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14:paraId="69C36A57" w14:textId="77777777" w:rsidTr="00AC47DF">
        <w:trPr>
          <w:trHeight w:val="907"/>
        </w:trPr>
        <w:tc>
          <w:tcPr>
            <w:tcW w:w="5000" w:type="pct"/>
            <w:shd w:val="clear" w:color="auto" w:fill="auto"/>
          </w:tcPr>
          <w:p w14:paraId="4C6F6D5D" w14:textId="77777777" w:rsidR="0090518D" w:rsidRPr="00586EFC" w:rsidRDefault="008A624B" w:rsidP="00AC47DF">
            <w:pPr>
              <w:jc w:val="left"/>
              <w:rPr>
                <w:sz w:val="1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82788CD" wp14:editId="5FB7E6AE">
                  <wp:extent cx="3010535" cy="905510"/>
                  <wp:effectExtent l="19050" t="0" r="0" b="0"/>
                  <wp:docPr id="4" name="obrázek 4" descr="C:\Users\brigada\AppData\Local\Microsoft\Windows\INetCache\Content.Word\Solitea-Col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rigada\AppData\Local\Microsoft\Windows\INetCache\Content.Word\Solitea-Col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53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3787B" w14:textId="77777777" w:rsidR="00EC378D" w:rsidRDefault="00EC378D"/>
    <w:p w14:paraId="33C1B73D" w14:textId="77777777" w:rsidR="00EC378D" w:rsidRDefault="00EC378D"/>
    <w:tbl>
      <w:tblPr>
        <w:tblpPr w:horzAnchor="margin" w:tblpXSpec="right" w:tblpYSpec="bottom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586EFC" w14:paraId="643CDA54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299F6D9D" w14:textId="71B77DED" w:rsidR="00EC378D" w:rsidRDefault="00885A33" w:rsidP="008A624B">
            <w:pPr>
              <w:pStyle w:val="Nzev"/>
            </w:pPr>
            <w:r>
              <w:fldChar w:fldCharType="begin"/>
            </w:r>
            <w:r>
              <w:instrText xml:space="preserve"> TITLE  "Digitalizace listinného předpisu lékárníkem"  \* MERGEFORMAT </w:instrText>
            </w:r>
            <w:r>
              <w:fldChar w:fldCharType="separate"/>
            </w:r>
            <w:r w:rsidR="007A2A9E">
              <w:t>Digitalizace listinného předpisu lékárníkem</w:t>
            </w:r>
            <w:r>
              <w:fldChar w:fldCharType="end"/>
            </w:r>
            <w:r w:rsidR="00FB4F0A">
              <w:t xml:space="preserve"> (elektronický záznam)</w:t>
            </w:r>
          </w:p>
        </w:tc>
      </w:tr>
      <w:tr w:rsidR="00586EFC" w14:paraId="0282F9C9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0D90AE7F" w14:textId="5841B01F" w:rsidR="00EC378D" w:rsidRPr="00586EFC" w:rsidRDefault="00885A33" w:rsidP="007A0E57">
            <w:pPr>
              <w:pStyle w:val="AQMaled"/>
            </w:pPr>
            <w:r>
              <w:fldChar w:fldCharType="begin"/>
            </w:r>
            <w:r>
              <w:instrText xml:space="preserve"> SUBJECT  \* MERGEFORMAT </w:instrText>
            </w:r>
            <w:r>
              <w:fldChar w:fldCharType="separate"/>
            </w:r>
            <w:r w:rsidR="00675864">
              <w:t>Dokumentace</w:t>
            </w:r>
            <w:r>
              <w:fldChar w:fldCharType="end"/>
            </w:r>
            <w:r w:rsidR="00AB5624">
              <w:t xml:space="preserve"> pro vývojáře</w:t>
            </w:r>
          </w:p>
        </w:tc>
      </w:tr>
      <w:tr w:rsidR="00586EFC" w14:paraId="4423403A" w14:textId="77777777" w:rsidTr="00586EFC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75B5379C" w14:textId="77777777" w:rsidR="00EC378D" w:rsidRPr="00586EFC" w:rsidRDefault="00EC378D" w:rsidP="00586EFC">
            <w:pPr>
              <w:jc w:val="left"/>
              <w:rPr>
                <w:color w:val="7F7F7F"/>
                <w:sz w:val="18"/>
              </w:rPr>
            </w:pPr>
          </w:p>
        </w:tc>
      </w:tr>
      <w:tr w:rsidR="00586EFC" w14:paraId="6C82C642" w14:textId="77777777" w:rsidTr="00586EFC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1763D8D9" w14:textId="77777777" w:rsidR="00EC378D" w:rsidRPr="00586EFC" w:rsidRDefault="00EC378D" w:rsidP="00586EFC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747367" w:rsidRPr="00586EFC" w14:paraId="59F0107F" w14:textId="77777777" w:rsidTr="00586EFC">
        <w:tc>
          <w:tcPr>
            <w:tcW w:w="2282" w:type="pct"/>
            <w:shd w:val="clear" w:color="auto" w:fill="auto"/>
            <w:vAlign w:val="center"/>
          </w:tcPr>
          <w:p w14:paraId="6FFCD27A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51237FF1" w14:textId="77777777" w:rsidR="00747367" w:rsidRPr="00971AF4" w:rsidRDefault="007A0E57" w:rsidP="001B7B29">
            <w:pPr>
              <w:spacing w:before="80" w:after="80"/>
              <w:jc w:val="left"/>
              <w:rPr>
                <w:color w:val="7F7F7F"/>
                <w:szCs w:val="20"/>
              </w:rPr>
            </w:pPr>
            <w:proofErr w:type="spellStart"/>
            <w:r w:rsidRPr="007A12F6">
              <w:t>Solitea</w:t>
            </w:r>
            <w:proofErr w:type="spellEnd"/>
            <w:r w:rsidRPr="007A12F6">
              <w:t xml:space="preserve"> Business </w:t>
            </w:r>
            <w:proofErr w:type="spellStart"/>
            <w:r w:rsidRPr="007A12F6">
              <w:t>Solutions</w:t>
            </w:r>
            <w:proofErr w:type="spellEnd"/>
            <w:r w:rsidRPr="007A12F6">
              <w:t xml:space="preserve"> s.r.o.</w:t>
            </w:r>
            <w:r w:rsidR="00747367" w:rsidRPr="007A12F6">
              <w:t xml:space="preserve">, </w:t>
            </w:r>
          </w:p>
        </w:tc>
      </w:tr>
      <w:tr w:rsidR="00747367" w:rsidRPr="00586EFC" w14:paraId="698E84C9" w14:textId="77777777" w:rsidTr="00586EFC">
        <w:tc>
          <w:tcPr>
            <w:tcW w:w="2282" w:type="pct"/>
            <w:shd w:val="clear" w:color="auto" w:fill="auto"/>
            <w:vAlign w:val="center"/>
          </w:tcPr>
          <w:p w14:paraId="69B5D11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F227FD2" w14:textId="6C7DC125" w:rsidR="00747367" w:rsidRPr="00971AF4" w:rsidRDefault="00885A33" w:rsidP="00747367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fldChar w:fldCharType="begin"/>
            </w:r>
            <w:r>
              <w:instrText xml:space="preserve"> DOCPROPERTY  Projekt  \* MERGEFORMAT </w:instrText>
            </w:r>
            <w:r>
              <w:fldChar w:fldCharType="separate"/>
            </w:r>
            <w:r w:rsidR="00D57646">
              <w:t>SÚKL - Informační systém e-Recept</w:t>
            </w:r>
            <w:r>
              <w:fldChar w:fldCharType="end"/>
            </w:r>
            <w:r w:rsidR="00766D33">
              <w:t xml:space="preserve"> záložní</w:t>
            </w:r>
          </w:p>
        </w:tc>
      </w:tr>
      <w:tr w:rsidR="00747367" w:rsidRPr="00586EFC" w14:paraId="78F7C79F" w14:textId="77777777" w:rsidTr="00586EFC">
        <w:tc>
          <w:tcPr>
            <w:tcW w:w="2282" w:type="pct"/>
            <w:shd w:val="clear" w:color="auto" w:fill="auto"/>
            <w:vAlign w:val="center"/>
          </w:tcPr>
          <w:p w14:paraId="1B8909A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Poslední aktualizace: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34353EE" w14:textId="5A4190B1" w:rsidR="00747367" w:rsidRPr="007A12F6" w:rsidRDefault="000B32A6" w:rsidP="00747367">
            <w:pPr>
              <w:spacing w:before="80" w:after="80"/>
              <w:jc w:val="left"/>
            </w:pPr>
            <w:r w:rsidRPr="007A12F6">
              <w:fldChar w:fldCharType="begin"/>
            </w:r>
            <w:r w:rsidR="00747367"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885A33">
              <w:rPr>
                <w:noProof/>
              </w:rPr>
              <w:t>4.12.2019</w:t>
            </w:r>
            <w:r w:rsidRPr="007A12F6">
              <w:fldChar w:fldCharType="end"/>
            </w:r>
          </w:p>
        </w:tc>
      </w:tr>
      <w:tr w:rsidR="00747367" w:rsidRPr="00586EFC" w14:paraId="4A467283" w14:textId="77777777" w:rsidTr="00586EFC">
        <w:tc>
          <w:tcPr>
            <w:tcW w:w="2282" w:type="pct"/>
            <w:shd w:val="clear" w:color="auto" w:fill="auto"/>
            <w:vAlign w:val="center"/>
          </w:tcPr>
          <w:p w14:paraId="54B209D5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4D301FF2" w14:textId="786298BE" w:rsidR="00747367" w:rsidRPr="007A12F6" w:rsidRDefault="005835E1" w:rsidP="00546E34">
            <w:pPr>
              <w:spacing w:before="80" w:after="80"/>
              <w:jc w:val="left"/>
            </w:pPr>
            <w:r w:rsidRPr="007A12F6">
              <w:fldChar w:fldCharType="begin"/>
            </w:r>
            <w:r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885A33">
              <w:rPr>
                <w:noProof/>
              </w:rPr>
              <w:t>4.12.2019</w:t>
            </w:r>
            <w:r w:rsidRPr="007A12F6">
              <w:fldChar w:fldCharType="end"/>
            </w:r>
          </w:p>
        </w:tc>
      </w:tr>
      <w:tr w:rsidR="00747367" w:rsidRPr="00586EFC" w14:paraId="1DDD276D" w14:textId="77777777" w:rsidTr="00586EFC">
        <w:tc>
          <w:tcPr>
            <w:tcW w:w="2282" w:type="pct"/>
            <w:shd w:val="clear" w:color="auto" w:fill="auto"/>
            <w:vAlign w:val="center"/>
          </w:tcPr>
          <w:p w14:paraId="0BA3DF2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Jméno souboru: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28B4097F" w14:textId="54A54772" w:rsidR="00747367" w:rsidRPr="007A12F6" w:rsidRDefault="00885A33" w:rsidP="00747367">
            <w:pPr>
              <w:spacing w:before="80" w:after="80"/>
              <w:jc w:val="left"/>
            </w:pPr>
            <w:r>
              <w:fldChar w:fldCharType="begin"/>
            </w:r>
            <w:r>
              <w:instrText xml:space="preserve"> FILENAME  \* MERGEFORMAT </w:instrText>
            </w:r>
            <w:r>
              <w:fldChar w:fldCharType="separate"/>
            </w:r>
            <w:r w:rsidR="007A2A9E">
              <w:rPr>
                <w:noProof/>
              </w:rPr>
              <w:t>eRecept_digitalizace_listinneho_predpisu_lekarnikem_v01.docx</w:t>
            </w:r>
            <w:r>
              <w:rPr>
                <w:noProof/>
              </w:rPr>
              <w:fldChar w:fldCharType="end"/>
            </w:r>
          </w:p>
        </w:tc>
      </w:tr>
      <w:tr w:rsidR="00747367" w:rsidRPr="00586EFC" w14:paraId="1DCA2FB4" w14:textId="77777777" w:rsidTr="00586EFC">
        <w:tc>
          <w:tcPr>
            <w:tcW w:w="2282" w:type="pct"/>
            <w:shd w:val="clear" w:color="auto" w:fill="auto"/>
            <w:vAlign w:val="center"/>
          </w:tcPr>
          <w:p w14:paraId="483E55B7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A6B3482" w14:textId="59302A23" w:rsidR="00747367" w:rsidRPr="007A12F6" w:rsidRDefault="00553D50" w:rsidP="00747367">
            <w:pPr>
              <w:spacing w:before="80" w:after="80"/>
              <w:jc w:val="left"/>
            </w:pPr>
            <w:r>
              <w:t>14</w:t>
            </w:r>
          </w:p>
        </w:tc>
      </w:tr>
      <w:tr w:rsidR="00747367" w:rsidRPr="00586EFC" w14:paraId="20757797" w14:textId="77777777" w:rsidTr="00586EFC">
        <w:tc>
          <w:tcPr>
            <w:tcW w:w="2282" w:type="pct"/>
            <w:shd w:val="clear" w:color="auto" w:fill="auto"/>
            <w:vAlign w:val="center"/>
          </w:tcPr>
          <w:p w14:paraId="7094C30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60A33E4" w14:textId="77777777" w:rsidR="00747367" w:rsidRPr="007A12F6" w:rsidRDefault="00885A33" w:rsidP="00747367">
            <w:pPr>
              <w:spacing w:before="80" w:after="80"/>
              <w:jc w:val="left"/>
            </w:pPr>
            <w:r>
              <w:fldChar w:fldCharType="begin"/>
            </w:r>
            <w:r>
              <w:instrText xml:space="preserve"> DOCPROPERTY  Category  \* MERGEFORMAT </w:instrText>
            </w:r>
            <w:r>
              <w:fldChar w:fldCharType="separate"/>
            </w:r>
            <w:r w:rsidR="00D57646">
              <w:t>Střední</w:t>
            </w:r>
            <w:r>
              <w:fldChar w:fldCharType="end"/>
            </w:r>
          </w:p>
        </w:tc>
      </w:tr>
    </w:tbl>
    <w:p w14:paraId="55799374" w14:textId="121A4765" w:rsidR="00CD5397" w:rsidRDefault="00CD5397" w:rsidP="008A624B">
      <w:pPr>
        <w:pStyle w:val="AQTabulkavelk"/>
      </w:pPr>
    </w:p>
    <w:p w14:paraId="4BBF6EFD" w14:textId="77777777" w:rsidR="00CD5397" w:rsidRPr="00CD5397" w:rsidRDefault="00CD5397" w:rsidP="00CD5397"/>
    <w:p w14:paraId="65EA4297" w14:textId="77777777" w:rsidR="00CD5397" w:rsidRPr="00CD5397" w:rsidRDefault="00CD5397" w:rsidP="00CD5397"/>
    <w:p w14:paraId="758BABC2" w14:textId="77777777" w:rsidR="00CD5397" w:rsidRPr="00CD5397" w:rsidRDefault="00CD5397" w:rsidP="00CD5397"/>
    <w:p w14:paraId="563192ED" w14:textId="77777777" w:rsidR="00CD5397" w:rsidRPr="00CD5397" w:rsidRDefault="00CD5397" w:rsidP="00CD5397"/>
    <w:p w14:paraId="16878394" w14:textId="77777777" w:rsidR="00CD5397" w:rsidRDefault="00CD5397" w:rsidP="00447391">
      <w:pPr>
        <w:ind w:left="1440"/>
      </w:pPr>
    </w:p>
    <w:p w14:paraId="5D93D05E" w14:textId="0AAD835D" w:rsidR="00CD5397" w:rsidRDefault="00CD5397" w:rsidP="00CD5397"/>
    <w:p w14:paraId="3D9538C3" w14:textId="77777777" w:rsidR="00CB0D8A" w:rsidRPr="00CD5397" w:rsidRDefault="00CB0D8A" w:rsidP="00AD6E82">
      <w:pPr>
        <w:sectPr w:rsidR="00CB0D8A" w:rsidRPr="00CD5397" w:rsidSect="009A42BD"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341A9A70" w14:textId="77777777" w:rsidR="002959F1" w:rsidRDefault="002959F1" w:rsidP="008A624B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7"/>
        <w:gridCol w:w="3210"/>
        <w:gridCol w:w="3211"/>
      </w:tblGrid>
      <w:tr w:rsidR="002959F1" w14:paraId="52E9526C" w14:textId="77777777" w:rsidTr="00447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BA39798" w14:textId="77777777" w:rsidR="002959F1" w:rsidRDefault="002959F1" w:rsidP="002959F1">
            <w:r>
              <w:t>Verze</w:t>
            </w:r>
          </w:p>
        </w:tc>
        <w:tc>
          <w:tcPr>
            <w:tcW w:w="3210" w:type="dxa"/>
          </w:tcPr>
          <w:p w14:paraId="4DFBAB69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1" w:type="dxa"/>
          </w:tcPr>
          <w:p w14:paraId="4AEBCB76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447391" w14:paraId="2999FA3C" w14:textId="77777777" w:rsidTr="00447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C0BC9EE" w14:textId="29BD5243" w:rsidR="00447391" w:rsidRDefault="00447391" w:rsidP="00447391">
            <w:r>
              <w:t>0v1</w:t>
            </w:r>
          </w:p>
        </w:tc>
        <w:tc>
          <w:tcPr>
            <w:tcW w:w="3210" w:type="dxa"/>
          </w:tcPr>
          <w:p w14:paraId="4B4EA15A" w14:textId="23E79F61" w:rsidR="00447391" w:rsidRDefault="00577931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  <w:r w:rsidR="00447391">
              <w:t xml:space="preserve">. </w:t>
            </w:r>
            <w:r>
              <w:t>11</w:t>
            </w:r>
            <w:r w:rsidR="00447391">
              <w:t>. 201</w:t>
            </w:r>
            <w:r w:rsidR="00E81DA8">
              <w:t>9</w:t>
            </w:r>
          </w:p>
        </w:tc>
        <w:tc>
          <w:tcPr>
            <w:tcW w:w="3211" w:type="dxa"/>
          </w:tcPr>
          <w:p w14:paraId="2290D722" w14:textId="5CE9730B" w:rsidR="00447391" w:rsidRDefault="00447391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První verze k</w:t>
            </w:r>
            <w:r w:rsidR="00300024">
              <w:t> nasazení aplikace na testovací prostředí</w:t>
            </w:r>
          </w:p>
        </w:tc>
      </w:tr>
    </w:tbl>
    <w:p w14:paraId="5DE80809" w14:textId="77777777" w:rsidR="002959F1" w:rsidRPr="002959F1" w:rsidRDefault="002959F1" w:rsidP="002959F1"/>
    <w:p w14:paraId="29893AF4" w14:textId="77777777" w:rsidR="00121734" w:rsidRPr="00121734" w:rsidRDefault="00FC3EC1" w:rsidP="008A624B">
      <w:pPr>
        <w:pStyle w:val="Nzev"/>
      </w:pPr>
      <w:r>
        <w:t>Obsah</w:t>
      </w:r>
    </w:p>
    <w:bookmarkStart w:id="0" w:name="_GoBack"/>
    <w:bookmarkEnd w:id="0"/>
    <w:p w14:paraId="7B912C45" w14:textId="07E6BD12" w:rsidR="00885A33" w:rsidRDefault="009C2BCB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>
        <w:rPr>
          <w:b w:val="0"/>
          <w:bCs w:val="0"/>
          <w:iCs w:val="0"/>
        </w:rPr>
        <w:fldChar w:fldCharType="begin"/>
      </w:r>
      <w:r>
        <w:rPr>
          <w:b w:val="0"/>
          <w:bCs w:val="0"/>
          <w:iCs w:val="0"/>
        </w:rPr>
        <w:instrText xml:space="preserve"> TOC \o "1-2" \h \z \u </w:instrText>
      </w:r>
      <w:r>
        <w:rPr>
          <w:b w:val="0"/>
          <w:bCs w:val="0"/>
          <w:iCs w:val="0"/>
        </w:rPr>
        <w:fldChar w:fldCharType="separate"/>
      </w:r>
      <w:hyperlink w:anchor="_Toc26329842" w:history="1">
        <w:r w:rsidR="00885A33" w:rsidRPr="007831FA">
          <w:rPr>
            <w:rStyle w:val="Hypertextovodkaz"/>
          </w:rPr>
          <w:t>1.</w:t>
        </w:r>
        <w:r w:rsidR="00885A33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885A33" w:rsidRPr="007831FA">
          <w:rPr>
            <w:rStyle w:val="Hypertextovodkaz"/>
          </w:rPr>
          <w:t>Účel dokumentu</w:t>
        </w:r>
        <w:r w:rsidR="00885A33">
          <w:rPr>
            <w:webHidden/>
          </w:rPr>
          <w:tab/>
        </w:r>
        <w:r w:rsidR="00885A33">
          <w:rPr>
            <w:webHidden/>
          </w:rPr>
          <w:fldChar w:fldCharType="begin"/>
        </w:r>
        <w:r w:rsidR="00885A33">
          <w:rPr>
            <w:webHidden/>
          </w:rPr>
          <w:instrText xml:space="preserve"> PAGEREF _Toc26329842 \h </w:instrText>
        </w:r>
        <w:r w:rsidR="00885A33">
          <w:rPr>
            <w:webHidden/>
          </w:rPr>
        </w:r>
        <w:r w:rsidR="00885A33">
          <w:rPr>
            <w:webHidden/>
          </w:rPr>
          <w:fldChar w:fldCharType="separate"/>
        </w:r>
        <w:r w:rsidR="00885A33">
          <w:rPr>
            <w:webHidden/>
          </w:rPr>
          <w:t>3</w:t>
        </w:r>
        <w:r w:rsidR="00885A33">
          <w:rPr>
            <w:webHidden/>
          </w:rPr>
          <w:fldChar w:fldCharType="end"/>
        </w:r>
      </w:hyperlink>
    </w:p>
    <w:p w14:paraId="0B5C5838" w14:textId="35CBD874" w:rsidR="00885A33" w:rsidRDefault="00885A3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843" w:history="1">
        <w:r w:rsidRPr="007831FA">
          <w:rPr>
            <w:rStyle w:val="Hypertextovodkaz"/>
            <w:rFonts w:asciiTheme="majorHAnsi" w:hAnsiTheme="majorHAnsi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7831FA">
          <w:rPr>
            <w:rStyle w:val="Hypertextovodkaz"/>
          </w:rPr>
          <w:t>Verze rozhraní pro nové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0B10746" w14:textId="37B9C577" w:rsidR="00885A33" w:rsidRDefault="00885A3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844" w:history="1">
        <w:r w:rsidRPr="007831FA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7831FA">
          <w:rPr>
            <w:rStyle w:val="Hypertextovodkaz"/>
          </w:rPr>
          <w:t>Testovací přístupové body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2710BB4" w14:textId="6CE3F875" w:rsidR="00885A33" w:rsidRDefault="00885A3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845" w:history="1">
        <w:r w:rsidRPr="007831FA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7831FA">
          <w:rPr>
            <w:rStyle w:val="Hypertextovodkaz"/>
          </w:rPr>
          <w:t>WSDL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5DADB38" w14:textId="454334A4" w:rsidR="00885A33" w:rsidRDefault="00885A3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846" w:history="1">
        <w:r w:rsidRPr="007831FA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7831FA">
          <w:rPr>
            <w:rStyle w:val="Hypertextovodkaz"/>
          </w:rPr>
          <w:t>Základní informace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818E396" w14:textId="041AF3B9" w:rsidR="00885A33" w:rsidRDefault="00885A33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847" w:history="1">
        <w:r w:rsidRPr="007831FA">
          <w:rPr>
            <w:rStyle w:val="Hypertextovodkaz"/>
          </w:rPr>
          <w:t>5.1.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7831FA">
          <w:rPr>
            <w:rStyle w:val="Hypertextovodkaz"/>
          </w:rPr>
          <w:t>Recept s modrým pruhem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DDFCF13" w14:textId="3488E3B6" w:rsidR="00885A33" w:rsidRDefault="00885A33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848" w:history="1">
        <w:r w:rsidRPr="007831FA">
          <w:rPr>
            <w:rStyle w:val="Hypertextovodkaz"/>
          </w:rPr>
          <w:t>5.2.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7831FA">
          <w:rPr>
            <w:rStyle w:val="Hypertextovodkaz"/>
          </w:rPr>
          <w:t>Opakovací recept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E180716" w14:textId="0DD55DF3" w:rsidR="00885A33" w:rsidRDefault="00885A33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849" w:history="1">
        <w:r w:rsidRPr="007831FA">
          <w:rPr>
            <w:rStyle w:val="Hypertextovodkaz"/>
          </w:rPr>
          <w:t>5.3.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7831FA">
          <w:rPr>
            <w:rStyle w:val="Hypertextovodkaz"/>
          </w:rPr>
          <w:t>Více položek na receptu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AD4A225" w14:textId="500233FA" w:rsidR="00885A33" w:rsidRDefault="00885A33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850" w:history="1">
        <w:r w:rsidRPr="007831FA">
          <w:rPr>
            <w:rStyle w:val="Hypertextovodkaz"/>
          </w:rPr>
          <w:t>5.4.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7831FA">
          <w:rPr>
            <w:rStyle w:val="Hypertextovodkaz"/>
          </w:rPr>
          <w:t>Více množství léčivého přípravku na receptu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A5D4666" w14:textId="2855E9FC" w:rsidR="00885A33" w:rsidRDefault="00885A3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851" w:history="1">
        <w:r w:rsidRPr="007831FA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7831FA">
          <w:rPr>
            <w:rStyle w:val="Hypertextovodkaz"/>
          </w:rPr>
          <w:t>Rozsah evidovaných 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762928B" w14:textId="235FFB71" w:rsidR="00885A33" w:rsidRDefault="00885A3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852" w:history="1">
        <w:r w:rsidRPr="007831FA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7831FA">
          <w:rPr>
            <w:rStyle w:val="Hypertextovodkaz"/>
          </w:rPr>
          <w:t>Změna rozhraní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B9CB005" w14:textId="17E6FCEE" w:rsidR="00885A33" w:rsidRDefault="00885A3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853" w:history="1">
        <w:r w:rsidRPr="007831FA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7831FA">
          <w:rPr>
            <w:rStyle w:val="Hypertextovodkaz"/>
          </w:rPr>
          <w:t>Seznam služeb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5197B45" w14:textId="74A71557" w:rsidR="00885A33" w:rsidRDefault="00885A33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6329854" w:history="1">
        <w:r w:rsidRPr="007831FA">
          <w:rPr>
            <w:rStyle w:val="Hypertextovodkaz"/>
          </w:rPr>
          <w:t>8.1.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7831FA">
          <w:rPr>
            <w:rStyle w:val="Hypertextovodkaz"/>
          </w:rPr>
          <w:t>Metody (SOAP Actions):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D9ADC89" w14:textId="225ECCCD" w:rsidR="00885A33" w:rsidRDefault="00885A3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855" w:history="1">
        <w:r w:rsidRPr="007831FA">
          <w:rPr>
            <w:rStyle w:val="Hypertextovodkaz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7831FA">
          <w:rPr>
            <w:rStyle w:val="Hypertextovodkaz"/>
          </w:rPr>
          <w:t>Kompatibilita digitalizovaného předpisu se současnými službami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90B3EC6" w14:textId="5A74986D" w:rsidR="00885A33" w:rsidRDefault="00885A33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6329856" w:history="1">
        <w:r w:rsidRPr="007831FA">
          <w:rPr>
            <w:rStyle w:val="Hypertextovodkaz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7831FA">
          <w:rPr>
            <w:rStyle w:val="Hypertextovodkaz"/>
          </w:rPr>
          <w:t>Soubor DigitalizovanyPredpis.csv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_Toc26329856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68CFC23F" w14:textId="14076A99" w:rsidR="00132880" w:rsidRDefault="009C2BCB" w:rsidP="00132880">
      <w:pPr>
        <w:pStyle w:val="Nzev"/>
      </w:pPr>
      <w:r>
        <w:fldChar w:fldCharType="end"/>
      </w:r>
    </w:p>
    <w:p w14:paraId="2D601C31" w14:textId="77777777" w:rsidR="00132880" w:rsidRDefault="00132880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43F98615" w14:textId="77777777" w:rsidR="00447391" w:rsidRPr="001727DF" w:rsidRDefault="00447391" w:rsidP="00447391">
      <w:pPr>
        <w:pStyle w:val="AQNadpis1"/>
      </w:pPr>
      <w:bookmarkStart w:id="1" w:name="_Toc473561556"/>
      <w:bookmarkStart w:id="2" w:name="_Toc477895537"/>
      <w:bookmarkStart w:id="3" w:name="_Toc477900151"/>
      <w:bookmarkStart w:id="4" w:name="_Toc26329842"/>
      <w:r>
        <w:lastRenderedPageBreak/>
        <w:t>Účel dokumentu</w:t>
      </w:r>
      <w:bookmarkEnd w:id="1"/>
      <w:bookmarkEnd w:id="2"/>
      <w:bookmarkEnd w:id="3"/>
      <w:bookmarkEnd w:id="4"/>
    </w:p>
    <w:p w14:paraId="09BF1A5F" w14:textId="67D93681" w:rsidR="00247B44" w:rsidRDefault="00447391" w:rsidP="00247B44">
      <w:r>
        <w:t xml:space="preserve">Tento dokument je příručkou </w:t>
      </w:r>
      <w:r w:rsidR="00577931">
        <w:t>a popisem webových služeb pro digitalizaci listinného předpisu</w:t>
      </w:r>
      <w:r>
        <w:t xml:space="preserve"> </w:t>
      </w:r>
      <w:r w:rsidR="00E20F03">
        <w:t>pro vývojáře třetích stran.</w:t>
      </w:r>
      <w:r w:rsidR="00247B44">
        <w:t xml:space="preserve"> </w:t>
      </w:r>
    </w:p>
    <w:p w14:paraId="130CDC5E" w14:textId="127A8711" w:rsidR="00FB4F0A" w:rsidRDefault="00FB4F0A" w:rsidP="00247B44"/>
    <w:p w14:paraId="019C4C61" w14:textId="50EFDA45" w:rsidR="00BB50F7" w:rsidRDefault="00BB50F7" w:rsidP="00247B44"/>
    <w:p w14:paraId="6A1ED142" w14:textId="13D229FB" w:rsidR="00BB50F7" w:rsidRDefault="00BB50F7" w:rsidP="00BB50F7">
      <w:pPr>
        <w:pStyle w:val="AQNadpis1"/>
        <w:rPr>
          <w:rFonts w:asciiTheme="majorHAnsi" w:hAnsiTheme="majorHAnsi"/>
          <w:szCs w:val="26"/>
        </w:rPr>
      </w:pPr>
      <w:bookmarkStart w:id="5" w:name="_Toc26329843"/>
      <w:r>
        <w:lastRenderedPageBreak/>
        <w:t>Verze rozhraní pro nové služby</w:t>
      </w:r>
      <w:bookmarkEnd w:id="5"/>
    </w:p>
    <w:p w14:paraId="3B4EC38B" w14:textId="7CBA8A9B" w:rsidR="00BB50F7" w:rsidRDefault="001115E5" w:rsidP="00BB50F7">
      <w:r>
        <w:t>Webové služby popsané v tomto dokumentu se budou volat s verzí 201912</w:t>
      </w:r>
      <w:r w:rsidR="003E0ED1">
        <w:t>A</w:t>
      </w:r>
      <w:r w:rsidR="00BB50F7">
        <w:t>.</w:t>
      </w:r>
    </w:p>
    <w:p w14:paraId="57B07AEB" w14:textId="5FDDA794" w:rsidR="00BB50F7" w:rsidRDefault="00BB50F7" w:rsidP="00BB50F7">
      <w:pPr>
        <w:pStyle w:val="AQNadpis1"/>
      </w:pPr>
      <w:bookmarkStart w:id="6" w:name="_Toc26329844"/>
      <w:r>
        <w:lastRenderedPageBreak/>
        <w:t>Testovací přístupové body</w:t>
      </w:r>
      <w:bookmarkEnd w:id="6"/>
    </w:p>
    <w:p w14:paraId="5572C902" w14:textId="33721A5E" w:rsidR="001115E5" w:rsidRPr="001115E5" w:rsidRDefault="001115E5" w:rsidP="001115E5">
      <w:r>
        <w:t xml:space="preserve">Webové služby popsané v tomto dokumentu jsou dostupné </w:t>
      </w:r>
      <w:proofErr w:type="gramStart"/>
      <w:r>
        <w:t>na</w:t>
      </w:r>
      <w:proofErr w:type="gramEnd"/>
      <w:r>
        <w:t>:</w:t>
      </w:r>
    </w:p>
    <w:p w14:paraId="20B368BC" w14:textId="77777777" w:rsidR="00BB50F7" w:rsidRPr="00BB50F7" w:rsidRDefault="00885A33" w:rsidP="00BB50F7">
      <w:hyperlink r:id="rId13" w:history="1">
        <w:r w:rsidR="00BB50F7" w:rsidRPr="00BB50F7">
          <w:rPr>
            <w:rStyle w:val="Hypertextovodkaz"/>
          </w:rPr>
          <w:t>https://lekarnik-soap.test-erecept.sukl.cz/cuer/Lekarnik2</w:t>
        </w:r>
      </w:hyperlink>
    </w:p>
    <w:p w14:paraId="1DC5BDF4" w14:textId="1E0B75D9" w:rsidR="00BB50F7" w:rsidRPr="00BB50F7" w:rsidRDefault="00885A33" w:rsidP="00BB50F7">
      <w:hyperlink r:id="rId14" w:history="1">
        <w:r w:rsidR="00BB50F7" w:rsidRPr="003B03BC">
          <w:rPr>
            <w:rStyle w:val="Hypertextovodkaz"/>
          </w:rPr>
          <w:t>https://lekar-soap.test-erecept.sukl.cz/cuer/Lekar2</w:t>
        </w:r>
      </w:hyperlink>
    </w:p>
    <w:p w14:paraId="1C956EAC" w14:textId="77777777" w:rsidR="00BB50F7" w:rsidRDefault="00BB50F7" w:rsidP="00247B44"/>
    <w:p w14:paraId="4A481F8F" w14:textId="77777777" w:rsidR="00502F18" w:rsidRDefault="00502F18" w:rsidP="00502F18">
      <w:pPr>
        <w:rPr>
          <w:rStyle w:val="Hypertextovodkaz"/>
        </w:rPr>
      </w:pPr>
    </w:p>
    <w:p w14:paraId="4BEF88D7" w14:textId="77777777" w:rsidR="00502F18" w:rsidRDefault="00502F18" w:rsidP="00502F18">
      <w:pPr>
        <w:rPr>
          <w:color w:val="FF0000"/>
        </w:rPr>
      </w:pPr>
      <w:r>
        <w:rPr>
          <w:color w:val="FF0000"/>
        </w:rPr>
        <w:t xml:space="preserve">Upozornění: Služba pro digitalizaci receptu (elektronický záznam) a služba Důležité informace k léčivým přípravkům je na jiném přístupovém bodě než stávající služby systému </w:t>
      </w:r>
      <w:proofErr w:type="spellStart"/>
      <w:r>
        <w:rPr>
          <w:color w:val="FF0000"/>
        </w:rPr>
        <w:t>eRecept</w:t>
      </w:r>
      <w:proofErr w:type="spellEnd"/>
      <w:r>
        <w:rPr>
          <w:color w:val="FF0000"/>
        </w:rPr>
        <w:t>.</w:t>
      </w:r>
    </w:p>
    <w:p w14:paraId="3F617C6B" w14:textId="77777777" w:rsidR="00502F18" w:rsidRDefault="00502F18" w:rsidP="00502F18">
      <w:pPr>
        <w:rPr>
          <w:rStyle w:val="Hypertextovodkaz"/>
        </w:rPr>
      </w:pPr>
    </w:p>
    <w:p w14:paraId="19EEE652" w14:textId="77777777" w:rsidR="00502F18" w:rsidRDefault="00502F18" w:rsidP="00502F18">
      <w:pPr>
        <w:pStyle w:val="AQNadpis1"/>
      </w:pPr>
      <w:bookmarkStart w:id="7" w:name="_Toc26329401"/>
      <w:bookmarkStart w:id="8" w:name="_Toc26329845"/>
      <w:r>
        <w:lastRenderedPageBreak/>
        <w:t>WSDL</w:t>
      </w:r>
      <w:bookmarkEnd w:id="7"/>
      <w:bookmarkEnd w:id="8"/>
    </w:p>
    <w:p w14:paraId="7D069C45" w14:textId="77777777" w:rsidR="00502F18" w:rsidRDefault="00502F18" w:rsidP="00502F18">
      <w:pPr>
        <w:rPr>
          <w:color w:val="FF0000"/>
        </w:rPr>
      </w:pPr>
      <w:r>
        <w:rPr>
          <w:color w:val="FF0000"/>
        </w:rPr>
        <w:t>Upozornění: Služba pro digitalizaci receptu (elektronický záznam) a služba Důležité informace k léčivým přípravkům má samostatné WSDL.</w:t>
      </w:r>
    </w:p>
    <w:p w14:paraId="01A60406" w14:textId="77777777" w:rsidR="00502F18" w:rsidRDefault="00502F18" w:rsidP="00502F18"/>
    <w:p w14:paraId="57B3EDFF" w14:textId="41A9CA9B" w:rsidR="00FB4F0A" w:rsidRDefault="00FB4F0A" w:rsidP="00247B44"/>
    <w:p w14:paraId="29CE6B49" w14:textId="5F9DF2CF" w:rsidR="00FB4F0A" w:rsidRDefault="00FB4F0A" w:rsidP="00FB4F0A">
      <w:pPr>
        <w:pStyle w:val="AQNadpis1"/>
      </w:pPr>
      <w:bookmarkStart w:id="9" w:name="_Toc26329846"/>
      <w:r>
        <w:lastRenderedPageBreak/>
        <w:t>Základní informace</w:t>
      </w:r>
      <w:bookmarkEnd w:id="9"/>
    </w:p>
    <w:p w14:paraId="5A2220F9" w14:textId="77777777" w:rsidR="00FB4F0A" w:rsidRPr="001B37BE" w:rsidRDefault="00FB4F0A" w:rsidP="00FB4F0A">
      <w:pPr>
        <w:pStyle w:val="AQNadpis2"/>
      </w:pPr>
      <w:bookmarkStart w:id="10" w:name="_Toc21441350"/>
      <w:bookmarkStart w:id="11" w:name="_Toc26329847"/>
      <w:r w:rsidRPr="001B37BE">
        <w:t>Recept s modrým pruhem</w:t>
      </w:r>
      <w:bookmarkEnd w:id="10"/>
      <w:bookmarkEnd w:id="11"/>
    </w:p>
    <w:p w14:paraId="6A57E98A" w14:textId="15196FBA" w:rsidR="00FB4F0A" w:rsidRPr="001B37BE" w:rsidRDefault="00FB4F0A" w:rsidP="00FB4F0A">
      <w:r w:rsidRPr="001B37BE">
        <w:t xml:space="preserve">Do elektronické podoby se budou převádět i </w:t>
      </w:r>
      <w:r>
        <w:t>recepty s modrým pruhem.</w:t>
      </w:r>
    </w:p>
    <w:p w14:paraId="49A7415A" w14:textId="77777777" w:rsidR="00FB4F0A" w:rsidRPr="001B37BE" w:rsidRDefault="00FB4F0A" w:rsidP="00FB4F0A">
      <w:r w:rsidRPr="001B37BE">
        <w:t>Na recept s modrým pruhem lze vydat HVLP a IPLP.</w:t>
      </w:r>
    </w:p>
    <w:p w14:paraId="3082FAF4" w14:textId="2D62181D" w:rsidR="00FB4F0A" w:rsidRPr="001B37BE" w:rsidRDefault="00FB4F0A" w:rsidP="00FB4F0A">
      <w:r w:rsidRPr="001B37BE">
        <w:t xml:space="preserve">Po digitalizaci receptu s modrým pruhem bude </w:t>
      </w:r>
      <w:r w:rsidR="00F24133">
        <w:t xml:space="preserve">moci </w:t>
      </w:r>
      <w:r w:rsidRPr="001B37BE">
        <w:t>lékárník při vlastní digitalizaci označit, že se jedná o recept s modrým pruhem (ve webové službě pro digitalizaci bude tento vstup).</w:t>
      </w:r>
    </w:p>
    <w:p w14:paraId="2BE233A4" w14:textId="77777777" w:rsidR="00FB4F0A" w:rsidRPr="001B37BE" w:rsidRDefault="00FB4F0A" w:rsidP="00FB4F0A">
      <w:r w:rsidRPr="001B37BE">
        <w:t xml:space="preserve">S digitalizovanými recepty s modrým pruhem bude systém pracovat jako s jinými digitalizovanými recepty. </w:t>
      </w:r>
    </w:p>
    <w:p w14:paraId="4119E693" w14:textId="77777777" w:rsidR="00FB4F0A" w:rsidRPr="001B37BE" w:rsidRDefault="00FB4F0A" w:rsidP="00FB4F0A">
      <w:pPr>
        <w:pStyle w:val="AQNadpis2"/>
      </w:pPr>
      <w:bookmarkStart w:id="12" w:name="_Toc21441352"/>
      <w:bookmarkStart w:id="13" w:name="_Toc26329848"/>
      <w:r w:rsidRPr="001B37BE">
        <w:t>Opakovací recept</w:t>
      </w:r>
      <w:bookmarkEnd w:id="12"/>
      <w:bookmarkEnd w:id="13"/>
    </w:p>
    <w:p w14:paraId="19AF6FEB" w14:textId="01D6B409" w:rsidR="00FB4F0A" w:rsidRPr="001B37BE" w:rsidRDefault="00FC3BA9" w:rsidP="00FB4F0A">
      <w:r>
        <w:t>Opakovací recept nebude možné</w:t>
      </w:r>
      <w:r w:rsidR="00FB4F0A" w:rsidRPr="001B37BE">
        <w:t xml:space="preserve"> digitalizovat.</w:t>
      </w:r>
      <w:r>
        <w:t xml:space="preserve"> Od 1. 1. 2020 nebudou papírové opakovací recepty vystavovány.</w:t>
      </w:r>
    </w:p>
    <w:p w14:paraId="7A654E07" w14:textId="77777777" w:rsidR="00FB4F0A" w:rsidRPr="001B37BE" w:rsidRDefault="00FB4F0A" w:rsidP="00FB4F0A">
      <w:pPr>
        <w:pStyle w:val="AQNadpis2"/>
      </w:pPr>
      <w:bookmarkStart w:id="14" w:name="_Toc21441353"/>
      <w:bookmarkStart w:id="15" w:name="_Toc26329849"/>
      <w:r w:rsidRPr="001B37BE">
        <w:t>Více položek na receptu</w:t>
      </w:r>
      <w:bookmarkEnd w:id="14"/>
      <w:bookmarkEnd w:id="15"/>
    </w:p>
    <w:p w14:paraId="1B6F6392" w14:textId="21311861" w:rsidR="00FB4F0A" w:rsidRPr="001B37BE" w:rsidRDefault="00FB4F0A" w:rsidP="00FB4F0A">
      <w:r w:rsidRPr="001B37BE">
        <w:t>V případě vícepoložkového receptu provede lékárník digitalizaci vícekrát.</w:t>
      </w:r>
      <w:r w:rsidR="00FC3BA9">
        <w:t xml:space="preserve"> Od 1. 1. 2020 bude moci být na receptu jen jedna položka.</w:t>
      </w:r>
    </w:p>
    <w:p w14:paraId="1B4BA9CA" w14:textId="77777777" w:rsidR="00FB4F0A" w:rsidRPr="001B37BE" w:rsidRDefault="00FB4F0A" w:rsidP="00FB4F0A">
      <w:pPr>
        <w:pStyle w:val="AQNadpis2"/>
      </w:pPr>
      <w:bookmarkStart w:id="16" w:name="_Toc21441354"/>
      <w:bookmarkStart w:id="17" w:name="_Toc26329850"/>
      <w:r w:rsidRPr="001B37BE">
        <w:t>Více množství léčivého přípravku na receptu</w:t>
      </w:r>
      <w:bookmarkEnd w:id="16"/>
      <w:bookmarkEnd w:id="17"/>
    </w:p>
    <w:p w14:paraId="41ED402B" w14:textId="16EBF99C" w:rsidR="00FB4F0A" w:rsidRDefault="00FB4F0A" w:rsidP="00415A03">
      <w:r w:rsidRPr="001B37BE">
        <w:t xml:space="preserve">Pokud je na papírovém receptu uvedené více množství léčivého přípravku, a lékárník vydá jen část – např. 3 balení z 5, potom </w:t>
      </w:r>
      <w:r>
        <w:t xml:space="preserve">lékárník </w:t>
      </w:r>
      <w:r w:rsidRPr="001B37BE">
        <w:t>paci</w:t>
      </w:r>
      <w:r>
        <w:t>entovi vydá listinný výpis. Pokud</w:t>
      </w:r>
      <w:r w:rsidRPr="001B37BE">
        <w:t xml:space="preserve"> pacient přijde podruhé </w:t>
      </w:r>
      <w:r>
        <w:t xml:space="preserve">do lékárny </w:t>
      </w:r>
      <w:r w:rsidRPr="001B37BE">
        <w:t xml:space="preserve">nebo do jiné </w:t>
      </w:r>
      <w:r>
        <w:t>lékárny, aby mu byl</w:t>
      </w:r>
      <w:r w:rsidR="00415A03">
        <w:t>a</w:t>
      </w:r>
      <w:r>
        <w:t xml:space="preserve"> vydána další balení léčivého přípravku</w:t>
      </w:r>
      <w:r w:rsidRPr="001B37BE">
        <w:t>, lékárna provede digitalizaci na základě listinného výpisu (původní digitalizovaný předpis ani výdej se nemění)</w:t>
      </w:r>
      <w:r w:rsidR="00415A03">
        <w:t>.</w:t>
      </w:r>
    </w:p>
    <w:p w14:paraId="75D38553" w14:textId="638449BF" w:rsidR="0040555E" w:rsidRDefault="0040555E" w:rsidP="00415A03"/>
    <w:p w14:paraId="650E06EA" w14:textId="7F1A41EB" w:rsidR="0040555E" w:rsidRDefault="0040555E" w:rsidP="0040555E">
      <w:pPr>
        <w:pStyle w:val="AQNadpis1"/>
      </w:pPr>
      <w:bookmarkStart w:id="18" w:name="_Toc26329851"/>
      <w:r>
        <w:lastRenderedPageBreak/>
        <w:t>Rozsah evidovaných dat</w:t>
      </w:r>
      <w:bookmarkEnd w:id="18"/>
    </w:p>
    <w:p w14:paraId="2F19B894" w14:textId="46ADCED8" w:rsidR="0040555E" w:rsidRDefault="0040555E" w:rsidP="00415A0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7"/>
        <w:gridCol w:w="3248"/>
        <w:gridCol w:w="3963"/>
      </w:tblGrid>
      <w:tr w:rsidR="0040555E" w:rsidRPr="001B37BE" w14:paraId="2684E636" w14:textId="77777777" w:rsidTr="0040555E">
        <w:tc>
          <w:tcPr>
            <w:tcW w:w="2417" w:type="dxa"/>
          </w:tcPr>
          <w:p w14:paraId="110B8880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Recept</w:t>
            </w:r>
          </w:p>
        </w:tc>
        <w:tc>
          <w:tcPr>
            <w:tcW w:w="3248" w:type="dxa"/>
          </w:tcPr>
          <w:p w14:paraId="02804735" w14:textId="7CC5F932" w:rsidR="0040555E" w:rsidRPr="00A25F18" w:rsidRDefault="00A25F18" w:rsidP="00291982">
            <w:pPr>
              <w:rPr>
                <w:b/>
              </w:rPr>
            </w:pPr>
            <w:r w:rsidRPr="00A25F18">
              <w:rPr>
                <w:b/>
              </w:rPr>
              <w:t>Povinný</w:t>
            </w:r>
          </w:p>
        </w:tc>
        <w:tc>
          <w:tcPr>
            <w:tcW w:w="3963" w:type="dxa"/>
          </w:tcPr>
          <w:p w14:paraId="0E387248" w14:textId="77777777" w:rsidR="0040555E" w:rsidRPr="001B37BE" w:rsidRDefault="0040555E" w:rsidP="00291982"/>
        </w:tc>
      </w:tr>
      <w:tr w:rsidR="0040555E" w:rsidRPr="001B37BE" w14:paraId="77DBCA31" w14:textId="77777777" w:rsidTr="0040555E">
        <w:tc>
          <w:tcPr>
            <w:tcW w:w="2417" w:type="dxa"/>
          </w:tcPr>
          <w:p w14:paraId="53807CFC" w14:textId="77777777" w:rsidR="0040555E" w:rsidRPr="001B37BE" w:rsidRDefault="0040555E" w:rsidP="00291982">
            <w:proofErr w:type="spellStart"/>
            <w:r w:rsidRPr="001B37BE">
              <w:t>ModryPruh</w:t>
            </w:r>
            <w:proofErr w:type="spellEnd"/>
          </w:p>
        </w:tc>
        <w:tc>
          <w:tcPr>
            <w:tcW w:w="3248" w:type="dxa"/>
          </w:tcPr>
          <w:p w14:paraId="0347A173" w14:textId="77777777" w:rsidR="0040555E" w:rsidRPr="001B37BE" w:rsidRDefault="0040555E" w:rsidP="00291982">
            <w:r w:rsidRPr="001B37BE">
              <w:t>Ne</w:t>
            </w:r>
          </w:p>
        </w:tc>
        <w:tc>
          <w:tcPr>
            <w:tcW w:w="3963" w:type="dxa"/>
          </w:tcPr>
          <w:p w14:paraId="4794410C" w14:textId="5F0FA65C" w:rsidR="0040555E" w:rsidRPr="0040555E" w:rsidRDefault="0040555E" w:rsidP="00291982">
            <w:pPr>
              <w:rPr>
                <w:b/>
              </w:rPr>
            </w:pPr>
            <w:r w:rsidRPr="0040555E">
              <w:rPr>
                <w:b/>
              </w:rPr>
              <w:t>Nový atribut!</w:t>
            </w:r>
          </w:p>
          <w:p w14:paraId="6E095A58" w14:textId="7F35A1FC" w:rsidR="0040555E" w:rsidRPr="001B37BE" w:rsidRDefault="0040555E" w:rsidP="00291982">
            <w:r w:rsidRPr="001B37BE">
              <w:t>Nový atribut, zda se jedná o předpis s modrým pruhem.</w:t>
            </w:r>
          </w:p>
        </w:tc>
      </w:tr>
      <w:tr w:rsidR="0040555E" w:rsidRPr="001B37BE" w14:paraId="08150AAF" w14:textId="77777777" w:rsidTr="0040555E">
        <w:tc>
          <w:tcPr>
            <w:tcW w:w="2417" w:type="dxa"/>
          </w:tcPr>
          <w:p w14:paraId="45E8C40B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Pacient</w:t>
            </w:r>
          </w:p>
        </w:tc>
        <w:tc>
          <w:tcPr>
            <w:tcW w:w="3248" w:type="dxa"/>
          </w:tcPr>
          <w:p w14:paraId="0DB5B8C9" w14:textId="77777777" w:rsidR="0040555E" w:rsidRPr="001B37BE" w:rsidRDefault="0040555E" w:rsidP="00291982"/>
        </w:tc>
        <w:tc>
          <w:tcPr>
            <w:tcW w:w="3963" w:type="dxa"/>
          </w:tcPr>
          <w:p w14:paraId="419B64EE" w14:textId="77777777" w:rsidR="00FC3BA9" w:rsidRDefault="00FC3BA9" w:rsidP="00FC3BA9">
            <w:r>
              <w:t xml:space="preserve">Pro ztotožnění pacienta </w:t>
            </w:r>
            <w:r w:rsidRPr="00FC3BA9">
              <w:t xml:space="preserve">může být vyplněno </w:t>
            </w:r>
          </w:p>
          <w:p w14:paraId="22B3365D" w14:textId="6B6DA127" w:rsidR="00FC3BA9" w:rsidRPr="00FC3BA9" w:rsidRDefault="00FC3BA9" w:rsidP="00FC3BA9">
            <w:pPr>
              <w:pStyle w:val="Odstavecseseznamem"/>
              <w:numPr>
                <w:ilvl w:val="0"/>
                <w:numId w:val="30"/>
              </w:numPr>
            </w:pPr>
            <w:r w:rsidRPr="00FC3BA9">
              <w:t>jméno, příjmení a datum narození</w:t>
            </w:r>
            <w:r>
              <w:t xml:space="preserve"> </w:t>
            </w:r>
            <w:r w:rsidRPr="00FC3BA9">
              <w:t>nebo</w:t>
            </w:r>
          </w:p>
          <w:p w14:paraId="1D7E1617" w14:textId="7ED080A8" w:rsidR="00FC3BA9" w:rsidRDefault="00FC3BA9" w:rsidP="00FC3BA9">
            <w:pPr>
              <w:pStyle w:val="Odstavecseseznamem"/>
              <w:numPr>
                <w:ilvl w:val="0"/>
                <w:numId w:val="30"/>
              </w:numPr>
            </w:pPr>
            <w:r w:rsidRPr="00FC3BA9">
              <w:t>jméno, příjmení a datum narození</w:t>
            </w:r>
            <w:r>
              <w:t xml:space="preserve"> a adresa nebo</w:t>
            </w:r>
          </w:p>
          <w:p w14:paraId="0F7EA1E2" w14:textId="5849628B" w:rsidR="0040555E" w:rsidRPr="00FC3BA9" w:rsidRDefault="00FC3BA9" w:rsidP="00FC3BA9">
            <w:pPr>
              <w:pStyle w:val="Odstavecseseznamem"/>
              <w:numPr>
                <w:ilvl w:val="0"/>
                <w:numId w:val="30"/>
              </w:numPr>
            </w:pPr>
            <w:r w:rsidRPr="00FC3BA9">
              <w:t>číslo a druh dokladu</w:t>
            </w:r>
          </w:p>
        </w:tc>
      </w:tr>
      <w:tr w:rsidR="0040555E" w:rsidRPr="001B37BE" w14:paraId="56370256" w14:textId="77777777" w:rsidTr="0040555E">
        <w:tc>
          <w:tcPr>
            <w:tcW w:w="2417" w:type="dxa"/>
          </w:tcPr>
          <w:p w14:paraId="2A479C2A" w14:textId="77777777" w:rsidR="0040555E" w:rsidRPr="001B37BE" w:rsidRDefault="0040555E" w:rsidP="00291982">
            <w:r w:rsidRPr="001B37BE">
              <w:t>Jmena</w:t>
            </w:r>
          </w:p>
        </w:tc>
        <w:tc>
          <w:tcPr>
            <w:tcW w:w="3248" w:type="dxa"/>
          </w:tcPr>
          <w:p w14:paraId="183EC0C4" w14:textId="554F8155" w:rsidR="0040555E" w:rsidRPr="001B37BE" w:rsidRDefault="001D1199" w:rsidP="00291982">
            <w:r>
              <w:t>Ano</w:t>
            </w:r>
          </w:p>
        </w:tc>
        <w:tc>
          <w:tcPr>
            <w:tcW w:w="3963" w:type="dxa"/>
          </w:tcPr>
          <w:p w14:paraId="3A75D9F3" w14:textId="77777777" w:rsidR="0040555E" w:rsidRPr="001B37BE" w:rsidRDefault="0040555E" w:rsidP="00291982"/>
        </w:tc>
      </w:tr>
      <w:tr w:rsidR="0040555E" w:rsidRPr="001B37BE" w14:paraId="522B2204" w14:textId="77777777" w:rsidTr="0040555E">
        <w:tc>
          <w:tcPr>
            <w:tcW w:w="2417" w:type="dxa"/>
          </w:tcPr>
          <w:p w14:paraId="17618CE3" w14:textId="77777777" w:rsidR="0040555E" w:rsidRPr="001B37BE" w:rsidRDefault="0040555E" w:rsidP="00291982">
            <w:proofErr w:type="spellStart"/>
            <w:r w:rsidRPr="001B37BE">
              <w:t>Prijmeni</w:t>
            </w:r>
            <w:proofErr w:type="spellEnd"/>
          </w:p>
        </w:tc>
        <w:tc>
          <w:tcPr>
            <w:tcW w:w="3248" w:type="dxa"/>
          </w:tcPr>
          <w:p w14:paraId="1466ACAB" w14:textId="2B26A213" w:rsidR="0040555E" w:rsidRPr="001B37BE" w:rsidRDefault="001D1199" w:rsidP="00291982">
            <w:r>
              <w:t>Ano</w:t>
            </w:r>
          </w:p>
        </w:tc>
        <w:tc>
          <w:tcPr>
            <w:tcW w:w="3963" w:type="dxa"/>
          </w:tcPr>
          <w:p w14:paraId="41FAEB8C" w14:textId="77777777" w:rsidR="0040555E" w:rsidRPr="001B37BE" w:rsidRDefault="0040555E" w:rsidP="00291982"/>
        </w:tc>
      </w:tr>
      <w:tr w:rsidR="0040555E" w:rsidRPr="001B37BE" w14:paraId="12FFFDC1" w14:textId="77777777" w:rsidTr="0040555E">
        <w:tc>
          <w:tcPr>
            <w:tcW w:w="2417" w:type="dxa"/>
          </w:tcPr>
          <w:p w14:paraId="5BC4CA38" w14:textId="77777777" w:rsidR="0040555E" w:rsidRPr="001B37BE" w:rsidRDefault="0040555E" w:rsidP="00291982">
            <w:proofErr w:type="spellStart"/>
            <w:r w:rsidRPr="001B37BE">
              <w:t>DatumNarozeni</w:t>
            </w:r>
            <w:proofErr w:type="spellEnd"/>
          </w:p>
        </w:tc>
        <w:tc>
          <w:tcPr>
            <w:tcW w:w="3248" w:type="dxa"/>
          </w:tcPr>
          <w:p w14:paraId="278EAD39" w14:textId="08BBBFA8" w:rsidR="0040555E" w:rsidRPr="001B37BE" w:rsidRDefault="001D1199" w:rsidP="00291982">
            <w:r>
              <w:t>Ano</w:t>
            </w:r>
          </w:p>
        </w:tc>
        <w:tc>
          <w:tcPr>
            <w:tcW w:w="3963" w:type="dxa"/>
          </w:tcPr>
          <w:p w14:paraId="2798263F" w14:textId="77777777" w:rsidR="0040555E" w:rsidRPr="001B37BE" w:rsidRDefault="0040555E" w:rsidP="00291982"/>
        </w:tc>
      </w:tr>
      <w:tr w:rsidR="00A25F18" w:rsidRPr="001B37BE" w14:paraId="5CAA3367" w14:textId="77777777" w:rsidTr="0040555E">
        <w:tc>
          <w:tcPr>
            <w:tcW w:w="2417" w:type="dxa"/>
          </w:tcPr>
          <w:p w14:paraId="299B118C" w14:textId="0582A140" w:rsidR="00A25F18" w:rsidRPr="001B37BE" w:rsidRDefault="00A25F18" w:rsidP="00291982">
            <w:proofErr w:type="spellStart"/>
            <w:r>
              <w:t>DruhDokladu</w:t>
            </w:r>
            <w:proofErr w:type="spellEnd"/>
          </w:p>
        </w:tc>
        <w:tc>
          <w:tcPr>
            <w:tcW w:w="3248" w:type="dxa"/>
          </w:tcPr>
          <w:p w14:paraId="3CFCE4ED" w14:textId="21952987" w:rsidR="00A25F18" w:rsidRDefault="00A25F18" w:rsidP="00291982">
            <w:r>
              <w:t>Ne</w:t>
            </w:r>
          </w:p>
        </w:tc>
        <w:tc>
          <w:tcPr>
            <w:tcW w:w="3963" w:type="dxa"/>
          </w:tcPr>
          <w:p w14:paraId="4CE7335C" w14:textId="7C72AF55" w:rsidR="00A25F18" w:rsidRPr="001B37BE" w:rsidRDefault="00A25F18" w:rsidP="00291982"/>
        </w:tc>
      </w:tr>
      <w:tr w:rsidR="00A25F18" w:rsidRPr="001B37BE" w14:paraId="45AD6EFD" w14:textId="77777777" w:rsidTr="0040555E">
        <w:tc>
          <w:tcPr>
            <w:tcW w:w="2417" w:type="dxa"/>
          </w:tcPr>
          <w:p w14:paraId="144B9501" w14:textId="2017A4FD" w:rsidR="00A25F18" w:rsidRDefault="00A25F18" w:rsidP="00291982">
            <w:proofErr w:type="spellStart"/>
            <w:r>
              <w:t>CisloDokaldu</w:t>
            </w:r>
            <w:proofErr w:type="spellEnd"/>
          </w:p>
        </w:tc>
        <w:tc>
          <w:tcPr>
            <w:tcW w:w="3248" w:type="dxa"/>
          </w:tcPr>
          <w:p w14:paraId="32A00C73" w14:textId="71E2FADB" w:rsidR="00A25F18" w:rsidRDefault="00A25F18" w:rsidP="00291982">
            <w:r>
              <w:t>Ne</w:t>
            </w:r>
          </w:p>
        </w:tc>
        <w:tc>
          <w:tcPr>
            <w:tcW w:w="3963" w:type="dxa"/>
          </w:tcPr>
          <w:p w14:paraId="410A5D63" w14:textId="77777777" w:rsidR="00A25F18" w:rsidRPr="001B37BE" w:rsidRDefault="00A25F18" w:rsidP="00291982"/>
        </w:tc>
      </w:tr>
      <w:tr w:rsidR="0040555E" w:rsidRPr="001B37BE" w14:paraId="3F6C8EB7" w14:textId="77777777" w:rsidTr="0040555E">
        <w:tc>
          <w:tcPr>
            <w:tcW w:w="2417" w:type="dxa"/>
          </w:tcPr>
          <w:p w14:paraId="01B697CE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Adresa</w:t>
            </w:r>
          </w:p>
        </w:tc>
        <w:tc>
          <w:tcPr>
            <w:tcW w:w="3248" w:type="dxa"/>
          </w:tcPr>
          <w:p w14:paraId="54EA6046" w14:textId="77777777" w:rsidR="0040555E" w:rsidRPr="001B37BE" w:rsidRDefault="0040555E" w:rsidP="00291982">
            <w:r w:rsidRPr="001B37BE">
              <w:t>Tento element není povinný, pokud bude uveden, je povinné vyplnit některé atributy.</w:t>
            </w:r>
          </w:p>
        </w:tc>
        <w:tc>
          <w:tcPr>
            <w:tcW w:w="3963" w:type="dxa"/>
          </w:tcPr>
          <w:p w14:paraId="3E7C3E3D" w14:textId="28EF24C6" w:rsidR="0040555E" w:rsidRPr="0040555E" w:rsidRDefault="0040555E" w:rsidP="00291982">
            <w:pPr>
              <w:rPr>
                <w:b/>
              </w:rPr>
            </w:pPr>
          </w:p>
        </w:tc>
      </w:tr>
      <w:tr w:rsidR="0040555E" w:rsidRPr="001B37BE" w14:paraId="44E06077" w14:textId="77777777" w:rsidTr="0040555E">
        <w:tc>
          <w:tcPr>
            <w:tcW w:w="2417" w:type="dxa"/>
          </w:tcPr>
          <w:p w14:paraId="42ABD32E" w14:textId="77777777" w:rsidR="0040555E" w:rsidRPr="001B37BE" w:rsidRDefault="0040555E" w:rsidP="00291982">
            <w:proofErr w:type="spellStart"/>
            <w:r w:rsidRPr="001B37BE">
              <w:t>NazevUlice</w:t>
            </w:r>
            <w:proofErr w:type="spellEnd"/>
          </w:p>
        </w:tc>
        <w:tc>
          <w:tcPr>
            <w:tcW w:w="3248" w:type="dxa"/>
          </w:tcPr>
          <w:p w14:paraId="54D1573D" w14:textId="77777777" w:rsidR="0040555E" w:rsidRPr="001B37BE" w:rsidRDefault="0040555E" w:rsidP="00291982"/>
        </w:tc>
        <w:tc>
          <w:tcPr>
            <w:tcW w:w="3963" w:type="dxa"/>
          </w:tcPr>
          <w:p w14:paraId="7E0C9C98" w14:textId="77777777" w:rsidR="0040555E" w:rsidRPr="001B37BE" w:rsidRDefault="0040555E" w:rsidP="00291982"/>
        </w:tc>
      </w:tr>
      <w:tr w:rsidR="0040555E" w:rsidRPr="001B37BE" w14:paraId="672C85A9" w14:textId="77777777" w:rsidTr="0040555E">
        <w:tc>
          <w:tcPr>
            <w:tcW w:w="2417" w:type="dxa"/>
          </w:tcPr>
          <w:p w14:paraId="6EE188C6" w14:textId="77777777" w:rsidR="0040555E" w:rsidRPr="001B37BE" w:rsidRDefault="0040555E" w:rsidP="00291982">
            <w:proofErr w:type="spellStart"/>
            <w:r w:rsidRPr="001B37BE">
              <w:t>CisloPopisne</w:t>
            </w:r>
            <w:proofErr w:type="spellEnd"/>
          </w:p>
        </w:tc>
        <w:tc>
          <w:tcPr>
            <w:tcW w:w="3248" w:type="dxa"/>
          </w:tcPr>
          <w:p w14:paraId="5D490213" w14:textId="77777777" w:rsidR="0040555E" w:rsidRPr="001B37BE" w:rsidRDefault="0040555E" w:rsidP="00291982">
            <w:r w:rsidRPr="001B37BE">
              <w:t>U adresy musí být uvedeno číslo popisné, číslo orientační nebo číslo evidenční!</w:t>
            </w:r>
          </w:p>
        </w:tc>
        <w:tc>
          <w:tcPr>
            <w:tcW w:w="3963" w:type="dxa"/>
          </w:tcPr>
          <w:p w14:paraId="54E16D57" w14:textId="77777777" w:rsidR="0040555E" w:rsidRPr="001B37BE" w:rsidRDefault="0040555E" w:rsidP="00291982"/>
        </w:tc>
      </w:tr>
      <w:tr w:rsidR="0040555E" w:rsidRPr="001B37BE" w14:paraId="683F4027" w14:textId="77777777" w:rsidTr="0040555E">
        <w:tc>
          <w:tcPr>
            <w:tcW w:w="2417" w:type="dxa"/>
          </w:tcPr>
          <w:p w14:paraId="3210832E" w14:textId="77777777" w:rsidR="0040555E" w:rsidRPr="001B37BE" w:rsidRDefault="0040555E" w:rsidP="00291982">
            <w:proofErr w:type="spellStart"/>
            <w:r w:rsidRPr="001B37BE">
              <w:t>CisloEvidencni</w:t>
            </w:r>
            <w:proofErr w:type="spellEnd"/>
          </w:p>
        </w:tc>
        <w:tc>
          <w:tcPr>
            <w:tcW w:w="3248" w:type="dxa"/>
          </w:tcPr>
          <w:p w14:paraId="3E854CEF" w14:textId="77777777" w:rsidR="0040555E" w:rsidRPr="001B37BE" w:rsidRDefault="0040555E" w:rsidP="00291982">
            <w:r w:rsidRPr="001B37BE">
              <w:t>U adresy musí být uvedeno číslo popisné, číslo orientační nebo číslo evidenční!</w:t>
            </w:r>
          </w:p>
        </w:tc>
        <w:tc>
          <w:tcPr>
            <w:tcW w:w="3963" w:type="dxa"/>
          </w:tcPr>
          <w:p w14:paraId="1AE542C5" w14:textId="77777777" w:rsidR="0040555E" w:rsidRPr="001B37BE" w:rsidRDefault="0040555E" w:rsidP="00291982"/>
        </w:tc>
      </w:tr>
      <w:tr w:rsidR="0040555E" w:rsidRPr="001B37BE" w14:paraId="2049A141" w14:textId="77777777" w:rsidTr="0040555E">
        <w:tc>
          <w:tcPr>
            <w:tcW w:w="2417" w:type="dxa"/>
          </w:tcPr>
          <w:p w14:paraId="5D8D0809" w14:textId="77777777" w:rsidR="0040555E" w:rsidRPr="001B37BE" w:rsidRDefault="0040555E" w:rsidP="00291982">
            <w:proofErr w:type="spellStart"/>
            <w:r w:rsidRPr="001B37BE">
              <w:t>CisloOrientacni</w:t>
            </w:r>
            <w:proofErr w:type="spellEnd"/>
          </w:p>
        </w:tc>
        <w:tc>
          <w:tcPr>
            <w:tcW w:w="3248" w:type="dxa"/>
          </w:tcPr>
          <w:p w14:paraId="067A2261" w14:textId="77777777" w:rsidR="0040555E" w:rsidRPr="001B37BE" w:rsidRDefault="0040555E" w:rsidP="00291982">
            <w:r w:rsidRPr="001B37BE">
              <w:t>U adresy musí být uvedeno číslo popisné, číslo orientační nebo číslo evidenční!</w:t>
            </w:r>
          </w:p>
        </w:tc>
        <w:tc>
          <w:tcPr>
            <w:tcW w:w="3963" w:type="dxa"/>
          </w:tcPr>
          <w:p w14:paraId="1685A64D" w14:textId="77777777" w:rsidR="0040555E" w:rsidRPr="001B37BE" w:rsidRDefault="0040555E" w:rsidP="00291982"/>
        </w:tc>
      </w:tr>
      <w:tr w:rsidR="0040555E" w:rsidRPr="001B37BE" w14:paraId="0C2F3CF7" w14:textId="77777777" w:rsidTr="0040555E">
        <w:tc>
          <w:tcPr>
            <w:tcW w:w="2417" w:type="dxa"/>
          </w:tcPr>
          <w:p w14:paraId="43BC06D1" w14:textId="77777777" w:rsidR="0040555E" w:rsidRPr="001B37BE" w:rsidRDefault="0040555E" w:rsidP="00291982">
            <w:proofErr w:type="spellStart"/>
            <w:r w:rsidRPr="001B37BE">
              <w:t>NazevObce</w:t>
            </w:r>
            <w:proofErr w:type="spellEnd"/>
          </w:p>
        </w:tc>
        <w:tc>
          <w:tcPr>
            <w:tcW w:w="3248" w:type="dxa"/>
          </w:tcPr>
          <w:p w14:paraId="1F5E4F5A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0016F7DB" w14:textId="77777777" w:rsidR="0040555E" w:rsidRPr="001B37BE" w:rsidRDefault="0040555E" w:rsidP="00291982"/>
        </w:tc>
      </w:tr>
      <w:tr w:rsidR="0040555E" w:rsidRPr="001B37BE" w14:paraId="6529997D" w14:textId="77777777" w:rsidTr="0040555E">
        <w:tc>
          <w:tcPr>
            <w:tcW w:w="2417" w:type="dxa"/>
          </w:tcPr>
          <w:p w14:paraId="0B429040" w14:textId="77777777" w:rsidR="0040555E" w:rsidRPr="001B37BE" w:rsidRDefault="0040555E" w:rsidP="00291982">
            <w:proofErr w:type="spellStart"/>
            <w:r w:rsidRPr="001B37BE">
              <w:lastRenderedPageBreak/>
              <w:t>NazevCastiObce</w:t>
            </w:r>
            <w:proofErr w:type="spellEnd"/>
          </w:p>
        </w:tc>
        <w:tc>
          <w:tcPr>
            <w:tcW w:w="3248" w:type="dxa"/>
          </w:tcPr>
          <w:p w14:paraId="13A49115" w14:textId="77777777" w:rsidR="0040555E" w:rsidRPr="001B37BE" w:rsidRDefault="0040555E" w:rsidP="00291982"/>
        </w:tc>
        <w:tc>
          <w:tcPr>
            <w:tcW w:w="3963" w:type="dxa"/>
          </w:tcPr>
          <w:p w14:paraId="2B5E8BE5" w14:textId="77777777" w:rsidR="0040555E" w:rsidRPr="001B37BE" w:rsidRDefault="0040555E" w:rsidP="00291982"/>
        </w:tc>
      </w:tr>
      <w:tr w:rsidR="0040555E" w:rsidRPr="001B37BE" w14:paraId="67BC8C9F" w14:textId="77777777" w:rsidTr="0040555E">
        <w:tc>
          <w:tcPr>
            <w:tcW w:w="2417" w:type="dxa"/>
          </w:tcPr>
          <w:p w14:paraId="07F23B1D" w14:textId="77777777" w:rsidR="0040555E" w:rsidRPr="001B37BE" w:rsidRDefault="0040555E" w:rsidP="00291982">
            <w:proofErr w:type="spellStart"/>
            <w:r w:rsidRPr="001B37BE">
              <w:t>NazevOkresu</w:t>
            </w:r>
            <w:proofErr w:type="spellEnd"/>
          </w:p>
        </w:tc>
        <w:tc>
          <w:tcPr>
            <w:tcW w:w="3248" w:type="dxa"/>
          </w:tcPr>
          <w:p w14:paraId="72D26DD2" w14:textId="77777777" w:rsidR="0040555E" w:rsidRPr="001B37BE" w:rsidRDefault="0040555E" w:rsidP="00291982"/>
        </w:tc>
        <w:tc>
          <w:tcPr>
            <w:tcW w:w="3963" w:type="dxa"/>
          </w:tcPr>
          <w:p w14:paraId="0DCC0A87" w14:textId="77777777" w:rsidR="0040555E" w:rsidRPr="001B37BE" w:rsidRDefault="0040555E" w:rsidP="00291982"/>
        </w:tc>
      </w:tr>
      <w:tr w:rsidR="0040555E" w:rsidRPr="001B37BE" w14:paraId="21E00F18" w14:textId="77777777" w:rsidTr="0040555E">
        <w:tc>
          <w:tcPr>
            <w:tcW w:w="2417" w:type="dxa"/>
          </w:tcPr>
          <w:p w14:paraId="476B96B7" w14:textId="77777777" w:rsidR="0040555E" w:rsidRPr="001B37BE" w:rsidRDefault="0040555E" w:rsidP="00291982">
            <w:r w:rsidRPr="001B37BE">
              <w:t>PSC</w:t>
            </w:r>
          </w:p>
        </w:tc>
        <w:tc>
          <w:tcPr>
            <w:tcW w:w="3248" w:type="dxa"/>
          </w:tcPr>
          <w:p w14:paraId="0581B3FD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5BE2ABA7" w14:textId="77777777" w:rsidR="0040555E" w:rsidRPr="001B37BE" w:rsidRDefault="0040555E" w:rsidP="00291982"/>
        </w:tc>
      </w:tr>
      <w:tr w:rsidR="0040555E" w:rsidRPr="001B37BE" w14:paraId="2BF03295" w14:textId="77777777" w:rsidTr="0040555E">
        <w:tc>
          <w:tcPr>
            <w:tcW w:w="2417" w:type="dxa"/>
          </w:tcPr>
          <w:p w14:paraId="2BAFD500" w14:textId="77777777" w:rsidR="0040555E" w:rsidRPr="001B37BE" w:rsidRDefault="0040555E" w:rsidP="00291982">
            <w:r w:rsidRPr="001B37BE">
              <w:t>CP</w:t>
            </w:r>
          </w:p>
        </w:tc>
        <w:tc>
          <w:tcPr>
            <w:tcW w:w="3248" w:type="dxa"/>
          </w:tcPr>
          <w:p w14:paraId="138B2D35" w14:textId="77777777" w:rsidR="0040555E" w:rsidRPr="001B37BE" w:rsidRDefault="0040555E" w:rsidP="00291982">
            <w:r w:rsidRPr="001B37BE">
              <w:t>Ne</w:t>
            </w:r>
          </w:p>
        </w:tc>
        <w:tc>
          <w:tcPr>
            <w:tcW w:w="3963" w:type="dxa"/>
          </w:tcPr>
          <w:p w14:paraId="5D51F350" w14:textId="77777777" w:rsidR="0040555E" w:rsidRPr="001B37BE" w:rsidRDefault="0040555E" w:rsidP="00291982"/>
        </w:tc>
      </w:tr>
      <w:tr w:rsidR="0040555E" w:rsidRPr="001B37BE" w14:paraId="192CDB22" w14:textId="77777777" w:rsidTr="0040555E">
        <w:tc>
          <w:tcPr>
            <w:tcW w:w="2417" w:type="dxa"/>
          </w:tcPr>
          <w:p w14:paraId="38D154E6" w14:textId="77777777" w:rsidR="0040555E" w:rsidRPr="001B37BE" w:rsidRDefault="0040555E" w:rsidP="00291982">
            <w:r w:rsidRPr="001B37BE">
              <w:t>ZP</w:t>
            </w:r>
          </w:p>
        </w:tc>
        <w:tc>
          <w:tcPr>
            <w:tcW w:w="3248" w:type="dxa"/>
          </w:tcPr>
          <w:p w14:paraId="51B2BC11" w14:textId="77777777" w:rsidR="0040555E" w:rsidRPr="001B37BE" w:rsidRDefault="0040555E" w:rsidP="00291982">
            <w:r w:rsidRPr="001B37BE">
              <w:t>Ne</w:t>
            </w:r>
          </w:p>
        </w:tc>
        <w:tc>
          <w:tcPr>
            <w:tcW w:w="3963" w:type="dxa"/>
          </w:tcPr>
          <w:p w14:paraId="50E5C113" w14:textId="77777777" w:rsidR="0040555E" w:rsidRPr="001B37BE" w:rsidRDefault="0040555E" w:rsidP="00291982"/>
        </w:tc>
      </w:tr>
      <w:tr w:rsidR="0040555E" w:rsidRPr="001B37BE" w14:paraId="4BBF3AE7" w14:textId="77777777" w:rsidTr="0040555E">
        <w:tc>
          <w:tcPr>
            <w:tcW w:w="2417" w:type="dxa"/>
          </w:tcPr>
          <w:p w14:paraId="68DF6A09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Předepisující</w:t>
            </w:r>
          </w:p>
        </w:tc>
        <w:tc>
          <w:tcPr>
            <w:tcW w:w="3248" w:type="dxa"/>
          </w:tcPr>
          <w:p w14:paraId="5DF3CE6F" w14:textId="77777777" w:rsidR="0040555E" w:rsidRPr="001B37BE" w:rsidRDefault="0040555E" w:rsidP="00291982"/>
        </w:tc>
        <w:tc>
          <w:tcPr>
            <w:tcW w:w="3963" w:type="dxa"/>
          </w:tcPr>
          <w:p w14:paraId="6D435921" w14:textId="77777777" w:rsidR="0040555E" w:rsidRPr="001B37BE" w:rsidRDefault="0040555E" w:rsidP="00291982"/>
        </w:tc>
      </w:tr>
      <w:tr w:rsidR="0040555E" w:rsidRPr="001B37BE" w14:paraId="48049364" w14:textId="77777777" w:rsidTr="0040555E">
        <w:tc>
          <w:tcPr>
            <w:tcW w:w="2417" w:type="dxa"/>
          </w:tcPr>
          <w:p w14:paraId="024389C3" w14:textId="77777777" w:rsidR="0040555E" w:rsidRPr="001B37BE" w:rsidRDefault="0040555E" w:rsidP="00291982">
            <w:r w:rsidRPr="001B37BE">
              <w:t>Jméno</w:t>
            </w:r>
          </w:p>
        </w:tc>
        <w:tc>
          <w:tcPr>
            <w:tcW w:w="3248" w:type="dxa"/>
          </w:tcPr>
          <w:p w14:paraId="7408A925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0B4DF033" w14:textId="77777777" w:rsidR="0040555E" w:rsidRPr="001B37BE" w:rsidRDefault="0040555E" w:rsidP="00291982"/>
        </w:tc>
      </w:tr>
      <w:tr w:rsidR="0040555E" w:rsidRPr="001B37BE" w14:paraId="46E27E79" w14:textId="77777777" w:rsidTr="0040555E">
        <w:tc>
          <w:tcPr>
            <w:tcW w:w="2417" w:type="dxa"/>
          </w:tcPr>
          <w:p w14:paraId="72974C60" w14:textId="77777777" w:rsidR="0040555E" w:rsidRPr="001B37BE" w:rsidRDefault="0040555E" w:rsidP="00291982">
            <w:r w:rsidRPr="001B37BE">
              <w:t>Příjmení</w:t>
            </w:r>
          </w:p>
        </w:tc>
        <w:tc>
          <w:tcPr>
            <w:tcW w:w="3248" w:type="dxa"/>
          </w:tcPr>
          <w:p w14:paraId="3159F20A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62A74A83" w14:textId="77777777" w:rsidR="0040555E" w:rsidRPr="001B37BE" w:rsidRDefault="0040555E" w:rsidP="00291982"/>
        </w:tc>
      </w:tr>
      <w:tr w:rsidR="0040555E" w:rsidRPr="001B37BE" w14:paraId="3292990C" w14:textId="77777777" w:rsidTr="0040555E">
        <w:tc>
          <w:tcPr>
            <w:tcW w:w="2417" w:type="dxa"/>
          </w:tcPr>
          <w:p w14:paraId="7A1ABD99" w14:textId="77777777" w:rsidR="0040555E" w:rsidRPr="001B37BE" w:rsidRDefault="0040555E" w:rsidP="00291982">
            <w:r w:rsidRPr="001B37BE">
              <w:t>Kontaktní údaje</w:t>
            </w:r>
          </w:p>
        </w:tc>
        <w:tc>
          <w:tcPr>
            <w:tcW w:w="3248" w:type="dxa"/>
          </w:tcPr>
          <w:p w14:paraId="6EE88805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28FB7446" w14:textId="1FD5B57D" w:rsidR="0040555E" w:rsidRPr="0040555E" w:rsidRDefault="0040555E" w:rsidP="00291982">
            <w:pPr>
              <w:rPr>
                <w:b/>
              </w:rPr>
            </w:pPr>
            <w:r w:rsidRPr="0040555E">
              <w:rPr>
                <w:b/>
              </w:rPr>
              <w:t>Nový atribut!</w:t>
            </w:r>
          </w:p>
          <w:p w14:paraId="69B72851" w14:textId="1BC328A8" w:rsidR="0040555E" w:rsidRPr="001B37BE" w:rsidRDefault="0040555E" w:rsidP="00291982">
            <w:r w:rsidRPr="001B37BE">
              <w:t>Nestrukturovaný text pro napsání např. adresy, telefonu, emailu na lékaře…</w:t>
            </w:r>
          </w:p>
        </w:tc>
      </w:tr>
      <w:tr w:rsidR="0040555E" w:rsidRPr="001B37BE" w14:paraId="5DEF90A0" w14:textId="77777777" w:rsidTr="0040555E">
        <w:tc>
          <w:tcPr>
            <w:tcW w:w="2417" w:type="dxa"/>
          </w:tcPr>
          <w:p w14:paraId="3D06313C" w14:textId="77777777" w:rsidR="0040555E" w:rsidRPr="001B37BE" w:rsidRDefault="0040555E" w:rsidP="00291982">
            <w:r w:rsidRPr="001B37BE">
              <w:t>IČP</w:t>
            </w:r>
          </w:p>
        </w:tc>
        <w:tc>
          <w:tcPr>
            <w:tcW w:w="3248" w:type="dxa"/>
          </w:tcPr>
          <w:p w14:paraId="319B9667" w14:textId="77777777" w:rsidR="0040555E" w:rsidRPr="001B37BE" w:rsidRDefault="0040555E" w:rsidP="00291982">
            <w:r w:rsidRPr="001B37BE">
              <w:t>Ne</w:t>
            </w:r>
          </w:p>
        </w:tc>
        <w:tc>
          <w:tcPr>
            <w:tcW w:w="3963" w:type="dxa"/>
          </w:tcPr>
          <w:p w14:paraId="38E5AB76" w14:textId="77777777" w:rsidR="0040555E" w:rsidRPr="001B37BE" w:rsidRDefault="0040555E" w:rsidP="00291982"/>
        </w:tc>
      </w:tr>
      <w:tr w:rsidR="0040555E" w:rsidRPr="001B37BE" w14:paraId="0D12EED3" w14:textId="77777777" w:rsidTr="0040555E">
        <w:tc>
          <w:tcPr>
            <w:tcW w:w="2417" w:type="dxa"/>
          </w:tcPr>
          <w:p w14:paraId="4A8C4442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PZS</w:t>
            </w:r>
          </w:p>
        </w:tc>
        <w:tc>
          <w:tcPr>
            <w:tcW w:w="3248" w:type="dxa"/>
          </w:tcPr>
          <w:p w14:paraId="022374AB" w14:textId="77777777" w:rsidR="0040555E" w:rsidRPr="001B37BE" w:rsidRDefault="0040555E" w:rsidP="00291982"/>
        </w:tc>
        <w:tc>
          <w:tcPr>
            <w:tcW w:w="3963" w:type="dxa"/>
          </w:tcPr>
          <w:p w14:paraId="253F6BAF" w14:textId="77777777" w:rsidR="0040555E" w:rsidRPr="001B37BE" w:rsidRDefault="0040555E" w:rsidP="00291982"/>
        </w:tc>
      </w:tr>
      <w:tr w:rsidR="0040555E" w:rsidRPr="001B37BE" w14:paraId="14F0A9C7" w14:textId="77777777" w:rsidTr="0040555E">
        <w:tc>
          <w:tcPr>
            <w:tcW w:w="2417" w:type="dxa"/>
          </w:tcPr>
          <w:p w14:paraId="2A60BB64" w14:textId="77777777" w:rsidR="0040555E" w:rsidRPr="001B37BE" w:rsidRDefault="0040555E" w:rsidP="00291982">
            <w:r w:rsidRPr="001B37BE">
              <w:t>Název</w:t>
            </w:r>
          </w:p>
        </w:tc>
        <w:tc>
          <w:tcPr>
            <w:tcW w:w="3248" w:type="dxa"/>
          </w:tcPr>
          <w:p w14:paraId="5C01C1A5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4A6EBA5F" w14:textId="77777777" w:rsidR="0040555E" w:rsidRPr="001B37BE" w:rsidRDefault="0040555E" w:rsidP="00291982"/>
        </w:tc>
      </w:tr>
      <w:tr w:rsidR="0040555E" w:rsidRPr="001B37BE" w14:paraId="32B9F243" w14:textId="77777777" w:rsidTr="0040555E">
        <w:tc>
          <w:tcPr>
            <w:tcW w:w="2417" w:type="dxa"/>
          </w:tcPr>
          <w:p w14:paraId="6FADF3E8" w14:textId="77777777" w:rsidR="0040555E" w:rsidRPr="001B37BE" w:rsidRDefault="0040555E" w:rsidP="00291982">
            <w:r w:rsidRPr="001B37BE">
              <w:t>Adresa</w:t>
            </w:r>
          </w:p>
        </w:tc>
        <w:tc>
          <w:tcPr>
            <w:tcW w:w="3248" w:type="dxa"/>
          </w:tcPr>
          <w:p w14:paraId="7F730975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7C9052AD" w14:textId="7F46A367" w:rsidR="0040555E" w:rsidRPr="0040555E" w:rsidRDefault="0040555E" w:rsidP="00291982">
            <w:pPr>
              <w:rPr>
                <w:b/>
              </w:rPr>
            </w:pPr>
            <w:r w:rsidRPr="0040555E">
              <w:rPr>
                <w:b/>
              </w:rPr>
              <w:t>Nový atribut!</w:t>
            </w:r>
          </w:p>
          <w:p w14:paraId="7B3EC935" w14:textId="30FD32BD" w:rsidR="0040555E" w:rsidRPr="001B37BE" w:rsidRDefault="0040555E" w:rsidP="00291982">
            <w:r w:rsidRPr="001B37BE">
              <w:t>Nestrukturovaná adresa.</w:t>
            </w:r>
          </w:p>
        </w:tc>
      </w:tr>
      <w:tr w:rsidR="0040555E" w:rsidRPr="001B37BE" w14:paraId="6D8CCAD4" w14:textId="77777777" w:rsidTr="0040555E">
        <w:tc>
          <w:tcPr>
            <w:tcW w:w="2417" w:type="dxa"/>
          </w:tcPr>
          <w:p w14:paraId="228FBF7F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Výdej</w:t>
            </w:r>
          </w:p>
        </w:tc>
        <w:tc>
          <w:tcPr>
            <w:tcW w:w="3248" w:type="dxa"/>
          </w:tcPr>
          <w:p w14:paraId="7FB225BA" w14:textId="77777777" w:rsidR="0040555E" w:rsidRPr="001B37BE" w:rsidRDefault="0040555E" w:rsidP="00291982">
            <w:r w:rsidRPr="001B37BE">
              <w:t>Stejné jako při provedení výdeje, jen se nebude odkazovat na recept a položky receptu.</w:t>
            </w:r>
          </w:p>
        </w:tc>
        <w:tc>
          <w:tcPr>
            <w:tcW w:w="3963" w:type="dxa"/>
          </w:tcPr>
          <w:p w14:paraId="705E526B" w14:textId="77777777" w:rsidR="0040555E" w:rsidRPr="001B37BE" w:rsidRDefault="0040555E" w:rsidP="00291982"/>
        </w:tc>
      </w:tr>
    </w:tbl>
    <w:p w14:paraId="14E509D1" w14:textId="77777777" w:rsidR="0040555E" w:rsidRDefault="0040555E" w:rsidP="00415A03"/>
    <w:p w14:paraId="66BEB14D" w14:textId="397BCC10" w:rsidR="00415A03" w:rsidRDefault="00415A03" w:rsidP="00415A03"/>
    <w:p w14:paraId="5D505249" w14:textId="77777777" w:rsidR="00415A03" w:rsidRPr="001B37BE" w:rsidRDefault="00415A03" w:rsidP="00415A03"/>
    <w:p w14:paraId="1981ECA4" w14:textId="77777777" w:rsidR="00A5318F" w:rsidRPr="001B37BE" w:rsidRDefault="00A5318F" w:rsidP="00A5318F">
      <w:pPr>
        <w:pStyle w:val="AQNadpis1"/>
      </w:pPr>
      <w:bookmarkStart w:id="19" w:name="_Toc21441365"/>
      <w:bookmarkStart w:id="20" w:name="_Toc26329852"/>
      <w:r w:rsidRPr="001B37BE">
        <w:lastRenderedPageBreak/>
        <w:t>Změna rozhraní</w:t>
      </w:r>
      <w:bookmarkEnd w:id="19"/>
      <w:bookmarkEnd w:id="20"/>
    </w:p>
    <w:p w14:paraId="2860144A" w14:textId="76DD2663" w:rsidR="00A5318F" w:rsidRPr="001B37BE" w:rsidRDefault="00A5318F" w:rsidP="00A5318F">
      <w:r w:rsidRPr="001B37BE">
        <w:t>Ve slu</w:t>
      </w:r>
      <w:r w:rsidR="002079C3">
        <w:t>ž</w:t>
      </w:r>
      <w:r w:rsidRPr="001B37BE">
        <w:t xml:space="preserve">bě </w:t>
      </w:r>
      <w:proofErr w:type="spellStart"/>
      <w:r w:rsidRPr="001B37BE">
        <w:t>NacistPredpis</w:t>
      </w:r>
      <w:proofErr w:type="spellEnd"/>
      <w:r w:rsidRPr="001B37BE">
        <w:t xml:space="preserve"> dojde ke změně rozhraní. Nově budou přidány atributy:</w:t>
      </w:r>
    </w:p>
    <w:p w14:paraId="5E5DDB00" w14:textId="4219916C" w:rsidR="00A5318F" w:rsidRDefault="00014811" w:rsidP="00A5318F">
      <w:pPr>
        <w:pStyle w:val="Odstavecseseznamem"/>
        <w:numPr>
          <w:ilvl w:val="0"/>
          <w:numId w:val="29"/>
        </w:numPr>
      </w:pPr>
      <w:proofErr w:type="spellStart"/>
      <w:r>
        <w:t>ModryPruh</w:t>
      </w:r>
      <w:proofErr w:type="spellEnd"/>
    </w:p>
    <w:p w14:paraId="69ECAA88" w14:textId="5CC9D92E" w:rsidR="00014811" w:rsidRDefault="00014811" w:rsidP="00014811">
      <w:pPr>
        <w:pStyle w:val="Odstavecseseznamem"/>
        <w:numPr>
          <w:ilvl w:val="0"/>
          <w:numId w:val="29"/>
        </w:numPr>
      </w:pPr>
      <w:proofErr w:type="spellStart"/>
      <w:r w:rsidRPr="001B37BE">
        <w:t>Papirovy</w:t>
      </w:r>
      <w:proofErr w:type="spellEnd"/>
    </w:p>
    <w:p w14:paraId="0C2D6BB9" w14:textId="1597EA69" w:rsidR="00A5318F" w:rsidRPr="001B37BE" w:rsidRDefault="00014811" w:rsidP="00014811">
      <w:pPr>
        <w:pStyle w:val="Odstavecseseznamem"/>
        <w:numPr>
          <w:ilvl w:val="0"/>
          <w:numId w:val="29"/>
        </w:numPr>
      </w:pPr>
      <w:proofErr w:type="spellStart"/>
      <w:r w:rsidRPr="00014811">
        <w:t>Predepisujici</w:t>
      </w:r>
      <w:proofErr w:type="spellEnd"/>
      <w:r>
        <w:t>-</w:t>
      </w:r>
      <w:r>
        <w:rPr>
          <w:lang w:val="en-GB"/>
        </w:rPr>
        <w:t>&gt;</w:t>
      </w:r>
      <w:proofErr w:type="spellStart"/>
      <w:r w:rsidRPr="00014811">
        <w:t>KontaktniUdaje</w:t>
      </w:r>
      <w:proofErr w:type="spellEnd"/>
    </w:p>
    <w:p w14:paraId="6532EDFF" w14:textId="68FD58BF" w:rsidR="00A5318F" w:rsidRPr="001B37BE" w:rsidRDefault="00014811" w:rsidP="00014811">
      <w:pPr>
        <w:pStyle w:val="Odstavecseseznamem"/>
        <w:numPr>
          <w:ilvl w:val="0"/>
          <w:numId w:val="29"/>
        </w:numPr>
      </w:pPr>
      <w:proofErr w:type="spellStart"/>
      <w:r w:rsidRPr="00014811">
        <w:t>Predepisujici</w:t>
      </w:r>
      <w:proofErr w:type="spellEnd"/>
      <w:r>
        <w:t>-</w:t>
      </w:r>
      <w:r>
        <w:rPr>
          <w:lang w:val="en-GB"/>
        </w:rPr>
        <w:t>&gt;</w:t>
      </w:r>
      <w:r w:rsidRPr="00014811">
        <w:t>PZS</w:t>
      </w:r>
      <w:r>
        <w:t>-</w:t>
      </w:r>
      <w:r>
        <w:rPr>
          <w:lang w:val="en-GB"/>
        </w:rPr>
        <w:t>&gt;</w:t>
      </w:r>
      <w:proofErr w:type="spellStart"/>
      <w:r w:rsidR="00A5318F" w:rsidRPr="001B37BE">
        <w:t>Adresa</w:t>
      </w:r>
      <w:r w:rsidR="001606ED">
        <w:t>Textem</w:t>
      </w:r>
      <w:proofErr w:type="spellEnd"/>
    </w:p>
    <w:p w14:paraId="2B5267ED" w14:textId="5779EDE8" w:rsidR="00247B44" w:rsidRDefault="00247B44" w:rsidP="00247B44"/>
    <w:p w14:paraId="1B23F65B" w14:textId="3CEDA29B" w:rsidR="00426357" w:rsidRDefault="0083084F" w:rsidP="0083084F">
      <w:pPr>
        <w:pStyle w:val="AQNadpis1"/>
      </w:pPr>
      <w:bookmarkStart w:id="21" w:name="_Toc26329853"/>
      <w:r>
        <w:lastRenderedPageBreak/>
        <w:t>Seznam služeb</w:t>
      </w:r>
      <w:bookmarkEnd w:id="21"/>
    </w:p>
    <w:p w14:paraId="43C66CA1" w14:textId="1659EEDC" w:rsidR="00426357" w:rsidRDefault="00426357" w:rsidP="00C34D19">
      <w:pPr>
        <w:pStyle w:val="AQNadpis2"/>
      </w:pPr>
      <w:bookmarkStart w:id="22" w:name="_Toc26329854"/>
      <w:r>
        <w:t xml:space="preserve">Metody (SOAP </w:t>
      </w:r>
      <w:proofErr w:type="spellStart"/>
      <w:r>
        <w:t>Actions</w:t>
      </w:r>
      <w:proofErr w:type="spellEnd"/>
      <w:r>
        <w:t>):</w:t>
      </w:r>
      <w:bookmarkEnd w:id="22"/>
    </w:p>
    <w:p w14:paraId="60FB4678" w14:textId="77777777" w:rsidR="00B11176" w:rsidRPr="001B37BE" w:rsidRDefault="00B11176" w:rsidP="00B11176">
      <w:pPr>
        <w:pStyle w:val="AQNadpis3"/>
      </w:pPr>
      <w:bookmarkStart w:id="23" w:name="_Toc21441360"/>
      <w:proofErr w:type="spellStart"/>
      <w:r w:rsidRPr="001B37BE">
        <w:t>ZalozitElektronickyZaznamSVydejem</w:t>
      </w:r>
      <w:bookmarkEnd w:id="23"/>
      <w:proofErr w:type="spellEnd"/>
    </w:p>
    <w:p w14:paraId="6DDAC8FB" w14:textId="74CF431C" w:rsidR="00B11176" w:rsidRPr="001B37BE" w:rsidRDefault="00B11176" w:rsidP="00B11176">
      <w:r w:rsidRPr="001B37BE">
        <w:t>Vstupem služby jsou údaje z receptu a vydané léčivé přípravky. Služba založí hlavičku elektronického záznamu (recept) a výdeje.</w:t>
      </w:r>
    </w:p>
    <w:p w14:paraId="7D5D3B44" w14:textId="4F4442CD" w:rsidR="00B11176" w:rsidRPr="001B37BE" w:rsidRDefault="00B11176" w:rsidP="00B11176">
      <w:r w:rsidRPr="001B37BE">
        <w:t xml:space="preserve">Provádí se ztotožnění pacienta </w:t>
      </w:r>
      <w:proofErr w:type="gramStart"/>
      <w:r w:rsidRPr="001B37BE">
        <w:t xml:space="preserve">proti </w:t>
      </w:r>
      <w:r w:rsidR="00CD6468">
        <w:t>ROB - Základní</w:t>
      </w:r>
      <w:proofErr w:type="gramEnd"/>
      <w:r w:rsidR="00CD6468">
        <w:t xml:space="preserve"> registry</w:t>
      </w:r>
      <w:r w:rsidRPr="001B37BE">
        <w:t xml:space="preserve"> – za stejných podmínek ja</w:t>
      </w:r>
      <w:r w:rsidR="00622DC9">
        <w:t>ko při založení předpisu.</w:t>
      </w:r>
    </w:p>
    <w:p w14:paraId="7CB7AA18" w14:textId="6DE78B85" w:rsidR="00B11176" w:rsidRDefault="00B11176" w:rsidP="00B11176">
      <w:r w:rsidRPr="001B37BE">
        <w:t xml:space="preserve">Zpráva </w:t>
      </w:r>
      <w:r w:rsidR="00F24133">
        <w:t>musí být</w:t>
      </w:r>
      <w:r w:rsidRPr="001B37BE">
        <w:t xml:space="preserve"> podepsána.</w:t>
      </w:r>
    </w:p>
    <w:p w14:paraId="2D054771" w14:textId="77777777" w:rsidR="00B11176" w:rsidRPr="001B37BE" w:rsidRDefault="00B11176" w:rsidP="00B11176">
      <w:r>
        <w:t>Vstupem služby bude i informace, zda se jedná o recept s modrým pruhem. Tuto informaci předá lékárenský SW.</w:t>
      </w:r>
    </w:p>
    <w:p w14:paraId="3E92831B" w14:textId="77777777" w:rsidR="00B11176" w:rsidRPr="001B37BE" w:rsidRDefault="00B11176" w:rsidP="00B11176">
      <w:pPr>
        <w:pStyle w:val="AQNadpis3"/>
      </w:pPr>
      <w:bookmarkStart w:id="24" w:name="_Toc21441361"/>
      <w:proofErr w:type="spellStart"/>
      <w:r w:rsidRPr="001B37BE">
        <w:t>ZmenitElektronickyZaznamSVydejem</w:t>
      </w:r>
      <w:bookmarkEnd w:id="24"/>
      <w:proofErr w:type="spellEnd"/>
    </w:p>
    <w:p w14:paraId="15BC8079" w14:textId="23876515" w:rsidR="00B11176" w:rsidRPr="001B37BE" w:rsidRDefault="00B11176" w:rsidP="00B11176">
      <w:r w:rsidRPr="001B37BE">
        <w:t>Změnit bude moci jen to pracoviště, které provedlo založení digitalizovaného předpisu..</w:t>
      </w:r>
    </w:p>
    <w:p w14:paraId="7B995761" w14:textId="640450F6" w:rsidR="00B11176" w:rsidRPr="001B37BE" w:rsidRDefault="00B11176" w:rsidP="00B11176">
      <w:r w:rsidRPr="001B37BE">
        <w:t xml:space="preserve">Provádí se ztotožnění pacienta </w:t>
      </w:r>
      <w:proofErr w:type="gramStart"/>
      <w:r w:rsidRPr="001B37BE">
        <w:t xml:space="preserve">proti </w:t>
      </w:r>
      <w:r w:rsidR="00CD6468">
        <w:t>ROB - Základní</w:t>
      </w:r>
      <w:proofErr w:type="gramEnd"/>
      <w:r w:rsidR="00CD6468">
        <w:t xml:space="preserve"> registry</w:t>
      </w:r>
      <w:r w:rsidRPr="001B37BE">
        <w:t xml:space="preserve"> – za stejných podmínek jako při založení předpisu</w:t>
      </w:r>
      <w:r w:rsidR="00CD6468">
        <w:t>.</w:t>
      </w:r>
    </w:p>
    <w:p w14:paraId="44BA11A2" w14:textId="3935CAE0" w:rsidR="00B11176" w:rsidRPr="001B37BE" w:rsidRDefault="00B11176" w:rsidP="00B11176">
      <w:r w:rsidRPr="001B37BE">
        <w:t xml:space="preserve">Zpráva </w:t>
      </w:r>
      <w:r w:rsidR="005851D3">
        <w:t>musí být</w:t>
      </w:r>
      <w:r w:rsidRPr="001B37BE">
        <w:t xml:space="preserve"> podepsána.</w:t>
      </w:r>
    </w:p>
    <w:p w14:paraId="3143552F" w14:textId="77777777" w:rsidR="00B11176" w:rsidRPr="001B37BE" w:rsidRDefault="00B11176" w:rsidP="00B11176">
      <w:pPr>
        <w:pStyle w:val="AQNadpis3"/>
      </w:pPr>
      <w:bookmarkStart w:id="25" w:name="_Toc21441362"/>
      <w:proofErr w:type="spellStart"/>
      <w:r w:rsidRPr="001B37BE">
        <w:t>ZrusitElektronickyZaznamSVydejem</w:t>
      </w:r>
      <w:bookmarkEnd w:id="25"/>
      <w:proofErr w:type="spellEnd"/>
    </w:p>
    <w:p w14:paraId="7F27C409" w14:textId="77777777" w:rsidR="00B11176" w:rsidRPr="001B37BE" w:rsidRDefault="00B11176" w:rsidP="00B11176">
      <w:r w:rsidRPr="001B37BE">
        <w:t>Zrušit digitalizovaný předpis bude moci jen to pracoviště, které provedlo založení digitalizovaného předpisu.</w:t>
      </w:r>
    </w:p>
    <w:p w14:paraId="339896EA" w14:textId="7E9F1CEA" w:rsidR="00B11176" w:rsidRPr="001B37BE" w:rsidRDefault="00B11176" w:rsidP="00B11176">
      <w:r w:rsidRPr="001B37BE">
        <w:t xml:space="preserve">Zpráva </w:t>
      </w:r>
      <w:r w:rsidR="005851D3">
        <w:t>musí být</w:t>
      </w:r>
      <w:r w:rsidRPr="001B37BE">
        <w:t xml:space="preserve"> podepsána.</w:t>
      </w:r>
    </w:p>
    <w:p w14:paraId="132D334F" w14:textId="70EE35B2" w:rsidR="00B11176" w:rsidRDefault="00B11176" w:rsidP="00B11176"/>
    <w:p w14:paraId="2F0F4530" w14:textId="77777777" w:rsidR="007C1CA4" w:rsidRPr="001B37BE" w:rsidRDefault="007C1CA4" w:rsidP="007C1CA4">
      <w:pPr>
        <w:pStyle w:val="AQNadpis1"/>
      </w:pPr>
      <w:bookmarkStart w:id="26" w:name="_Toc21441363"/>
      <w:bookmarkStart w:id="27" w:name="_Toc26329855"/>
      <w:r w:rsidRPr="001B37BE">
        <w:lastRenderedPageBreak/>
        <w:t>Kompatibilita digitalizovaného předpisu se současnými službami</w:t>
      </w:r>
      <w:bookmarkEnd w:id="26"/>
      <w:bookmarkEnd w:id="27"/>
    </w:p>
    <w:p w14:paraId="77DE0CC3" w14:textId="77777777" w:rsidR="007C1CA4" w:rsidRPr="001B37BE" w:rsidRDefault="007C1CA4" w:rsidP="007C1CA4">
      <w:r w:rsidRPr="001B37BE">
        <w:t>Povolené/zakázané ex</w:t>
      </w:r>
      <w:r>
        <w:t>istující služby, které budou umě</w:t>
      </w:r>
      <w:r w:rsidRPr="001B37BE">
        <w:t>t pracovat s digitalizovaným předpisem v závislosti na roli.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49"/>
        <w:gridCol w:w="1494"/>
        <w:gridCol w:w="1495"/>
        <w:gridCol w:w="1495"/>
      </w:tblGrid>
      <w:tr w:rsidR="002C1744" w:rsidRPr="00291982" w14:paraId="5CC21529" w14:textId="77777777" w:rsidTr="002C1744">
        <w:tc>
          <w:tcPr>
            <w:tcW w:w="3649" w:type="dxa"/>
          </w:tcPr>
          <w:p w14:paraId="10C0CAAA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Digitalizovaný předpis</w:t>
            </w:r>
          </w:p>
        </w:tc>
        <w:tc>
          <w:tcPr>
            <w:tcW w:w="1494" w:type="dxa"/>
          </w:tcPr>
          <w:p w14:paraId="4F2B893D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Lékař</w:t>
            </w:r>
          </w:p>
        </w:tc>
        <w:tc>
          <w:tcPr>
            <w:tcW w:w="1495" w:type="dxa"/>
          </w:tcPr>
          <w:p w14:paraId="543CCCD0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Lékárník</w:t>
            </w:r>
          </w:p>
        </w:tc>
        <w:tc>
          <w:tcPr>
            <w:tcW w:w="1495" w:type="dxa"/>
          </w:tcPr>
          <w:p w14:paraId="4088D78D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Zdravotní pojišťovna</w:t>
            </w:r>
          </w:p>
        </w:tc>
      </w:tr>
      <w:tr w:rsidR="002C1744" w:rsidRPr="00291982" w14:paraId="5E0B2E1A" w14:textId="77777777" w:rsidTr="002C1744">
        <w:tc>
          <w:tcPr>
            <w:tcW w:w="3649" w:type="dxa"/>
          </w:tcPr>
          <w:p w14:paraId="1CB2B70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NacistPredpis</w:t>
            </w:r>
            <w:proofErr w:type="spellEnd"/>
          </w:p>
        </w:tc>
        <w:tc>
          <w:tcPr>
            <w:tcW w:w="1494" w:type="dxa"/>
          </w:tcPr>
          <w:p w14:paraId="0F24B8C0" w14:textId="76462947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ED0677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  <w:tc>
          <w:tcPr>
            <w:tcW w:w="1495" w:type="dxa"/>
          </w:tcPr>
          <w:p w14:paraId="6F52FEF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</w:tr>
      <w:tr w:rsidR="002C1744" w:rsidRPr="00291982" w14:paraId="4C370AD0" w14:textId="77777777" w:rsidTr="002C1744">
        <w:tc>
          <w:tcPr>
            <w:tcW w:w="3649" w:type="dxa"/>
          </w:tcPr>
          <w:p w14:paraId="6DF49174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NacisVydej</w:t>
            </w:r>
            <w:proofErr w:type="spellEnd"/>
          </w:p>
        </w:tc>
        <w:tc>
          <w:tcPr>
            <w:tcW w:w="1494" w:type="dxa"/>
          </w:tcPr>
          <w:p w14:paraId="5A7D1290" w14:textId="111F46C7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B3E0F3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  <w:tc>
          <w:tcPr>
            <w:tcW w:w="1495" w:type="dxa"/>
          </w:tcPr>
          <w:p w14:paraId="7E8194D1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</w:tr>
      <w:tr w:rsidR="002C1744" w:rsidRPr="00291982" w14:paraId="05F5B472" w14:textId="77777777" w:rsidTr="002C1744">
        <w:tc>
          <w:tcPr>
            <w:tcW w:w="3649" w:type="dxa"/>
          </w:tcPr>
          <w:p w14:paraId="76A6B52F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SeznamPredpisu</w:t>
            </w:r>
            <w:proofErr w:type="spellEnd"/>
          </w:p>
        </w:tc>
        <w:tc>
          <w:tcPr>
            <w:tcW w:w="1494" w:type="dxa"/>
          </w:tcPr>
          <w:p w14:paraId="7481D44A" w14:textId="72803C7E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33BA23C7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7447EA55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70E06E44" w14:textId="77777777" w:rsidTr="002C1744">
        <w:tc>
          <w:tcPr>
            <w:tcW w:w="3649" w:type="dxa"/>
          </w:tcPr>
          <w:p w14:paraId="3E182CBE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StahnoutPruvodku</w:t>
            </w:r>
            <w:proofErr w:type="spellEnd"/>
          </w:p>
        </w:tc>
        <w:tc>
          <w:tcPr>
            <w:tcW w:w="1494" w:type="dxa"/>
          </w:tcPr>
          <w:p w14:paraId="407938C2" w14:textId="1105FBA3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5834C1D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Zákázána</w:t>
            </w:r>
            <w:proofErr w:type="spellEnd"/>
            <w:r w:rsidRPr="00291982">
              <w:rPr>
                <w:sz w:val="20"/>
                <w:szCs w:val="20"/>
              </w:rPr>
              <w:t xml:space="preserve"> (vrátí chybu, nelze použít pro digitalizovaný předpis)</w:t>
            </w:r>
          </w:p>
        </w:tc>
        <w:tc>
          <w:tcPr>
            <w:tcW w:w="1495" w:type="dxa"/>
          </w:tcPr>
          <w:p w14:paraId="6D5F0219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203A013E" w14:textId="77777777" w:rsidTr="002C1744">
        <w:tc>
          <w:tcPr>
            <w:tcW w:w="3649" w:type="dxa"/>
          </w:tcPr>
          <w:p w14:paraId="6CF32A33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ZmenitPredpis</w:t>
            </w:r>
            <w:proofErr w:type="spellEnd"/>
          </w:p>
        </w:tc>
        <w:tc>
          <w:tcPr>
            <w:tcW w:w="1494" w:type="dxa"/>
          </w:tcPr>
          <w:p w14:paraId="47A6DE56" w14:textId="7AFF6092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67AC742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0DB6287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5D20EABA" w14:textId="77777777" w:rsidTr="002C1744">
        <w:tc>
          <w:tcPr>
            <w:tcW w:w="3649" w:type="dxa"/>
          </w:tcPr>
          <w:p w14:paraId="6C4E75F9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ZrusitPredpis</w:t>
            </w:r>
            <w:proofErr w:type="spellEnd"/>
          </w:p>
        </w:tc>
        <w:tc>
          <w:tcPr>
            <w:tcW w:w="1494" w:type="dxa"/>
          </w:tcPr>
          <w:p w14:paraId="1910B21E" w14:textId="74237216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308DE8A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21A54A52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372AED85" w14:textId="77777777" w:rsidTr="002C1744">
        <w:tc>
          <w:tcPr>
            <w:tcW w:w="3649" w:type="dxa"/>
          </w:tcPr>
          <w:p w14:paraId="52D9D19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DeblokacePredpisu</w:t>
            </w:r>
            <w:proofErr w:type="spellEnd"/>
          </w:p>
        </w:tc>
        <w:tc>
          <w:tcPr>
            <w:tcW w:w="1494" w:type="dxa"/>
          </w:tcPr>
          <w:p w14:paraId="094A568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03E6A6F5" w14:textId="0B678463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21693A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7E3970B7" w14:textId="77777777" w:rsidTr="002C1744">
        <w:tc>
          <w:tcPr>
            <w:tcW w:w="3649" w:type="dxa"/>
          </w:tcPr>
          <w:p w14:paraId="04E6D33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NacistInformaceOZrusenemPredpisu</w:t>
            </w:r>
            <w:proofErr w:type="spellEnd"/>
          </w:p>
        </w:tc>
        <w:tc>
          <w:tcPr>
            <w:tcW w:w="1494" w:type="dxa"/>
          </w:tcPr>
          <w:p w14:paraId="2641FC43" w14:textId="6C412C0D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 xml:space="preserve">Zakázána (vrátí chybu, nelze použít pro </w:t>
            </w:r>
            <w:r w:rsidRPr="00291982">
              <w:rPr>
                <w:sz w:val="20"/>
                <w:szCs w:val="20"/>
              </w:rPr>
              <w:lastRenderedPageBreak/>
              <w:t>digitalizovaný předpis</w:t>
            </w:r>
          </w:p>
        </w:tc>
        <w:tc>
          <w:tcPr>
            <w:tcW w:w="1495" w:type="dxa"/>
          </w:tcPr>
          <w:p w14:paraId="4C7765EA" w14:textId="7A33B2FB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lastRenderedPageBreak/>
              <w:t xml:space="preserve">Zakázána (vrátí chybu, nelze použít pro </w:t>
            </w:r>
            <w:r w:rsidRPr="00291982">
              <w:rPr>
                <w:sz w:val="20"/>
                <w:szCs w:val="20"/>
              </w:rPr>
              <w:lastRenderedPageBreak/>
              <w:t>digitalizovaný předpis</w:t>
            </w:r>
          </w:p>
        </w:tc>
        <w:tc>
          <w:tcPr>
            <w:tcW w:w="1495" w:type="dxa"/>
          </w:tcPr>
          <w:p w14:paraId="2210EBF9" w14:textId="75E08A43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lastRenderedPageBreak/>
              <w:t xml:space="preserve">Zakázána (vrátí chybu, nelze použít pro </w:t>
            </w:r>
            <w:r w:rsidRPr="00291982">
              <w:rPr>
                <w:sz w:val="20"/>
                <w:szCs w:val="20"/>
              </w:rPr>
              <w:lastRenderedPageBreak/>
              <w:t>digitalizovaný předpis</w:t>
            </w:r>
          </w:p>
        </w:tc>
      </w:tr>
      <w:tr w:rsidR="002C1744" w:rsidRPr="00291982" w14:paraId="0172FCF3" w14:textId="77777777" w:rsidTr="002C1744">
        <w:tc>
          <w:tcPr>
            <w:tcW w:w="3649" w:type="dxa"/>
          </w:tcPr>
          <w:p w14:paraId="7CA624B2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lastRenderedPageBreak/>
              <w:t>NacistInformaceOZrusenemVydeji</w:t>
            </w:r>
            <w:proofErr w:type="spellEnd"/>
          </w:p>
        </w:tc>
        <w:tc>
          <w:tcPr>
            <w:tcW w:w="1494" w:type="dxa"/>
          </w:tcPr>
          <w:p w14:paraId="0CDAC990" w14:textId="52269E4E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</w:t>
            </w:r>
          </w:p>
        </w:tc>
        <w:tc>
          <w:tcPr>
            <w:tcW w:w="1495" w:type="dxa"/>
          </w:tcPr>
          <w:p w14:paraId="40734765" w14:textId="3456B43B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</w:t>
            </w:r>
          </w:p>
        </w:tc>
        <w:tc>
          <w:tcPr>
            <w:tcW w:w="1495" w:type="dxa"/>
          </w:tcPr>
          <w:p w14:paraId="48F53159" w14:textId="0662046E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</w:t>
            </w:r>
          </w:p>
        </w:tc>
      </w:tr>
      <w:tr w:rsidR="002C1744" w:rsidRPr="00291982" w14:paraId="55C48D26" w14:textId="77777777" w:rsidTr="002C1744">
        <w:tc>
          <w:tcPr>
            <w:tcW w:w="3649" w:type="dxa"/>
          </w:tcPr>
          <w:p w14:paraId="335EB30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ZalozitVydej</w:t>
            </w:r>
            <w:proofErr w:type="spellEnd"/>
          </w:p>
        </w:tc>
        <w:tc>
          <w:tcPr>
            <w:tcW w:w="1494" w:type="dxa"/>
          </w:tcPr>
          <w:p w14:paraId="530792C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6495A85A" w14:textId="3C2F549F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2CABCC2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3E249089" w14:textId="77777777" w:rsidTr="002C1744">
        <w:tc>
          <w:tcPr>
            <w:tcW w:w="3649" w:type="dxa"/>
          </w:tcPr>
          <w:p w14:paraId="7067CA7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ZmenitPojistovnuPredpisu</w:t>
            </w:r>
            <w:proofErr w:type="spellEnd"/>
          </w:p>
        </w:tc>
        <w:tc>
          <w:tcPr>
            <w:tcW w:w="1494" w:type="dxa"/>
          </w:tcPr>
          <w:p w14:paraId="58CFF58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3D0B06E6" w14:textId="0F40A014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94BDB31" w14:textId="6D0166A9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</w:tr>
      <w:tr w:rsidR="002C1744" w:rsidRPr="00291982" w14:paraId="351C14F9" w14:textId="77777777" w:rsidTr="002C1744">
        <w:tc>
          <w:tcPr>
            <w:tcW w:w="3649" w:type="dxa"/>
          </w:tcPr>
          <w:p w14:paraId="1BC9B848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ZmenitStavPredpisu</w:t>
            </w:r>
            <w:proofErr w:type="spellEnd"/>
          </w:p>
        </w:tc>
        <w:tc>
          <w:tcPr>
            <w:tcW w:w="1494" w:type="dxa"/>
          </w:tcPr>
          <w:p w14:paraId="24AF53D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752FFCA0" w14:textId="56913629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65DEF2F9" w14:textId="58D83850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</w:tr>
      <w:tr w:rsidR="002C1744" w:rsidRPr="00291982" w14:paraId="1B45850F" w14:textId="77777777" w:rsidTr="002C1744">
        <w:tc>
          <w:tcPr>
            <w:tcW w:w="3649" w:type="dxa"/>
          </w:tcPr>
          <w:p w14:paraId="115D581F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ZmenitVydej</w:t>
            </w:r>
            <w:proofErr w:type="spellEnd"/>
          </w:p>
        </w:tc>
        <w:tc>
          <w:tcPr>
            <w:tcW w:w="1494" w:type="dxa"/>
          </w:tcPr>
          <w:p w14:paraId="450A519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37E7D2E9" w14:textId="4C592EF2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4A82E98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32EEA26D" w14:textId="77777777" w:rsidTr="002C1744">
        <w:tc>
          <w:tcPr>
            <w:tcW w:w="3649" w:type="dxa"/>
          </w:tcPr>
          <w:p w14:paraId="550E5FF2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proofErr w:type="spellStart"/>
            <w:r w:rsidRPr="00291982">
              <w:rPr>
                <w:sz w:val="20"/>
                <w:szCs w:val="20"/>
              </w:rPr>
              <w:t>ZrusitVydej</w:t>
            </w:r>
            <w:proofErr w:type="spellEnd"/>
          </w:p>
        </w:tc>
        <w:tc>
          <w:tcPr>
            <w:tcW w:w="1494" w:type="dxa"/>
          </w:tcPr>
          <w:p w14:paraId="2383BC67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0FDF8E11" w14:textId="4BC11ED0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2968C231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</w:tbl>
    <w:p w14:paraId="7D8EF44F" w14:textId="60AE051F" w:rsidR="007C1CA4" w:rsidRDefault="007C1CA4" w:rsidP="00B11176"/>
    <w:p w14:paraId="0F075DBE" w14:textId="3E059A12" w:rsidR="00B527F0" w:rsidRDefault="00B527F0" w:rsidP="00B11176"/>
    <w:p w14:paraId="77F46DD1" w14:textId="381E156F" w:rsidR="00B527F0" w:rsidRDefault="00B527F0" w:rsidP="001D1199">
      <w:pPr>
        <w:pStyle w:val="AQNadpis1"/>
      </w:pPr>
      <w:bookmarkStart w:id="28" w:name="_Toc26329856"/>
      <w:r>
        <w:lastRenderedPageBreak/>
        <w:t xml:space="preserve">Soubor </w:t>
      </w:r>
      <w:r w:rsidRPr="001B37BE">
        <w:t>DigitalizovanyPredpis.csv</w:t>
      </w:r>
      <w:bookmarkEnd w:id="28"/>
    </w:p>
    <w:p w14:paraId="6A991960" w14:textId="59A4E400" w:rsidR="00B527F0" w:rsidRDefault="00B527F0" w:rsidP="00B11176"/>
    <w:tbl>
      <w:tblPr>
        <w:tblStyle w:val="Mkatabulky"/>
        <w:tblW w:w="9628" w:type="dxa"/>
        <w:tblLayout w:type="fixed"/>
        <w:tblLook w:val="04A0" w:firstRow="1" w:lastRow="0" w:firstColumn="1" w:lastColumn="0" w:noHBand="0" w:noVBand="1"/>
      </w:tblPr>
      <w:tblGrid>
        <w:gridCol w:w="1829"/>
        <w:gridCol w:w="2135"/>
        <w:gridCol w:w="2403"/>
        <w:gridCol w:w="3261"/>
      </w:tblGrid>
      <w:tr w:rsidR="00552C66" w:rsidRPr="00552C66" w14:paraId="04F98BF7" w14:textId="77777777" w:rsidTr="00291982">
        <w:tc>
          <w:tcPr>
            <w:tcW w:w="1829" w:type="dxa"/>
            <w:hideMark/>
          </w:tcPr>
          <w:p w14:paraId="74286E2E" w14:textId="77777777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NÁZEV SLOUPCE</w:t>
            </w:r>
          </w:p>
        </w:tc>
        <w:tc>
          <w:tcPr>
            <w:tcW w:w="2135" w:type="dxa"/>
          </w:tcPr>
          <w:p w14:paraId="49766B1D" w14:textId="42328C58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DATOVÝ TYP</w:t>
            </w:r>
          </w:p>
        </w:tc>
        <w:tc>
          <w:tcPr>
            <w:tcW w:w="2403" w:type="dxa"/>
          </w:tcPr>
          <w:p w14:paraId="56B8E8B0" w14:textId="6C97B4EF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NOT NULL</w:t>
            </w:r>
          </w:p>
        </w:tc>
        <w:tc>
          <w:tcPr>
            <w:tcW w:w="3261" w:type="dxa"/>
            <w:hideMark/>
          </w:tcPr>
          <w:p w14:paraId="4E17E002" w14:textId="7DD45B20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POPIS</w:t>
            </w:r>
          </w:p>
        </w:tc>
      </w:tr>
      <w:tr w:rsidR="00BC57B5" w:rsidRPr="00552C66" w14:paraId="0327B31C" w14:textId="77777777" w:rsidTr="00291982">
        <w:trPr>
          <w:trHeight w:val="329"/>
        </w:trPr>
        <w:tc>
          <w:tcPr>
            <w:tcW w:w="1829" w:type="dxa"/>
            <w:hideMark/>
          </w:tcPr>
          <w:p w14:paraId="747B3109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DATUMVYSTAVENI</w:t>
            </w:r>
          </w:p>
        </w:tc>
        <w:tc>
          <w:tcPr>
            <w:tcW w:w="2135" w:type="dxa"/>
          </w:tcPr>
          <w:p w14:paraId="70E15D76" w14:textId="2A85318D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403" w:type="dxa"/>
          </w:tcPr>
          <w:p w14:paraId="7F956719" w14:textId="4255DA25" w:rsidR="00BC57B5" w:rsidRPr="00552C66" w:rsidRDefault="0043359C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351509DA" w14:textId="0EC390C4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vystavení</w:t>
            </w:r>
          </w:p>
        </w:tc>
      </w:tr>
      <w:tr w:rsidR="00BC57B5" w:rsidRPr="00552C66" w14:paraId="7BFE6EBB" w14:textId="77777777" w:rsidTr="00291982">
        <w:trPr>
          <w:trHeight w:val="329"/>
        </w:trPr>
        <w:tc>
          <w:tcPr>
            <w:tcW w:w="1829" w:type="dxa"/>
            <w:hideMark/>
          </w:tcPr>
          <w:p w14:paraId="250EF484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IDDOKLADUNEW</w:t>
            </w:r>
          </w:p>
        </w:tc>
        <w:tc>
          <w:tcPr>
            <w:tcW w:w="2135" w:type="dxa"/>
          </w:tcPr>
          <w:p w14:paraId="68E3FB0B" w14:textId="27873AE5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VARCHAR2(12)</w:t>
            </w:r>
          </w:p>
        </w:tc>
        <w:tc>
          <w:tcPr>
            <w:tcW w:w="2403" w:type="dxa"/>
          </w:tcPr>
          <w:p w14:paraId="3C05E51E" w14:textId="09EB231C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49C74066" w14:textId="21A11741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ID elektronického předpisu zkrácený - vzniklý v novém finálním řešení (odpovídá poli EIDE z DR VZP)</w:t>
            </w:r>
          </w:p>
        </w:tc>
      </w:tr>
      <w:tr w:rsidR="00BC57B5" w:rsidRPr="00552C66" w14:paraId="4740922F" w14:textId="77777777" w:rsidTr="00291982">
        <w:trPr>
          <w:trHeight w:val="329"/>
        </w:trPr>
        <w:tc>
          <w:tcPr>
            <w:tcW w:w="1829" w:type="dxa"/>
            <w:hideMark/>
          </w:tcPr>
          <w:p w14:paraId="6AEAE86D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PACIENT_CP</w:t>
            </w:r>
          </w:p>
        </w:tc>
        <w:tc>
          <w:tcPr>
            <w:tcW w:w="2135" w:type="dxa"/>
          </w:tcPr>
          <w:p w14:paraId="0C7975C8" w14:textId="03E271B5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VARCHAR2(10)</w:t>
            </w:r>
          </w:p>
        </w:tc>
        <w:tc>
          <w:tcPr>
            <w:tcW w:w="2403" w:type="dxa"/>
          </w:tcPr>
          <w:p w14:paraId="5615ED6A" w14:textId="2130F031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50E39E66" w14:textId="493374D5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číslo pojištěnce</w:t>
            </w:r>
          </w:p>
        </w:tc>
      </w:tr>
      <w:tr w:rsidR="00B527F0" w:rsidRPr="00552C66" w14:paraId="4F18A937" w14:textId="77777777" w:rsidTr="00291982">
        <w:trPr>
          <w:trHeight w:val="329"/>
        </w:trPr>
        <w:tc>
          <w:tcPr>
            <w:tcW w:w="1829" w:type="dxa"/>
            <w:hideMark/>
          </w:tcPr>
          <w:p w14:paraId="1334FAD4" w14:textId="77777777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PAPIROVY</w:t>
            </w:r>
          </w:p>
        </w:tc>
        <w:tc>
          <w:tcPr>
            <w:tcW w:w="2135" w:type="dxa"/>
          </w:tcPr>
          <w:p w14:paraId="0FBBAFD4" w14:textId="0DD4EB34" w:rsidR="00B527F0" w:rsidRPr="00552C66" w:rsidRDefault="00BC57B5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NUMBER(1,0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3" w:type="dxa"/>
          </w:tcPr>
          <w:p w14:paraId="52662BB8" w14:textId="6AC25D75" w:rsidR="00B527F0" w:rsidRPr="00552C66" w:rsidRDefault="00BC57B5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7287641D" w14:textId="2241D3C7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příznak digitalizovaného předpisu </w:t>
            </w:r>
          </w:p>
        </w:tc>
      </w:tr>
      <w:tr w:rsidR="00BC57B5" w:rsidRPr="00552C66" w14:paraId="496089C3" w14:textId="77777777" w:rsidTr="00291982">
        <w:trPr>
          <w:trHeight w:val="329"/>
        </w:trPr>
        <w:tc>
          <w:tcPr>
            <w:tcW w:w="1829" w:type="dxa"/>
            <w:hideMark/>
          </w:tcPr>
          <w:p w14:paraId="0020866A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29" w:name="BKM_DAB6888F_43E1_47AB_AE6A_26335358AF4B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PLATNOSTDO</w:t>
            </w:r>
          </w:p>
        </w:tc>
        <w:tc>
          <w:tcPr>
            <w:tcW w:w="2135" w:type="dxa"/>
          </w:tcPr>
          <w:p w14:paraId="133BA932" w14:textId="011AA310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403" w:type="dxa"/>
          </w:tcPr>
          <w:p w14:paraId="2F3C5A15" w14:textId="4D89542D" w:rsidR="00BC57B5" w:rsidRPr="00552C66" w:rsidRDefault="0043359C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7AD14567" w14:textId="34A8150D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platnost předpisu </w:t>
            </w: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do</w:t>
            </w:r>
            <w:proofErr w:type="gramEnd"/>
          </w:p>
        </w:tc>
        <w:bookmarkEnd w:id="29"/>
      </w:tr>
      <w:tr w:rsidR="00BC57B5" w:rsidRPr="00552C66" w14:paraId="560D0457" w14:textId="77777777" w:rsidTr="00291982">
        <w:trPr>
          <w:trHeight w:val="329"/>
        </w:trPr>
        <w:tc>
          <w:tcPr>
            <w:tcW w:w="1829" w:type="dxa"/>
            <w:hideMark/>
          </w:tcPr>
          <w:p w14:paraId="1791E41F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PRED_ICP</w:t>
            </w:r>
          </w:p>
        </w:tc>
        <w:tc>
          <w:tcPr>
            <w:tcW w:w="2135" w:type="dxa"/>
          </w:tcPr>
          <w:p w14:paraId="2BC2D5BF" w14:textId="79270413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VARCHAR2(8)</w:t>
            </w:r>
          </w:p>
        </w:tc>
        <w:tc>
          <w:tcPr>
            <w:tcW w:w="2403" w:type="dxa"/>
          </w:tcPr>
          <w:p w14:paraId="1816575E" w14:textId="5CC8FCCF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52E92A6A" w14:textId="3958A09C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předepisující lékař - identifikační číslo pracoviště v rámci PZS</w:t>
            </w:r>
          </w:p>
        </w:tc>
      </w:tr>
      <w:tr w:rsidR="00BC57B5" w:rsidRPr="00552C66" w14:paraId="0257CB90" w14:textId="77777777" w:rsidTr="00291982">
        <w:trPr>
          <w:trHeight w:val="329"/>
        </w:trPr>
        <w:tc>
          <w:tcPr>
            <w:tcW w:w="1829" w:type="dxa"/>
            <w:hideMark/>
          </w:tcPr>
          <w:p w14:paraId="4C6C63A8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PRED_LEKAR_JMENO_JMENA</w:t>
            </w:r>
          </w:p>
        </w:tc>
        <w:tc>
          <w:tcPr>
            <w:tcW w:w="2135" w:type="dxa"/>
          </w:tcPr>
          <w:p w14:paraId="3B9C5FAE" w14:textId="31155F95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VARCHAR2(24)</w:t>
            </w:r>
          </w:p>
        </w:tc>
        <w:tc>
          <w:tcPr>
            <w:tcW w:w="2403" w:type="dxa"/>
          </w:tcPr>
          <w:p w14:paraId="3F63F552" w14:textId="1C00A26F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75380D01" w14:textId="2C226AB2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předepisující lékař - jméno/jména</w:t>
            </w:r>
          </w:p>
        </w:tc>
      </w:tr>
      <w:tr w:rsidR="00BC57B5" w:rsidRPr="00552C66" w14:paraId="28795260" w14:textId="77777777" w:rsidTr="00291982">
        <w:trPr>
          <w:trHeight w:val="329"/>
        </w:trPr>
        <w:tc>
          <w:tcPr>
            <w:tcW w:w="1829" w:type="dxa"/>
            <w:hideMark/>
          </w:tcPr>
          <w:p w14:paraId="7D2911E0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PRED_LEKAR_JMENO_PRIJMENI</w:t>
            </w:r>
          </w:p>
        </w:tc>
        <w:tc>
          <w:tcPr>
            <w:tcW w:w="2135" w:type="dxa"/>
          </w:tcPr>
          <w:p w14:paraId="5E508B28" w14:textId="4D242138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VARCHAR2(35)</w:t>
            </w:r>
          </w:p>
        </w:tc>
        <w:tc>
          <w:tcPr>
            <w:tcW w:w="2403" w:type="dxa"/>
          </w:tcPr>
          <w:p w14:paraId="0C7B9327" w14:textId="7E1B40B9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2B9FB1EB" w14:textId="78C72FA4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předepisující lékař - příjmení</w:t>
            </w:r>
          </w:p>
        </w:tc>
      </w:tr>
      <w:tr w:rsidR="00BC57B5" w:rsidRPr="00552C66" w14:paraId="178EC29F" w14:textId="77777777" w:rsidTr="00291982">
        <w:trPr>
          <w:trHeight w:val="329"/>
        </w:trPr>
        <w:tc>
          <w:tcPr>
            <w:tcW w:w="1829" w:type="dxa"/>
            <w:hideMark/>
          </w:tcPr>
          <w:p w14:paraId="5159E3B9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STAV</w:t>
            </w:r>
          </w:p>
        </w:tc>
        <w:tc>
          <w:tcPr>
            <w:tcW w:w="2135" w:type="dxa"/>
          </w:tcPr>
          <w:p w14:paraId="754A2FE8" w14:textId="17F2CC29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NUMBER(2,0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3" w:type="dxa"/>
          </w:tcPr>
          <w:p w14:paraId="6836A86B" w14:textId="41DF57B2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0082088D" w14:textId="7BC8FA48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stav receptu</w:t>
            </w:r>
          </w:p>
        </w:tc>
      </w:tr>
      <w:tr w:rsidR="00BC57B5" w:rsidRPr="00552C66" w14:paraId="4131BF3A" w14:textId="77777777" w:rsidTr="00291982">
        <w:trPr>
          <w:trHeight w:val="329"/>
        </w:trPr>
        <w:tc>
          <w:tcPr>
            <w:tcW w:w="1829" w:type="dxa"/>
            <w:hideMark/>
          </w:tcPr>
          <w:p w14:paraId="5ACD067B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ZALOZENI</w:t>
            </w:r>
          </w:p>
        </w:tc>
        <w:tc>
          <w:tcPr>
            <w:tcW w:w="2135" w:type="dxa"/>
          </w:tcPr>
          <w:p w14:paraId="7D10DDFC" w14:textId="404DE85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TIMESTAMP(6)</w:t>
            </w:r>
          </w:p>
        </w:tc>
        <w:tc>
          <w:tcPr>
            <w:tcW w:w="2403" w:type="dxa"/>
          </w:tcPr>
          <w:p w14:paraId="4911D581" w14:textId="07D723CE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067E9549" w14:textId="13E81246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a čas založení</w:t>
            </w:r>
          </w:p>
        </w:tc>
      </w:tr>
      <w:tr w:rsidR="00BC57B5" w:rsidRPr="00552C66" w14:paraId="52462CF8" w14:textId="77777777" w:rsidTr="00291982">
        <w:trPr>
          <w:trHeight w:val="329"/>
        </w:trPr>
        <w:tc>
          <w:tcPr>
            <w:tcW w:w="1829" w:type="dxa"/>
            <w:hideMark/>
          </w:tcPr>
          <w:p w14:paraId="2C81E645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ZMENA</w:t>
            </w:r>
          </w:p>
        </w:tc>
        <w:tc>
          <w:tcPr>
            <w:tcW w:w="2135" w:type="dxa"/>
          </w:tcPr>
          <w:p w14:paraId="0B946EB7" w14:textId="624B03EE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TIMESTAMP(6)</w:t>
            </w:r>
          </w:p>
        </w:tc>
        <w:tc>
          <w:tcPr>
            <w:tcW w:w="2403" w:type="dxa"/>
          </w:tcPr>
          <w:p w14:paraId="327A6C37" w14:textId="72E2A93C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0E6BA283" w14:textId="4C389A0B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a čas změny</w:t>
            </w:r>
          </w:p>
        </w:tc>
      </w:tr>
      <w:tr w:rsidR="00BC57B5" w:rsidRPr="00552C66" w14:paraId="00FBA942" w14:textId="77777777" w:rsidTr="00291982">
        <w:trPr>
          <w:trHeight w:val="329"/>
        </w:trPr>
        <w:tc>
          <w:tcPr>
            <w:tcW w:w="1829" w:type="dxa"/>
            <w:hideMark/>
          </w:tcPr>
          <w:p w14:paraId="6937F477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ZRUSENI_DATUMCASZRUSENI</w:t>
            </w:r>
          </w:p>
        </w:tc>
        <w:tc>
          <w:tcPr>
            <w:tcW w:w="2135" w:type="dxa"/>
          </w:tcPr>
          <w:p w14:paraId="2A226091" w14:textId="3E4EFEBD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TIMESTAMP(6)</w:t>
            </w:r>
          </w:p>
        </w:tc>
        <w:tc>
          <w:tcPr>
            <w:tcW w:w="2403" w:type="dxa"/>
          </w:tcPr>
          <w:p w14:paraId="2C0BE619" w14:textId="6DAF12C0" w:rsidR="00BC57B5" w:rsidRPr="00552C66" w:rsidRDefault="0043359C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22AA7949" w14:textId="1D965A1E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a čas zrušení</w:t>
            </w:r>
          </w:p>
        </w:tc>
      </w:tr>
      <w:tr w:rsidR="00BC57B5" w:rsidRPr="00552C66" w14:paraId="447B780C" w14:textId="77777777" w:rsidTr="00291982">
        <w:trPr>
          <w:trHeight w:val="329"/>
        </w:trPr>
        <w:tc>
          <w:tcPr>
            <w:tcW w:w="1829" w:type="dxa"/>
            <w:hideMark/>
          </w:tcPr>
          <w:p w14:paraId="5199043E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ZRUSENI_DUVODZRUSENI</w:t>
            </w:r>
          </w:p>
        </w:tc>
        <w:tc>
          <w:tcPr>
            <w:tcW w:w="2135" w:type="dxa"/>
          </w:tcPr>
          <w:p w14:paraId="2E889D7F" w14:textId="79766EB6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VARCHAR2(4000)</w:t>
            </w:r>
          </w:p>
        </w:tc>
        <w:tc>
          <w:tcPr>
            <w:tcW w:w="2403" w:type="dxa"/>
          </w:tcPr>
          <w:p w14:paraId="5EB93FBC" w14:textId="4F8229D0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7644B25C" w14:textId="5F872592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důvod zrušení</w:t>
            </w:r>
          </w:p>
        </w:tc>
      </w:tr>
      <w:tr w:rsidR="00BC57B5" w:rsidRPr="00552C66" w14:paraId="0AEECD79" w14:textId="77777777" w:rsidTr="00291982">
        <w:trPr>
          <w:trHeight w:val="329"/>
        </w:trPr>
        <w:tc>
          <w:tcPr>
            <w:tcW w:w="1829" w:type="dxa"/>
            <w:hideMark/>
          </w:tcPr>
          <w:p w14:paraId="4FB92B51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ZP_ID</w:t>
            </w:r>
          </w:p>
        </w:tc>
        <w:tc>
          <w:tcPr>
            <w:tcW w:w="2135" w:type="dxa"/>
          </w:tcPr>
          <w:p w14:paraId="38A9F262" w14:textId="7486DDB4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VARCHAR2(3)</w:t>
            </w:r>
          </w:p>
        </w:tc>
        <w:tc>
          <w:tcPr>
            <w:tcW w:w="2403" w:type="dxa"/>
          </w:tcPr>
          <w:p w14:paraId="335FBA90" w14:textId="5C97B2A1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0DBF9CCB" w14:textId="03CEE625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ID zdravotní pojišťovny</w:t>
            </w:r>
          </w:p>
        </w:tc>
      </w:tr>
      <w:tr w:rsidR="00B61686" w:rsidRPr="00552C66" w14:paraId="2A8821CC" w14:textId="77777777" w:rsidTr="00291982">
        <w:trPr>
          <w:trHeight w:val="329"/>
        </w:trPr>
        <w:tc>
          <w:tcPr>
            <w:tcW w:w="1829" w:type="dxa"/>
            <w:hideMark/>
          </w:tcPr>
          <w:p w14:paraId="064D5781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ADRESA_CASTOBCE</w:t>
            </w:r>
          </w:p>
        </w:tc>
        <w:tc>
          <w:tcPr>
            <w:tcW w:w="2135" w:type="dxa"/>
          </w:tcPr>
          <w:p w14:paraId="0AEA061E" w14:textId="103B92E8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VARCHAR2(48)</w:t>
            </w:r>
          </w:p>
        </w:tc>
        <w:tc>
          <w:tcPr>
            <w:tcW w:w="2403" w:type="dxa"/>
          </w:tcPr>
          <w:p w14:paraId="5747992C" w14:textId="587F961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60229A59" w14:textId="7A84E4B9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pacienta - část obce </w:t>
            </w:r>
          </w:p>
        </w:tc>
      </w:tr>
      <w:tr w:rsidR="00B61686" w:rsidRPr="00552C66" w14:paraId="2F4EB572" w14:textId="77777777" w:rsidTr="00291982">
        <w:trPr>
          <w:trHeight w:val="329"/>
        </w:trPr>
        <w:tc>
          <w:tcPr>
            <w:tcW w:w="1829" w:type="dxa"/>
            <w:hideMark/>
          </w:tcPr>
          <w:p w14:paraId="4385644E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ADRESA_CE</w:t>
            </w:r>
          </w:p>
        </w:tc>
        <w:tc>
          <w:tcPr>
            <w:tcW w:w="2135" w:type="dxa"/>
          </w:tcPr>
          <w:p w14:paraId="514C0507" w14:textId="4AF14CE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VARCHAR2(5)</w:t>
            </w:r>
          </w:p>
        </w:tc>
        <w:tc>
          <w:tcPr>
            <w:tcW w:w="2403" w:type="dxa"/>
          </w:tcPr>
          <w:p w14:paraId="5FEF0A26" w14:textId="262091C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6F65CBF7" w14:textId="70CC128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číslo evidenční</w:t>
            </w:r>
          </w:p>
        </w:tc>
      </w:tr>
      <w:tr w:rsidR="00B61686" w:rsidRPr="00552C66" w14:paraId="469CC7D0" w14:textId="77777777" w:rsidTr="00291982">
        <w:trPr>
          <w:trHeight w:val="329"/>
        </w:trPr>
        <w:tc>
          <w:tcPr>
            <w:tcW w:w="1829" w:type="dxa"/>
            <w:hideMark/>
          </w:tcPr>
          <w:p w14:paraId="7993B3D9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ADRESA_CO</w:t>
            </w:r>
          </w:p>
        </w:tc>
        <w:tc>
          <w:tcPr>
            <w:tcW w:w="2135" w:type="dxa"/>
          </w:tcPr>
          <w:p w14:paraId="2F3CB5CF" w14:textId="13EB9C1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VARCHAR2(4)</w:t>
            </w:r>
          </w:p>
        </w:tc>
        <w:tc>
          <w:tcPr>
            <w:tcW w:w="2403" w:type="dxa"/>
          </w:tcPr>
          <w:p w14:paraId="75EDD517" w14:textId="50CF3AB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32677914" w14:textId="706536A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číslo orientační</w:t>
            </w:r>
          </w:p>
        </w:tc>
      </w:tr>
      <w:tr w:rsidR="00B61686" w:rsidRPr="00552C66" w14:paraId="47790918" w14:textId="77777777" w:rsidTr="00291982">
        <w:trPr>
          <w:trHeight w:val="329"/>
        </w:trPr>
        <w:tc>
          <w:tcPr>
            <w:tcW w:w="1829" w:type="dxa"/>
            <w:hideMark/>
          </w:tcPr>
          <w:p w14:paraId="07AA3E59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ADRESA_CP</w:t>
            </w:r>
          </w:p>
        </w:tc>
        <w:tc>
          <w:tcPr>
            <w:tcW w:w="2135" w:type="dxa"/>
          </w:tcPr>
          <w:p w14:paraId="6E300AA6" w14:textId="77DFBE5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VARCHAR2(5)</w:t>
            </w:r>
          </w:p>
        </w:tc>
        <w:tc>
          <w:tcPr>
            <w:tcW w:w="2403" w:type="dxa"/>
          </w:tcPr>
          <w:p w14:paraId="7A9A5FF8" w14:textId="5D9670FD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29269042" w14:textId="4014D774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číslo popisné</w:t>
            </w:r>
          </w:p>
        </w:tc>
      </w:tr>
      <w:tr w:rsidR="00B61686" w:rsidRPr="00552C66" w14:paraId="2DD10BE9" w14:textId="77777777" w:rsidTr="00291982">
        <w:trPr>
          <w:trHeight w:val="329"/>
        </w:trPr>
        <w:tc>
          <w:tcPr>
            <w:tcW w:w="1829" w:type="dxa"/>
            <w:hideMark/>
          </w:tcPr>
          <w:p w14:paraId="095EC4C0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ADRESA_OBEC</w:t>
            </w:r>
          </w:p>
        </w:tc>
        <w:tc>
          <w:tcPr>
            <w:tcW w:w="2135" w:type="dxa"/>
          </w:tcPr>
          <w:p w14:paraId="087BC422" w14:textId="3A5ACD3D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VARCHAR2(48)</w:t>
            </w:r>
          </w:p>
        </w:tc>
        <w:tc>
          <w:tcPr>
            <w:tcW w:w="2403" w:type="dxa"/>
          </w:tcPr>
          <w:p w14:paraId="0880C9FB" w14:textId="48806398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13AEA3DD" w14:textId="0F609D5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obec</w:t>
            </w:r>
          </w:p>
        </w:tc>
      </w:tr>
      <w:tr w:rsidR="00B61686" w:rsidRPr="00552C66" w14:paraId="7158E7EC" w14:textId="77777777" w:rsidTr="00291982">
        <w:trPr>
          <w:trHeight w:val="329"/>
        </w:trPr>
        <w:tc>
          <w:tcPr>
            <w:tcW w:w="1829" w:type="dxa"/>
            <w:hideMark/>
          </w:tcPr>
          <w:p w14:paraId="47C2AD14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ADRESA_OKRES</w:t>
            </w:r>
          </w:p>
        </w:tc>
        <w:tc>
          <w:tcPr>
            <w:tcW w:w="2135" w:type="dxa"/>
          </w:tcPr>
          <w:p w14:paraId="5889A67D" w14:textId="51A7B4AC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VARCHAR2(32)</w:t>
            </w:r>
          </w:p>
        </w:tc>
        <w:tc>
          <w:tcPr>
            <w:tcW w:w="2403" w:type="dxa"/>
          </w:tcPr>
          <w:p w14:paraId="2E2616AE" w14:textId="29CB136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1276C464" w14:textId="4FD15E9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okres</w:t>
            </w:r>
          </w:p>
        </w:tc>
      </w:tr>
      <w:tr w:rsidR="00B61686" w:rsidRPr="00552C66" w14:paraId="1F14B9B9" w14:textId="77777777" w:rsidTr="00291982">
        <w:trPr>
          <w:trHeight w:val="329"/>
        </w:trPr>
        <w:tc>
          <w:tcPr>
            <w:tcW w:w="1829" w:type="dxa"/>
            <w:hideMark/>
          </w:tcPr>
          <w:p w14:paraId="7AC64064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ADRESA_PSC</w:t>
            </w:r>
          </w:p>
        </w:tc>
        <w:tc>
          <w:tcPr>
            <w:tcW w:w="2135" w:type="dxa"/>
          </w:tcPr>
          <w:p w14:paraId="26E3D6AB" w14:textId="5E3A5D1E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VARCHAR2(5)</w:t>
            </w:r>
          </w:p>
        </w:tc>
        <w:tc>
          <w:tcPr>
            <w:tcW w:w="2403" w:type="dxa"/>
          </w:tcPr>
          <w:p w14:paraId="7EF43807" w14:textId="00133F9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22A13FAE" w14:textId="0640CC8F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PSČ</w:t>
            </w:r>
          </w:p>
        </w:tc>
      </w:tr>
      <w:tr w:rsidR="00B61686" w:rsidRPr="00552C66" w14:paraId="74011780" w14:textId="77777777" w:rsidTr="00291982">
        <w:trPr>
          <w:trHeight w:val="329"/>
        </w:trPr>
        <w:tc>
          <w:tcPr>
            <w:tcW w:w="1829" w:type="dxa"/>
            <w:hideMark/>
          </w:tcPr>
          <w:p w14:paraId="7925BAEE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ADRESA_ULICE</w:t>
            </w:r>
          </w:p>
        </w:tc>
        <w:tc>
          <w:tcPr>
            <w:tcW w:w="2135" w:type="dxa"/>
          </w:tcPr>
          <w:p w14:paraId="14679C89" w14:textId="63ECB74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VARCHAR2(48)</w:t>
            </w:r>
          </w:p>
        </w:tc>
        <w:tc>
          <w:tcPr>
            <w:tcW w:w="2403" w:type="dxa"/>
          </w:tcPr>
          <w:p w14:paraId="4677787A" w14:textId="0B4081B8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  <w:hideMark/>
          </w:tcPr>
          <w:p w14:paraId="37813CAA" w14:textId="7A165994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ulice</w:t>
            </w:r>
          </w:p>
        </w:tc>
      </w:tr>
      <w:tr w:rsidR="00B61686" w:rsidRPr="00552C66" w14:paraId="4DD14B6E" w14:textId="77777777" w:rsidTr="00291982">
        <w:trPr>
          <w:trHeight w:val="329"/>
        </w:trPr>
        <w:tc>
          <w:tcPr>
            <w:tcW w:w="1829" w:type="dxa"/>
            <w:hideMark/>
          </w:tcPr>
          <w:p w14:paraId="68EF9038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DATUMNAROZENI</w:t>
            </w:r>
          </w:p>
        </w:tc>
        <w:tc>
          <w:tcPr>
            <w:tcW w:w="2135" w:type="dxa"/>
          </w:tcPr>
          <w:p w14:paraId="4E72B669" w14:textId="68512B3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TIMESTAMP(6)</w:t>
            </w:r>
          </w:p>
        </w:tc>
        <w:tc>
          <w:tcPr>
            <w:tcW w:w="2403" w:type="dxa"/>
          </w:tcPr>
          <w:p w14:paraId="25E470C6" w14:textId="0CF2B884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497CA4F6" w14:textId="7055C7F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narození pacienta</w:t>
            </w:r>
          </w:p>
        </w:tc>
      </w:tr>
      <w:tr w:rsidR="00B61686" w:rsidRPr="00552C66" w14:paraId="60990C3E" w14:textId="77777777" w:rsidTr="00291982">
        <w:trPr>
          <w:trHeight w:val="329"/>
        </w:trPr>
        <w:tc>
          <w:tcPr>
            <w:tcW w:w="1829" w:type="dxa"/>
            <w:hideMark/>
          </w:tcPr>
          <w:p w14:paraId="7147A189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JMENO_JMENA</w:t>
            </w:r>
          </w:p>
        </w:tc>
        <w:tc>
          <w:tcPr>
            <w:tcW w:w="2135" w:type="dxa"/>
          </w:tcPr>
          <w:p w14:paraId="43C00C20" w14:textId="658BF07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VARCHAR2(24)</w:t>
            </w:r>
          </w:p>
        </w:tc>
        <w:tc>
          <w:tcPr>
            <w:tcW w:w="2403" w:type="dxa"/>
          </w:tcPr>
          <w:p w14:paraId="3BF44B74" w14:textId="44942FA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640CF828" w14:textId="47C71819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jméno/jména pacienta</w:t>
            </w:r>
          </w:p>
        </w:tc>
      </w:tr>
      <w:tr w:rsidR="00B61686" w:rsidRPr="00552C66" w14:paraId="1225B0E3" w14:textId="77777777" w:rsidTr="00291982">
        <w:trPr>
          <w:trHeight w:val="329"/>
        </w:trPr>
        <w:tc>
          <w:tcPr>
            <w:tcW w:w="1829" w:type="dxa"/>
            <w:hideMark/>
          </w:tcPr>
          <w:p w14:paraId="6A778E12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JMENO_PRIJMENI</w:t>
            </w:r>
          </w:p>
        </w:tc>
        <w:tc>
          <w:tcPr>
            <w:tcW w:w="2135" w:type="dxa"/>
          </w:tcPr>
          <w:p w14:paraId="7ED31694" w14:textId="7A0EBF7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VARCHAR2(35)</w:t>
            </w:r>
          </w:p>
        </w:tc>
        <w:tc>
          <w:tcPr>
            <w:tcW w:w="2403" w:type="dxa"/>
          </w:tcPr>
          <w:p w14:paraId="52662027" w14:textId="22D3230D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261" w:type="dxa"/>
            <w:hideMark/>
          </w:tcPr>
          <w:p w14:paraId="079249CB" w14:textId="25FF68D9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příjmení pacienta</w:t>
            </w:r>
          </w:p>
        </w:tc>
      </w:tr>
      <w:tr w:rsidR="00B527F0" w:rsidRPr="00552C66" w14:paraId="4D91EAFB" w14:textId="77777777" w:rsidTr="00291982">
        <w:trPr>
          <w:trHeight w:val="329"/>
        </w:trPr>
        <w:tc>
          <w:tcPr>
            <w:tcW w:w="1829" w:type="dxa"/>
          </w:tcPr>
          <w:p w14:paraId="4AFFBA86" w14:textId="77777777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  <w:lang w:val="sk-SK"/>
              </w:rPr>
            </w:pPr>
            <w:r w:rsidRPr="00552C66">
              <w:rPr>
                <w:sz w:val="20"/>
                <w:szCs w:val="20"/>
              </w:rPr>
              <w:t>MODRY_PRUH</w:t>
            </w:r>
          </w:p>
        </w:tc>
        <w:tc>
          <w:tcPr>
            <w:tcW w:w="2135" w:type="dxa"/>
          </w:tcPr>
          <w:p w14:paraId="04317FD0" w14:textId="40E97ADB" w:rsidR="00B527F0" w:rsidRPr="00552C66" w:rsidRDefault="002C1744" w:rsidP="00291982">
            <w:pP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NUMBER(1,0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3" w:type="dxa"/>
          </w:tcPr>
          <w:p w14:paraId="2EFBE96F" w14:textId="18235DC0" w:rsidR="00B527F0" w:rsidRPr="00552C66" w:rsidRDefault="002C1744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</w:tcPr>
          <w:p w14:paraId="4FA37A26" w14:textId="32EC5169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Indikace, zda se jedná o předpis s modrým pruhem</w:t>
            </w:r>
          </w:p>
        </w:tc>
      </w:tr>
      <w:tr w:rsidR="00B527F0" w:rsidRPr="00552C66" w14:paraId="053E3BFE" w14:textId="77777777" w:rsidTr="00291982">
        <w:trPr>
          <w:trHeight w:val="329"/>
        </w:trPr>
        <w:tc>
          <w:tcPr>
            <w:tcW w:w="1829" w:type="dxa"/>
          </w:tcPr>
          <w:p w14:paraId="71F07D97" w14:textId="77777777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sz w:val="20"/>
                <w:szCs w:val="20"/>
              </w:rPr>
              <w:t>PRED_EZSV_KONTAKTNI_UDAJE_LEKAR</w:t>
            </w: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35" w:type="dxa"/>
          </w:tcPr>
          <w:p w14:paraId="14BDB688" w14:textId="17988F64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VARCHAR2(512 CHAR)</w:t>
            </w:r>
          </w:p>
        </w:tc>
        <w:tc>
          <w:tcPr>
            <w:tcW w:w="2403" w:type="dxa"/>
          </w:tcPr>
          <w:p w14:paraId="0A1FE405" w14:textId="79D89E76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</w:tcPr>
          <w:p w14:paraId="320F04F7" w14:textId="11371B52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Elektronický záznam s výdejem – nestrukturované údaje lékaře</w:t>
            </w:r>
          </w:p>
        </w:tc>
      </w:tr>
      <w:tr w:rsidR="00B527F0" w:rsidRPr="00552C66" w14:paraId="31545AA0" w14:textId="77777777" w:rsidTr="00291982">
        <w:trPr>
          <w:trHeight w:val="329"/>
        </w:trPr>
        <w:tc>
          <w:tcPr>
            <w:tcW w:w="1829" w:type="dxa"/>
          </w:tcPr>
          <w:p w14:paraId="3F9044F5" w14:textId="77777777" w:rsidR="00B527F0" w:rsidRPr="00552C66" w:rsidRDefault="00B527F0" w:rsidP="00291982">
            <w:pPr>
              <w:rPr>
                <w:sz w:val="20"/>
                <w:szCs w:val="20"/>
              </w:rPr>
            </w:pPr>
            <w:r w:rsidRPr="00552C66">
              <w:rPr>
                <w:sz w:val="20"/>
                <w:szCs w:val="20"/>
              </w:rPr>
              <w:t>PZS_EZSV_ADRESA</w:t>
            </w:r>
          </w:p>
          <w:p w14:paraId="1CB24200" w14:textId="77777777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</w:tcPr>
          <w:p w14:paraId="04D5733D" w14:textId="709A7A92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VARCHAR2(1024 CHAR)</w:t>
            </w:r>
          </w:p>
        </w:tc>
        <w:tc>
          <w:tcPr>
            <w:tcW w:w="2403" w:type="dxa"/>
          </w:tcPr>
          <w:p w14:paraId="0A87419C" w14:textId="094C4B8D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</w:tcPr>
          <w:p w14:paraId="7D9AA90D" w14:textId="047B5562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Elektronický záznam s výdejem – nestrukturované údaje – adresa poskytovatele zdravotních služeb</w:t>
            </w:r>
          </w:p>
        </w:tc>
      </w:tr>
      <w:tr w:rsidR="00B527F0" w:rsidRPr="00552C66" w14:paraId="2ADCCC6C" w14:textId="77777777" w:rsidTr="00291982">
        <w:trPr>
          <w:trHeight w:val="329"/>
        </w:trPr>
        <w:tc>
          <w:tcPr>
            <w:tcW w:w="1829" w:type="dxa"/>
          </w:tcPr>
          <w:p w14:paraId="0C256C31" w14:textId="77777777" w:rsidR="00B527F0" w:rsidRPr="00552C66" w:rsidRDefault="00B527F0" w:rsidP="00291982">
            <w:pPr>
              <w:rPr>
                <w:sz w:val="20"/>
                <w:szCs w:val="20"/>
              </w:rPr>
            </w:pPr>
            <w:r w:rsidRPr="00552C66">
              <w:rPr>
                <w:sz w:val="20"/>
                <w:szCs w:val="20"/>
              </w:rPr>
              <w:t>ZTOTOZNEN</w:t>
            </w:r>
          </w:p>
        </w:tc>
        <w:tc>
          <w:tcPr>
            <w:tcW w:w="2135" w:type="dxa"/>
          </w:tcPr>
          <w:p w14:paraId="5E5A2670" w14:textId="520614B9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NUMBER(1,0</w:t>
            </w:r>
            <w:proofErr w:type="gramEnd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3" w:type="dxa"/>
          </w:tcPr>
          <w:p w14:paraId="6F241E2F" w14:textId="4CF4DD9F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3261" w:type="dxa"/>
          </w:tcPr>
          <w:p w14:paraId="12B452E5" w14:textId="01ECA936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Informace, zda byl pacient/recept ztotožněn</w:t>
            </w:r>
          </w:p>
        </w:tc>
      </w:tr>
    </w:tbl>
    <w:p w14:paraId="25CBBC74" w14:textId="66896B15" w:rsidR="00B527F0" w:rsidRPr="0043359C" w:rsidRDefault="00B527F0" w:rsidP="00B11176">
      <w:pPr>
        <w:rPr>
          <w:lang w:val="en-GB"/>
        </w:rPr>
      </w:pPr>
    </w:p>
    <w:sectPr w:rsidR="00B527F0" w:rsidRPr="0043359C" w:rsidSect="000743A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27C45" w14:textId="77777777" w:rsidR="00291982" w:rsidRDefault="00291982" w:rsidP="009F1E18">
      <w:r>
        <w:separator/>
      </w:r>
    </w:p>
  </w:endnote>
  <w:endnote w:type="continuationSeparator" w:id="0">
    <w:p w14:paraId="117D7494" w14:textId="77777777" w:rsidR="00291982" w:rsidRDefault="00291982" w:rsidP="009F1E18">
      <w:r>
        <w:continuationSeparator/>
      </w:r>
    </w:p>
  </w:endnote>
  <w:endnote w:type="continuationNotice" w:id="1">
    <w:p w14:paraId="0CEC8EF0" w14:textId="77777777" w:rsidR="00291982" w:rsidRDefault="0029198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B3" w14:textId="77777777" w:rsidR="00291982" w:rsidRDefault="00291982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A709" w14:textId="77777777" w:rsidR="00291982" w:rsidRPr="000743A2" w:rsidRDefault="00291982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291982" w:rsidRPr="00BC55E1" w14:paraId="4DC99B7E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DBFE77A" w14:textId="4AE00FB6" w:rsidR="00291982" w:rsidRPr="008A624B" w:rsidRDefault="00291982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r w:rsidR="00885A33">
            <w:fldChar w:fldCharType="begin"/>
          </w:r>
          <w:r w:rsidR="00885A33">
            <w:instrText xml:space="preserve"> DOCPROPERTY  Category  \* MERGEFORMAT </w:instrText>
          </w:r>
          <w:r w:rsidR="00885A33">
            <w:fldChar w:fldCharType="separate"/>
          </w:r>
          <w:r w:rsidRPr="00F13C46">
            <w:rPr>
              <w:rFonts w:asciiTheme="minorHAnsi" w:hAnsiTheme="minorHAnsi"/>
              <w:sz w:val="16"/>
              <w:szCs w:val="16"/>
            </w:rPr>
            <w:t>Střední</w:t>
          </w:r>
          <w:r w:rsidR="00885A33">
            <w:rPr>
              <w:rFonts w:asciiTheme="minorHAnsi" w:hAnsiTheme="minorHAnsi"/>
              <w:sz w:val="16"/>
              <w:szCs w:val="16"/>
            </w:rPr>
            <w:fldChar w:fldCharType="end"/>
          </w:r>
        </w:p>
      </w:tc>
      <w:tc>
        <w:tcPr>
          <w:tcW w:w="2065" w:type="dxa"/>
          <w:shd w:val="clear" w:color="auto" w:fill="auto"/>
          <w:vAlign w:val="bottom"/>
        </w:tcPr>
        <w:p w14:paraId="661FF9AD" w14:textId="0655C57D" w:rsidR="00291982" w:rsidRPr="008A624B" w:rsidRDefault="00291982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885A33" w:rsidRPr="00885A33">
            <w:rPr>
              <w:noProof/>
              <w:sz w:val="16"/>
              <w:szCs w:val="16"/>
            </w:rPr>
            <w:t>15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885A33" w:rsidRPr="00885A33">
            <w:rPr>
              <w:noProof/>
              <w:sz w:val="16"/>
              <w:szCs w:val="16"/>
            </w:rPr>
            <w:t>15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3BA5130" w14:textId="77777777" w:rsidR="00291982" w:rsidRPr="00BC55E1" w:rsidRDefault="00291982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sz w:val="16"/>
              <w:szCs w:val="16"/>
              <w:lang w:eastAsia="cs-CZ"/>
            </w:rPr>
            <w:drawing>
              <wp:inline distT="0" distB="0" distL="0" distR="0" wp14:anchorId="5BAAE0FC" wp14:editId="4586087A">
                <wp:extent cx="129540" cy="180975"/>
                <wp:effectExtent l="19050" t="0" r="3810" b="0"/>
                <wp:docPr id="2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5F10C2" w14:textId="77777777" w:rsidR="00291982" w:rsidRPr="00BC55E1" w:rsidRDefault="00291982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291982" w:rsidRPr="008B1222" w14:paraId="7BA37757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661B8495" w14:textId="77777777" w:rsidR="00291982" w:rsidRPr="00586EFC" w:rsidRDefault="00291982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48BA3A52" w14:textId="77777777" w:rsidR="00291982" w:rsidRPr="00586EFC" w:rsidRDefault="00291982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2B5C2EBC" w14:textId="77777777" w:rsidR="00291982" w:rsidRPr="00586EFC" w:rsidRDefault="00291982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477E48B" wp14:editId="46878422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A79BF10" w14:textId="77777777" w:rsidR="00291982" w:rsidRPr="00586EFC" w:rsidRDefault="00291982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291982" w:rsidRPr="008B1222" w14:paraId="409706C2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49263D17" w14:textId="77777777" w:rsidR="00291982" w:rsidRPr="00586EFC" w:rsidRDefault="00291982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5B027831" w14:textId="77777777" w:rsidR="00291982" w:rsidRPr="00586EFC" w:rsidRDefault="00291982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08C9CBAB" w14:textId="77777777" w:rsidR="00291982" w:rsidRPr="00586EFC" w:rsidRDefault="00291982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7CEB1DAF" w14:textId="77777777" w:rsidR="00291982" w:rsidRPr="00496610" w:rsidRDefault="00291982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B06FA" w14:textId="77777777" w:rsidR="00291982" w:rsidRDefault="00291982" w:rsidP="009F1E18">
      <w:r>
        <w:separator/>
      </w:r>
    </w:p>
  </w:footnote>
  <w:footnote w:type="continuationSeparator" w:id="0">
    <w:p w14:paraId="56ECAEF2" w14:textId="77777777" w:rsidR="00291982" w:rsidRDefault="00291982" w:rsidP="009F1E18">
      <w:r>
        <w:continuationSeparator/>
      </w:r>
    </w:p>
  </w:footnote>
  <w:footnote w:type="continuationNotice" w:id="1">
    <w:p w14:paraId="15D056D2" w14:textId="77777777" w:rsidR="00291982" w:rsidRDefault="0029198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28E6F" w14:textId="77777777" w:rsidR="00291982" w:rsidRDefault="00291982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291982" w:rsidRPr="008A624B" w14:paraId="231966B6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57893E44" w14:textId="77777777" w:rsidR="00291982" w:rsidRPr="009071AB" w:rsidRDefault="00291982" w:rsidP="00586EFC">
          <w:pPr>
            <w:pStyle w:val="Bezmezer"/>
            <w:spacing w:line="240" w:lineRule="exact"/>
            <w:ind w:firstLine="0"/>
            <w:jc w:val="left"/>
          </w:pPr>
          <w:r w:rsidRPr="009071AB">
            <w:rPr>
              <w:noProof/>
              <w:lang w:eastAsia="cs-CZ"/>
            </w:rPr>
            <w:drawing>
              <wp:anchor distT="0" distB="0" distL="114300" distR="114300" simplePos="0" relativeHeight="251660800" behindDoc="1" locked="0" layoutInCell="1" allowOverlap="1" wp14:anchorId="0484002E" wp14:editId="5707A752">
                <wp:simplePos x="0" y="0"/>
                <wp:positionH relativeFrom="column">
                  <wp:posOffset>-1070610</wp:posOffset>
                </wp:positionH>
                <wp:positionV relativeFrom="paragraph">
                  <wp:posOffset>-17780</wp:posOffset>
                </wp:positionV>
                <wp:extent cx="967740" cy="320040"/>
                <wp:effectExtent l="0" t="0" r="3810" b="3810"/>
                <wp:wrapTight wrapText="bothSides">
                  <wp:wrapPolygon edited="0">
                    <wp:start x="425" y="0"/>
                    <wp:lineTo x="0" y="5143"/>
                    <wp:lineTo x="0" y="11571"/>
                    <wp:lineTo x="3402" y="20571"/>
                    <wp:lineTo x="21260" y="20571"/>
                    <wp:lineTo x="21260" y="1286"/>
                    <wp:lineTo x="2551" y="0"/>
                    <wp:lineTo x="425" y="0"/>
                  </wp:wrapPolygon>
                </wp:wrapTight>
                <wp:docPr id="1" name="obrázek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7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7268886" w14:textId="363555A1" w:rsidR="00291982" w:rsidRPr="009071AB" w:rsidRDefault="00AB5624" w:rsidP="00447391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r w:rsidR="00291982">
            <w:t xml:space="preserve">SÚKL - Informační systém </w:t>
          </w:r>
          <w:proofErr w:type="spellStart"/>
          <w:r w:rsidR="00291982">
            <w:t>eRecept</w:t>
          </w:r>
          <w:proofErr w:type="spellEnd"/>
          <w:r>
            <w:fldChar w:fldCharType="end"/>
          </w:r>
          <w:r w:rsidR="00291982">
            <w:t xml:space="preserve"> – digitalizace předpisu</w:t>
          </w:r>
          <w:r w:rsidR="00291982" w:rsidRPr="009071AB">
            <w:t xml:space="preserve"> - </w:t>
          </w:r>
          <w:r w:rsidR="00885A33">
            <w:fldChar w:fldCharType="begin"/>
          </w:r>
          <w:r w:rsidR="00885A33">
            <w:instrText xml:space="preserve"> TITLE   \* MERGEFORMAT </w:instrText>
          </w:r>
          <w:r w:rsidR="00885A33">
            <w:fldChar w:fldCharType="separate"/>
          </w:r>
          <w:r w:rsidR="00291982">
            <w:t>Příručka pro vývojáře</w:t>
          </w:r>
          <w:r w:rsidR="00885A33">
            <w:fldChar w:fldCharType="end"/>
          </w:r>
        </w:p>
      </w:tc>
      <w:tc>
        <w:tcPr>
          <w:tcW w:w="635" w:type="dxa"/>
          <w:shd w:val="clear" w:color="auto" w:fill="auto"/>
          <w:vAlign w:val="center"/>
        </w:tcPr>
        <w:p w14:paraId="2C506402" w14:textId="77777777" w:rsidR="00291982" w:rsidRPr="008A624B" w:rsidRDefault="00291982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086209F" w14:textId="77777777" w:rsidR="00291982" w:rsidRPr="008A624B" w:rsidRDefault="00291982" w:rsidP="004966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291982" w:rsidRPr="008B1222" w14:paraId="479B82AE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33FAB62E" w14:textId="77777777" w:rsidR="00291982" w:rsidRPr="00586EFC" w:rsidRDefault="00291982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41FFFD7F" wp14:editId="14ACCE6D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342BC94B" w14:textId="77777777" w:rsidR="00291982" w:rsidRPr="00586EFC" w:rsidRDefault="00291982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0ED62022" w14:textId="77777777" w:rsidR="00291982" w:rsidRPr="00586EFC" w:rsidRDefault="00291982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F12E3E" w14:textId="77777777" w:rsidR="00291982" w:rsidRPr="00496610" w:rsidRDefault="00291982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691_"/>
      </v:shape>
    </w:pict>
  </w:numPicBullet>
  <w:numPicBullet w:numPicBulletId="1">
    <w:pict>
      <v:shape id="_x0000_i1027" type="#_x0000_t75" style="width:9pt;height:9pt" o:bullet="t">
        <v:imagedata r:id="rId2" o:title="BD14692_"/>
      </v:shape>
    </w:pict>
  </w:numPicBullet>
  <w:numPicBullet w:numPicBulletId="2">
    <w:pict>
      <v:shape id="_x0000_i1028" type="#_x0000_t75" style="width:9pt;height:9pt" o:bullet="t">
        <v:imagedata r:id="rId3" o:title="BD14693_"/>
      </v:shape>
    </w:pict>
  </w:numPicBullet>
  <w:numPicBullet w:numPicBulletId="3">
    <w:pict>
      <v:shape id="_x0000_i1029" type="#_x0000_t75" style="width:9pt;height:9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7C24AB2"/>
    <w:multiLevelType w:val="hybridMultilevel"/>
    <w:tmpl w:val="8A00BA5E"/>
    <w:lvl w:ilvl="0" w:tplc="4D7C0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7A856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F0B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44D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AC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65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C86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A2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20B8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2132209"/>
    <w:multiLevelType w:val="hybridMultilevel"/>
    <w:tmpl w:val="E0F2490A"/>
    <w:lvl w:ilvl="0" w:tplc="89146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9F4D08"/>
    <w:multiLevelType w:val="hybridMultilevel"/>
    <w:tmpl w:val="12DA879A"/>
    <w:lvl w:ilvl="0" w:tplc="C8D66ABE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116870"/>
    <w:multiLevelType w:val="hybridMultilevel"/>
    <w:tmpl w:val="496E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3237B5A"/>
    <w:multiLevelType w:val="hybridMultilevel"/>
    <w:tmpl w:val="BA4C9D06"/>
    <w:lvl w:ilvl="0" w:tplc="F4AC184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8A26F9C"/>
    <w:multiLevelType w:val="hybridMultilevel"/>
    <w:tmpl w:val="196A5CC0"/>
    <w:lvl w:ilvl="0" w:tplc="94AC0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58C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6EB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787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00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4A5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D08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329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CE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9CE53AB"/>
    <w:multiLevelType w:val="hybridMultilevel"/>
    <w:tmpl w:val="FB98A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66116"/>
    <w:multiLevelType w:val="hybridMultilevel"/>
    <w:tmpl w:val="858C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46D43"/>
    <w:multiLevelType w:val="hybridMultilevel"/>
    <w:tmpl w:val="BC2A46F6"/>
    <w:lvl w:ilvl="0" w:tplc="33D011FE">
      <w:start w:val="20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9486A97"/>
    <w:multiLevelType w:val="hybridMultilevel"/>
    <w:tmpl w:val="03D8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9008D"/>
    <w:multiLevelType w:val="multilevel"/>
    <w:tmpl w:val="0BFE8358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26" w15:restartNumberingAfterBreak="0">
    <w:nsid w:val="5D444C09"/>
    <w:multiLevelType w:val="hybridMultilevel"/>
    <w:tmpl w:val="6A76B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BA41CE"/>
    <w:multiLevelType w:val="hybridMultilevel"/>
    <w:tmpl w:val="B87272B8"/>
    <w:lvl w:ilvl="0" w:tplc="853CB282">
      <w:start w:val="1"/>
      <w:numFmt w:val="lowerLetter"/>
      <w:lvlText w:val="%1)"/>
      <w:lvlJc w:val="left"/>
      <w:pPr>
        <w:ind w:left="87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6"/>
  </w:num>
  <w:num w:numId="13">
    <w:abstractNumId w:val="10"/>
  </w:num>
  <w:num w:numId="14">
    <w:abstractNumId w:val="21"/>
  </w:num>
  <w:num w:numId="15">
    <w:abstractNumId w:val="18"/>
  </w:num>
  <w:num w:numId="16">
    <w:abstractNumId w:val="25"/>
  </w:num>
  <w:num w:numId="17">
    <w:abstractNumId w:val="15"/>
  </w:num>
  <w:num w:numId="18">
    <w:abstractNumId w:val="24"/>
  </w:num>
  <w:num w:numId="19">
    <w:abstractNumId w:val="14"/>
  </w:num>
  <w:num w:numId="20">
    <w:abstractNumId w:val="22"/>
  </w:num>
  <w:num w:numId="21">
    <w:abstractNumId w:val="25"/>
  </w:num>
  <w:num w:numId="22">
    <w:abstractNumId w:val="25"/>
  </w:num>
  <w:num w:numId="23">
    <w:abstractNumId w:val="14"/>
  </w:num>
  <w:num w:numId="24">
    <w:abstractNumId w:val="23"/>
  </w:num>
  <w:num w:numId="25">
    <w:abstractNumId w:val="26"/>
  </w:num>
  <w:num w:numId="26">
    <w:abstractNumId w:val="19"/>
  </w:num>
  <w:num w:numId="27">
    <w:abstractNumId w:val="12"/>
  </w:num>
  <w:num w:numId="28">
    <w:abstractNumId w:val="13"/>
  </w:num>
  <w:num w:numId="29">
    <w:abstractNumId w:val="17"/>
  </w:num>
  <w:num w:numId="30">
    <w:abstractNumId w:val="27"/>
  </w:num>
  <w:num w:numId="31">
    <w:abstractNumId w:val="20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E1"/>
    <w:rsid w:val="000037E1"/>
    <w:rsid w:val="00005FD3"/>
    <w:rsid w:val="00010840"/>
    <w:rsid w:val="00011385"/>
    <w:rsid w:val="0001272A"/>
    <w:rsid w:val="000146A1"/>
    <w:rsid w:val="00014811"/>
    <w:rsid w:val="00016C2A"/>
    <w:rsid w:val="00016DBD"/>
    <w:rsid w:val="000176E3"/>
    <w:rsid w:val="00020FC0"/>
    <w:rsid w:val="00023661"/>
    <w:rsid w:val="00023C79"/>
    <w:rsid w:val="00025439"/>
    <w:rsid w:val="00031871"/>
    <w:rsid w:val="00031EB1"/>
    <w:rsid w:val="0003355B"/>
    <w:rsid w:val="000433C4"/>
    <w:rsid w:val="000517C7"/>
    <w:rsid w:val="00051BBD"/>
    <w:rsid w:val="00052678"/>
    <w:rsid w:val="00055259"/>
    <w:rsid w:val="000559B5"/>
    <w:rsid w:val="00056E5A"/>
    <w:rsid w:val="00061969"/>
    <w:rsid w:val="00066888"/>
    <w:rsid w:val="00066898"/>
    <w:rsid w:val="000711EC"/>
    <w:rsid w:val="0007255C"/>
    <w:rsid w:val="000743A2"/>
    <w:rsid w:val="00082363"/>
    <w:rsid w:val="00083C77"/>
    <w:rsid w:val="000856CC"/>
    <w:rsid w:val="00086935"/>
    <w:rsid w:val="00086ABB"/>
    <w:rsid w:val="00090ACD"/>
    <w:rsid w:val="000A1AFD"/>
    <w:rsid w:val="000A2776"/>
    <w:rsid w:val="000A4CBA"/>
    <w:rsid w:val="000A4F6C"/>
    <w:rsid w:val="000A7861"/>
    <w:rsid w:val="000B025E"/>
    <w:rsid w:val="000B1C68"/>
    <w:rsid w:val="000B32A6"/>
    <w:rsid w:val="000B3E33"/>
    <w:rsid w:val="000B7975"/>
    <w:rsid w:val="000D2107"/>
    <w:rsid w:val="000D2282"/>
    <w:rsid w:val="000D7F89"/>
    <w:rsid w:val="000E1D1F"/>
    <w:rsid w:val="000E23EC"/>
    <w:rsid w:val="000E2BB7"/>
    <w:rsid w:val="000E394F"/>
    <w:rsid w:val="000E3F02"/>
    <w:rsid w:val="000E5FEA"/>
    <w:rsid w:val="000E61C2"/>
    <w:rsid w:val="000E7445"/>
    <w:rsid w:val="000F577F"/>
    <w:rsid w:val="00100182"/>
    <w:rsid w:val="001001E8"/>
    <w:rsid w:val="001007F2"/>
    <w:rsid w:val="00100C8C"/>
    <w:rsid w:val="00100D70"/>
    <w:rsid w:val="00101E3B"/>
    <w:rsid w:val="00102B04"/>
    <w:rsid w:val="00104768"/>
    <w:rsid w:val="00105A75"/>
    <w:rsid w:val="00106AA1"/>
    <w:rsid w:val="0011154F"/>
    <w:rsid w:val="001115E5"/>
    <w:rsid w:val="001139C5"/>
    <w:rsid w:val="00114E35"/>
    <w:rsid w:val="00117041"/>
    <w:rsid w:val="00121734"/>
    <w:rsid w:val="00122CDC"/>
    <w:rsid w:val="001300FC"/>
    <w:rsid w:val="00131541"/>
    <w:rsid w:val="00132880"/>
    <w:rsid w:val="00132A7F"/>
    <w:rsid w:val="00133BB9"/>
    <w:rsid w:val="001348D4"/>
    <w:rsid w:val="00137152"/>
    <w:rsid w:val="00140D47"/>
    <w:rsid w:val="00141573"/>
    <w:rsid w:val="001432F3"/>
    <w:rsid w:val="001500B6"/>
    <w:rsid w:val="00156401"/>
    <w:rsid w:val="00157814"/>
    <w:rsid w:val="001606ED"/>
    <w:rsid w:val="0016151B"/>
    <w:rsid w:val="00161C0C"/>
    <w:rsid w:val="00162E77"/>
    <w:rsid w:val="00163179"/>
    <w:rsid w:val="0016464E"/>
    <w:rsid w:val="00170445"/>
    <w:rsid w:val="001727DF"/>
    <w:rsid w:val="00172B2F"/>
    <w:rsid w:val="00173D6B"/>
    <w:rsid w:val="0017539E"/>
    <w:rsid w:val="0017573D"/>
    <w:rsid w:val="0017648A"/>
    <w:rsid w:val="00176B6A"/>
    <w:rsid w:val="00176DDF"/>
    <w:rsid w:val="001814A0"/>
    <w:rsid w:val="00182BBD"/>
    <w:rsid w:val="00184BC0"/>
    <w:rsid w:val="00193475"/>
    <w:rsid w:val="00195F4E"/>
    <w:rsid w:val="00197E62"/>
    <w:rsid w:val="001A0097"/>
    <w:rsid w:val="001A0319"/>
    <w:rsid w:val="001A0926"/>
    <w:rsid w:val="001A2428"/>
    <w:rsid w:val="001A3343"/>
    <w:rsid w:val="001A4E2C"/>
    <w:rsid w:val="001A6826"/>
    <w:rsid w:val="001A6EC0"/>
    <w:rsid w:val="001B5321"/>
    <w:rsid w:val="001B60F1"/>
    <w:rsid w:val="001B7726"/>
    <w:rsid w:val="001B7B29"/>
    <w:rsid w:val="001C1B8D"/>
    <w:rsid w:val="001C2D47"/>
    <w:rsid w:val="001C30D7"/>
    <w:rsid w:val="001D1199"/>
    <w:rsid w:val="001D134A"/>
    <w:rsid w:val="001D2876"/>
    <w:rsid w:val="001D4CFA"/>
    <w:rsid w:val="001D586E"/>
    <w:rsid w:val="001E1E3C"/>
    <w:rsid w:val="001E22CB"/>
    <w:rsid w:val="001E4F37"/>
    <w:rsid w:val="001E5B01"/>
    <w:rsid w:val="001E7C07"/>
    <w:rsid w:val="001F100E"/>
    <w:rsid w:val="001F105A"/>
    <w:rsid w:val="001F12E8"/>
    <w:rsid w:val="001F197A"/>
    <w:rsid w:val="001F2A51"/>
    <w:rsid w:val="001F3A6A"/>
    <w:rsid w:val="001F5B1E"/>
    <w:rsid w:val="001F76C4"/>
    <w:rsid w:val="0020104B"/>
    <w:rsid w:val="00201152"/>
    <w:rsid w:val="00203B2D"/>
    <w:rsid w:val="00204B73"/>
    <w:rsid w:val="002079C3"/>
    <w:rsid w:val="0021176B"/>
    <w:rsid w:val="00215464"/>
    <w:rsid w:val="002175BA"/>
    <w:rsid w:val="00220D45"/>
    <w:rsid w:val="00222216"/>
    <w:rsid w:val="0022267B"/>
    <w:rsid w:val="002242B2"/>
    <w:rsid w:val="002256C0"/>
    <w:rsid w:val="00227C9C"/>
    <w:rsid w:val="00227EA5"/>
    <w:rsid w:val="00230C7B"/>
    <w:rsid w:val="00234950"/>
    <w:rsid w:val="0024443D"/>
    <w:rsid w:val="00244FEA"/>
    <w:rsid w:val="00246131"/>
    <w:rsid w:val="00247A00"/>
    <w:rsid w:val="00247B44"/>
    <w:rsid w:val="00247D3B"/>
    <w:rsid w:val="00251BFC"/>
    <w:rsid w:val="00252948"/>
    <w:rsid w:val="00254E04"/>
    <w:rsid w:val="00254E1A"/>
    <w:rsid w:val="002574ED"/>
    <w:rsid w:val="0026094E"/>
    <w:rsid w:val="00260A27"/>
    <w:rsid w:val="00261825"/>
    <w:rsid w:val="00267768"/>
    <w:rsid w:val="0027013C"/>
    <w:rsid w:val="00272CAE"/>
    <w:rsid w:val="00272DCE"/>
    <w:rsid w:val="00273361"/>
    <w:rsid w:val="002739DF"/>
    <w:rsid w:val="00274F09"/>
    <w:rsid w:val="0028163B"/>
    <w:rsid w:val="00282555"/>
    <w:rsid w:val="002827A3"/>
    <w:rsid w:val="00285C48"/>
    <w:rsid w:val="00286EAD"/>
    <w:rsid w:val="00287ACE"/>
    <w:rsid w:val="00291982"/>
    <w:rsid w:val="0029388D"/>
    <w:rsid w:val="002956A0"/>
    <w:rsid w:val="002959F1"/>
    <w:rsid w:val="002A07ED"/>
    <w:rsid w:val="002A0970"/>
    <w:rsid w:val="002A1840"/>
    <w:rsid w:val="002A2925"/>
    <w:rsid w:val="002A392E"/>
    <w:rsid w:val="002A3945"/>
    <w:rsid w:val="002A48FA"/>
    <w:rsid w:val="002A4B9F"/>
    <w:rsid w:val="002A5A6E"/>
    <w:rsid w:val="002B08A0"/>
    <w:rsid w:val="002B16CF"/>
    <w:rsid w:val="002B238D"/>
    <w:rsid w:val="002B4AE8"/>
    <w:rsid w:val="002B635B"/>
    <w:rsid w:val="002B6B63"/>
    <w:rsid w:val="002C1744"/>
    <w:rsid w:val="002C175B"/>
    <w:rsid w:val="002C17D9"/>
    <w:rsid w:val="002C48B5"/>
    <w:rsid w:val="002C4A7F"/>
    <w:rsid w:val="002C5623"/>
    <w:rsid w:val="002C64C4"/>
    <w:rsid w:val="002C7636"/>
    <w:rsid w:val="002C7F9D"/>
    <w:rsid w:val="002D4852"/>
    <w:rsid w:val="002D4930"/>
    <w:rsid w:val="002D5C25"/>
    <w:rsid w:val="002D7286"/>
    <w:rsid w:val="002E678E"/>
    <w:rsid w:val="002E71F4"/>
    <w:rsid w:val="002F18E1"/>
    <w:rsid w:val="002F3655"/>
    <w:rsid w:val="002F675B"/>
    <w:rsid w:val="002F6D37"/>
    <w:rsid w:val="002F774C"/>
    <w:rsid w:val="00300024"/>
    <w:rsid w:val="003003D8"/>
    <w:rsid w:val="00304F30"/>
    <w:rsid w:val="00305B0A"/>
    <w:rsid w:val="003064CB"/>
    <w:rsid w:val="0030659B"/>
    <w:rsid w:val="003101CD"/>
    <w:rsid w:val="0031182A"/>
    <w:rsid w:val="00313125"/>
    <w:rsid w:val="00313BDE"/>
    <w:rsid w:val="00314C66"/>
    <w:rsid w:val="00316269"/>
    <w:rsid w:val="00316B9C"/>
    <w:rsid w:val="00317923"/>
    <w:rsid w:val="00320A47"/>
    <w:rsid w:val="0032146B"/>
    <w:rsid w:val="003215B2"/>
    <w:rsid w:val="003232A6"/>
    <w:rsid w:val="00323E58"/>
    <w:rsid w:val="00325221"/>
    <w:rsid w:val="003255CA"/>
    <w:rsid w:val="00325C67"/>
    <w:rsid w:val="0032778F"/>
    <w:rsid w:val="003326A1"/>
    <w:rsid w:val="00334734"/>
    <w:rsid w:val="0034059D"/>
    <w:rsid w:val="003415AF"/>
    <w:rsid w:val="003441F4"/>
    <w:rsid w:val="00344AE6"/>
    <w:rsid w:val="00344E59"/>
    <w:rsid w:val="003477FE"/>
    <w:rsid w:val="00347F7B"/>
    <w:rsid w:val="0035288C"/>
    <w:rsid w:val="00354CB6"/>
    <w:rsid w:val="00362060"/>
    <w:rsid w:val="0036274D"/>
    <w:rsid w:val="00362D21"/>
    <w:rsid w:val="003632AC"/>
    <w:rsid w:val="00367942"/>
    <w:rsid w:val="003700DA"/>
    <w:rsid w:val="0037294A"/>
    <w:rsid w:val="00373532"/>
    <w:rsid w:val="003758D6"/>
    <w:rsid w:val="003807CF"/>
    <w:rsid w:val="00383CF6"/>
    <w:rsid w:val="00391338"/>
    <w:rsid w:val="00392194"/>
    <w:rsid w:val="00392427"/>
    <w:rsid w:val="00393FEA"/>
    <w:rsid w:val="00395041"/>
    <w:rsid w:val="00395434"/>
    <w:rsid w:val="003A2F4F"/>
    <w:rsid w:val="003A6930"/>
    <w:rsid w:val="003B1C16"/>
    <w:rsid w:val="003B39B9"/>
    <w:rsid w:val="003B5C0C"/>
    <w:rsid w:val="003C02E2"/>
    <w:rsid w:val="003C1E07"/>
    <w:rsid w:val="003C2B87"/>
    <w:rsid w:val="003C4821"/>
    <w:rsid w:val="003C5EEE"/>
    <w:rsid w:val="003C62D6"/>
    <w:rsid w:val="003C6FF0"/>
    <w:rsid w:val="003D0A5B"/>
    <w:rsid w:val="003D3443"/>
    <w:rsid w:val="003D4B37"/>
    <w:rsid w:val="003D550E"/>
    <w:rsid w:val="003D57C4"/>
    <w:rsid w:val="003D76BD"/>
    <w:rsid w:val="003E0ED1"/>
    <w:rsid w:val="003E327F"/>
    <w:rsid w:val="003E6461"/>
    <w:rsid w:val="003F2298"/>
    <w:rsid w:val="003F46EB"/>
    <w:rsid w:val="003F70DC"/>
    <w:rsid w:val="003F7BE7"/>
    <w:rsid w:val="00400A77"/>
    <w:rsid w:val="004013C2"/>
    <w:rsid w:val="00402852"/>
    <w:rsid w:val="00404D01"/>
    <w:rsid w:val="004052DD"/>
    <w:rsid w:val="0040555E"/>
    <w:rsid w:val="004062A4"/>
    <w:rsid w:val="0041097E"/>
    <w:rsid w:val="00412684"/>
    <w:rsid w:val="004150E5"/>
    <w:rsid w:val="00415A03"/>
    <w:rsid w:val="0041625C"/>
    <w:rsid w:val="00416C3A"/>
    <w:rsid w:val="00416F3C"/>
    <w:rsid w:val="00420A5B"/>
    <w:rsid w:val="00420D25"/>
    <w:rsid w:val="00421002"/>
    <w:rsid w:val="004217FB"/>
    <w:rsid w:val="00425F56"/>
    <w:rsid w:val="00426357"/>
    <w:rsid w:val="00426B76"/>
    <w:rsid w:val="00431AC9"/>
    <w:rsid w:val="0043359C"/>
    <w:rsid w:val="00437C30"/>
    <w:rsid w:val="0044223D"/>
    <w:rsid w:val="0044252E"/>
    <w:rsid w:val="00442CA0"/>
    <w:rsid w:val="00444C62"/>
    <w:rsid w:val="00447391"/>
    <w:rsid w:val="0045030D"/>
    <w:rsid w:val="0045103C"/>
    <w:rsid w:val="004518EB"/>
    <w:rsid w:val="00452628"/>
    <w:rsid w:val="0045326B"/>
    <w:rsid w:val="0045328F"/>
    <w:rsid w:val="00453EB9"/>
    <w:rsid w:val="004550FD"/>
    <w:rsid w:val="00461F24"/>
    <w:rsid w:val="00462947"/>
    <w:rsid w:val="00463036"/>
    <w:rsid w:val="004707EF"/>
    <w:rsid w:val="0047118F"/>
    <w:rsid w:val="00472252"/>
    <w:rsid w:val="004936E5"/>
    <w:rsid w:val="00493A45"/>
    <w:rsid w:val="0049445D"/>
    <w:rsid w:val="004956D6"/>
    <w:rsid w:val="00496610"/>
    <w:rsid w:val="00497365"/>
    <w:rsid w:val="004A0D17"/>
    <w:rsid w:val="004A1FBF"/>
    <w:rsid w:val="004A276E"/>
    <w:rsid w:val="004A27BF"/>
    <w:rsid w:val="004A317B"/>
    <w:rsid w:val="004A377C"/>
    <w:rsid w:val="004A4FCE"/>
    <w:rsid w:val="004B1D0D"/>
    <w:rsid w:val="004B1FB1"/>
    <w:rsid w:val="004B4B58"/>
    <w:rsid w:val="004C6A0C"/>
    <w:rsid w:val="004C6FE8"/>
    <w:rsid w:val="004C7359"/>
    <w:rsid w:val="004D071C"/>
    <w:rsid w:val="004D0799"/>
    <w:rsid w:val="004D1BD1"/>
    <w:rsid w:val="004D3EF2"/>
    <w:rsid w:val="004D56ED"/>
    <w:rsid w:val="004D6BED"/>
    <w:rsid w:val="004D73E5"/>
    <w:rsid w:val="004D77B4"/>
    <w:rsid w:val="004E1250"/>
    <w:rsid w:val="004E2A81"/>
    <w:rsid w:val="004E32AE"/>
    <w:rsid w:val="004E5097"/>
    <w:rsid w:val="004E606D"/>
    <w:rsid w:val="004E65F5"/>
    <w:rsid w:val="004E7C5A"/>
    <w:rsid w:val="004F3CA2"/>
    <w:rsid w:val="004F508E"/>
    <w:rsid w:val="004F6211"/>
    <w:rsid w:val="00502F18"/>
    <w:rsid w:val="005037D1"/>
    <w:rsid w:val="00503962"/>
    <w:rsid w:val="00503FE8"/>
    <w:rsid w:val="005046B9"/>
    <w:rsid w:val="00510397"/>
    <w:rsid w:val="00511470"/>
    <w:rsid w:val="00511D16"/>
    <w:rsid w:val="00513045"/>
    <w:rsid w:val="00514B53"/>
    <w:rsid w:val="00525225"/>
    <w:rsid w:val="0052538F"/>
    <w:rsid w:val="00525ADF"/>
    <w:rsid w:val="00526608"/>
    <w:rsid w:val="00526CE0"/>
    <w:rsid w:val="005303F9"/>
    <w:rsid w:val="00535080"/>
    <w:rsid w:val="00535FFF"/>
    <w:rsid w:val="00537D20"/>
    <w:rsid w:val="00537DC3"/>
    <w:rsid w:val="005403E2"/>
    <w:rsid w:val="00541196"/>
    <w:rsid w:val="00546E34"/>
    <w:rsid w:val="00547F7F"/>
    <w:rsid w:val="005507CA"/>
    <w:rsid w:val="005516D9"/>
    <w:rsid w:val="00552C66"/>
    <w:rsid w:val="00553BE7"/>
    <w:rsid w:val="00553D50"/>
    <w:rsid w:val="00554639"/>
    <w:rsid w:val="00554E69"/>
    <w:rsid w:val="00562BF9"/>
    <w:rsid w:val="00564503"/>
    <w:rsid w:val="005652F4"/>
    <w:rsid w:val="005700A5"/>
    <w:rsid w:val="00571967"/>
    <w:rsid w:val="00571F40"/>
    <w:rsid w:val="00572389"/>
    <w:rsid w:val="00574501"/>
    <w:rsid w:val="00574FCE"/>
    <w:rsid w:val="00577931"/>
    <w:rsid w:val="00581945"/>
    <w:rsid w:val="00581FF6"/>
    <w:rsid w:val="005820FA"/>
    <w:rsid w:val="0058354B"/>
    <w:rsid w:val="005835E1"/>
    <w:rsid w:val="005851D3"/>
    <w:rsid w:val="00586EFC"/>
    <w:rsid w:val="00590587"/>
    <w:rsid w:val="00590870"/>
    <w:rsid w:val="00590B30"/>
    <w:rsid w:val="005936D5"/>
    <w:rsid w:val="00593B20"/>
    <w:rsid w:val="00594885"/>
    <w:rsid w:val="005A28AD"/>
    <w:rsid w:val="005A4C8E"/>
    <w:rsid w:val="005A5ACD"/>
    <w:rsid w:val="005B07EE"/>
    <w:rsid w:val="005B0D71"/>
    <w:rsid w:val="005B4BF7"/>
    <w:rsid w:val="005B62BE"/>
    <w:rsid w:val="005B7A75"/>
    <w:rsid w:val="005C073B"/>
    <w:rsid w:val="005C5033"/>
    <w:rsid w:val="005C58D6"/>
    <w:rsid w:val="005D1128"/>
    <w:rsid w:val="005D37D6"/>
    <w:rsid w:val="005D384F"/>
    <w:rsid w:val="005D7892"/>
    <w:rsid w:val="005E21D7"/>
    <w:rsid w:val="005E291E"/>
    <w:rsid w:val="005E37F6"/>
    <w:rsid w:val="005E3C9D"/>
    <w:rsid w:val="005E5C05"/>
    <w:rsid w:val="005E6060"/>
    <w:rsid w:val="005E7A3F"/>
    <w:rsid w:val="005F21D6"/>
    <w:rsid w:val="005F2C98"/>
    <w:rsid w:val="005F35D7"/>
    <w:rsid w:val="005F4032"/>
    <w:rsid w:val="005F57AF"/>
    <w:rsid w:val="005F761D"/>
    <w:rsid w:val="005F7C6F"/>
    <w:rsid w:val="00600D8D"/>
    <w:rsid w:val="006020A0"/>
    <w:rsid w:val="00605122"/>
    <w:rsid w:val="006070C0"/>
    <w:rsid w:val="00607392"/>
    <w:rsid w:val="006073E2"/>
    <w:rsid w:val="00607550"/>
    <w:rsid w:val="006103F4"/>
    <w:rsid w:val="006112F8"/>
    <w:rsid w:val="00613331"/>
    <w:rsid w:val="00614A57"/>
    <w:rsid w:val="006176AB"/>
    <w:rsid w:val="00620E5E"/>
    <w:rsid w:val="00622DC9"/>
    <w:rsid w:val="006243ED"/>
    <w:rsid w:val="00627FF1"/>
    <w:rsid w:val="00632936"/>
    <w:rsid w:val="00634847"/>
    <w:rsid w:val="00637365"/>
    <w:rsid w:val="0063741A"/>
    <w:rsid w:val="00640A74"/>
    <w:rsid w:val="00643CAF"/>
    <w:rsid w:val="006518A3"/>
    <w:rsid w:val="00651BC7"/>
    <w:rsid w:val="00656319"/>
    <w:rsid w:val="006575DB"/>
    <w:rsid w:val="00657AE1"/>
    <w:rsid w:val="0066167B"/>
    <w:rsid w:val="00665389"/>
    <w:rsid w:val="00666B16"/>
    <w:rsid w:val="00667100"/>
    <w:rsid w:val="00670C2B"/>
    <w:rsid w:val="00671D1D"/>
    <w:rsid w:val="00672CA9"/>
    <w:rsid w:val="006745D8"/>
    <w:rsid w:val="00675864"/>
    <w:rsid w:val="0067716E"/>
    <w:rsid w:val="006771B7"/>
    <w:rsid w:val="006807FE"/>
    <w:rsid w:val="00682E3E"/>
    <w:rsid w:val="00683C58"/>
    <w:rsid w:val="00685DFC"/>
    <w:rsid w:val="006864E1"/>
    <w:rsid w:val="0068749A"/>
    <w:rsid w:val="0068792E"/>
    <w:rsid w:val="00687AD3"/>
    <w:rsid w:val="00691E98"/>
    <w:rsid w:val="00692290"/>
    <w:rsid w:val="00693D37"/>
    <w:rsid w:val="006978DA"/>
    <w:rsid w:val="006A04FC"/>
    <w:rsid w:val="006A26B9"/>
    <w:rsid w:val="006A2AB7"/>
    <w:rsid w:val="006A3BDF"/>
    <w:rsid w:val="006A5584"/>
    <w:rsid w:val="006A588E"/>
    <w:rsid w:val="006A78B2"/>
    <w:rsid w:val="006A7B66"/>
    <w:rsid w:val="006B1E82"/>
    <w:rsid w:val="006C29E7"/>
    <w:rsid w:val="006C380B"/>
    <w:rsid w:val="006C3989"/>
    <w:rsid w:val="006C41D2"/>
    <w:rsid w:val="006C44A7"/>
    <w:rsid w:val="006C5F3D"/>
    <w:rsid w:val="006D0275"/>
    <w:rsid w:val="006D07C3"/>
    <w:rsid w:val="006D1A32"/>
    <w:rsid w:val="006D2279"/>
    <w:rsid w:val="006D3519"/>
    <w:rsid w:val="006D3C3F"/>
    <w:rsid w:val="006D7724"/>
    <w:rsid w:val="006E0637"/>
    <w:rsid w:val="006E0A83"/>
    <w:rsid w:val="006E344E"/>
    <w:rsid w:val="006E6DCE"/>
    <w:rsid w:val="006F324C"/>
    <w:rsid w:val="006F373B"/>
    <w:rsid w:val="006F43C5"/>
    <w:rsid w:val="006F5A10"/>
    <w:rsid w:val="006F6865"/>
    <w:rsid w:val="006F7AC9"/>
    <w:rsid w:val="006F7B4A"/>
    <w:rsid w:val="007006B3"/>
    <w:rsid w:val="00701CF4"/>
    <w:rsid w:val="00704852"/>
    <w:rsid w:val="00707C1A"/>
    <w:rsid w:val="007104D6"/>
    <w:rsid w:val="00710E0B"/>
    <w:rsid w:val="00711653"/>
    <w:rsid w:val="00712C93"/>
    <w:rsid w:val="007132EC"/>
    <w:rsid w:val="00714A47"/>
    <w:rsid w:val="00716E64"/>
    <w:rsid w:val="00722E86"/>
    <w:rsid w:val="00725283"/>
    <w:rsid w:val="00727244"/>
    <w:rsid w:val="0073073E"/>
    <w:rsid w:val="00730882"/>
    <w:rsid w:val="00732CA9"/>
    <w:rsid w:val="00732CC0"/>
    <w:rsid w:val="00733E22"/>
    <w:rsid w:val="00734A39"/>
    <w:rsid w:val="00734F4C"/>
    <w:rsid w:val="007438C8"/>
    <w:rsid w:val="00747367"/>
    <w:rsid w:val="00747F97"/>
    <w:rsid w:val="007536C5"/>
    <w:rsid w:val="00755406"/>
    <w:rsid w:val="007571DE"/>
    <w:rsid w:val="00762269"/>
    <w:rsid w:val="007634E3"/>
    <w:rsid w:val="00763ABC"/>
    <w:rsid w:val="00764040"/>
    <w:rsid w:val="0076581F"/>
    <w:rsid w:val="00766D33"/>
    <w:rsid w:val="0076790F"/>
    <w:rsid w:val="007707FE"/>
    <w:rsid w:val="00772AC8"/>
    <w:rsid w:val="00773BCC"/>
    <w:rsid w:val="007774C9"/>
    <w:rsid w:val="00780EC0"/>
    <w:rsid w:val="00780F05"/>
    <w:rsid w:val="00787CF8"/>
    <w:rsid w:val="007960FD"/>
    <w:rsid w:val="00796D4C"/>
    <w:rsid w:val="00796F19"/>
    <w:rsid w:val="0079704B"/>
    <w:rsid w:val="00797DF9"/>
    <w:rsid w:val="007A0E57"/>
    <w:rsid w:val="007A12F6"/>
    <w:rsid w:val="007A1D6F"/>
    <w:rsid w:val="007A2A9E"/>
    <w:rsid w:val="007B20C9"/>
    <w:rsid w:val="007B38AC"/>
    <w:rsid w:val="007B3CD3"/>
    <w:rsid w:val="007B57E0"/>
    <w:rsid w:val="007C19A5"/>
    <w:rsid w:val="007C1CA4"/>
    <w:rsid w:val="007C23CA"/>
    <w:rsid w:val="007C3273"/>
    <w:rsid w:val="007C35B9"/>
    <w:rsid w:val="007C4D55"/>
    <w:rsid w:val="007C6107"/>
    <w:rsid w:val="007C69BB"/>
    <w:rsid w:val="007C7335"/>
    <w:rsid w:val="007D233C"/>
    <w:rsid w:val="007D3B43"/>
    <w:rsid w:val="007D4201"/>
    <w:rsid w:val="007D5BFD"/>
    <w:rsid w:val="007D6428"/>
    <w:rsid w:val="007D7935"/>
    <w:rsid w:val="007E04C6"/>
    <w:rsid w:val="007E0712"/>
    <w:rsid w:val="007E1984"/>
    <w:rsid w:val="007E565E"/>
    <w:rsid w:val="007E67AD"/>
    <w:rsid w:val="007E6B94"/>
    <w:rsid w:val="007F4104"/>
    <w:rsid w:val="007F701E"/>
    <w:rsid w:val="007F7750"/>
    <w:rsid w:val="00800224"/>
    <w:rsid w:val="00800E5C"/>
    <w:rsid w:val="008024B2"/>
    <w:rsid w:val="00803639"/>
    <w:rsid w:val="0080489E"/>
    <w:rsid w:val="008102EA"/>
    <w:rsid w:val="0081119C"/>
    <w:rsid w:val="00811BDF"/>
    <w:rsid w:val="00811DC9"/>
    <w:rsid w:val="00811E24"/>
    <w:rsid w:val="00811FBC"/>
    <w:rsid w:val="00812054"/>
    <w:rsid w:val="00813511"/>
    <w:rsid w:val="008144A1"/>
    <w:rsid w:val="0082164A"/>
    <w:rsid w:val="0082252F"/>
    <w:rsid w:val="00824D71"/>
    <w:rsid w:val="00827AD5"/>
    <w:rsid w:val="0083084F"/>
    <w:rsid w:val="00831272"/>
    <w:rsid w:val="008317E4"/>
    <w:rsid w:val="00833347"/>
    <w:rsid w:val="00833FE0"/>
    <w:rsid w:val="00843DDF"/>
    <w:rsid w:val="00844F00"/>
    <w:rsid w:val="008452B9"/>
    <w:rsid w:val="00847E16"/>
    <w:rsid w:val="00851CCB"/>
    <w:rsid w:val="00852287"/>
    <w:rsid w:val="008525B4"/>
    <w:rsid w:val="008555AB"/>
    <w:rsid w:val="00861171"/>
    <w:rsid w:val="00861D9B"/>
    <w:rsid w:val="00862EB9"/>
    <w:rsid w:val="008650F7"/>
    <w:rsid w:val="0086570D"/>
    <w:rsid w:val="00867389"/>
    <w:rsid w:val="00867B0F"/>
    <w:rsid w:val="00870A9D"/>
    <w:rsid w:val="00875D0E"/>
    <w:rsid w:val="00876772"/>
    <w:rsid w:val="00877283"/>
    <w:rsid w:val="008774BB"/>
    <w:rsid w:val="00885A33"/>
    <w:rsid w:val="00886F17"/>
    <w:rsid w:val="00891A72"/>
    <w:rsid w:val="00892DFD"/>
    <w:rsid w:val="00893693"/>
    <w:rsid w:val="0089378B"/>
    <w:rsid w:val="00894C66"/>
    <w:rsid w:val="00895E11"/>
    <w:rsid w:val="00896101"/>
    <w:rsid w:val="00896DB5"/>
    <w:rsid w:val="008A0263"/>
    <w:rsid w:val="008A50AF"/>
    <w:rsid w:val="008A624B"/>
    <w:rsid w:val="008B01A5"/>
    <w:rsid w:val="008B0905"/>
    <w:rsid w:val="008B4249"/>
    <w:rsid w:val="008B5767"/>
    <w:rsid w:val="008B5C1C"/>
    <w:rsid w:val="008C1C02"/>
    <w:rsid w:val="008C2247"/>
    <w:rsid w:val="008C69CF"/>
    <w:rsid w:val="008C7CE9"/>
    <w:rsid w:val="008D1F28"/>
    <w:rsid w:val="008D551A"/>
    <w:rsid w:val="008D6459"/>
    <w:rsid w:val="008D71C9"/>
    <w:rsid w:val="008E0EDE"/>
    <w:rsid w:val="008E19BC"/>
    <w:rsid w:val="008E32EF"/>
    <w:rsid w:val="008E368C"/>
    <w:rsid w:val="008E38D9"/>
    <w:rsid w:val="008E7A44"/>
    <w:rsid w:val="008E7F97"/>
    <w:rsid w:val="008F07FF"/>
    <w:rsid w:val="008F293C"/>
    <w:rsid w:val="008F6E41"/>
    <w:rsid w:val="008F76C1"/>
    <w:rsid w:val="00900F37"/>
    <w:rsid w:val="009013F6"/>
    <w:rsid w:val="00901447"/>
    <w:rsid w:val="0090180A"/>
    <w:rsid w:val="009035E8"/>
    <w:rsid w:val="00903E54"/>
    <w:rsid w:val="0090518D"/>
    <w:rsid w:val="009071AB"/>
    <w:rsid w:val="00907A25"/>
    <w:rsid w:val="00907DAD"/>
    <w:rsid w:val="00911C5C"/>
    <w:rsid w:val="00911CC6"/>
    <w:rsid w:val="00912DCF"/>
    <w:rsid w:val="00917E92"/>
    <w:rsid w:val="009203C2"/>
    <w:rsid w:val="00926911"/>
    <w:rsid w:val="0093084F"/>
    <w:rsid w:val="00930B81"/>
    <w:rsid w:val="00932725"/>
    <w:rsid w:val="00935833"/>
    <w:rsid w:val="00935B1F"/>
    <w:rsid w:val="00936C3D"/>
    <w:rsid w:val="009370A7"/>
    <w:rsid w:val="00937529"/>
    <w:rsid w:val="00940BE1"/>
    <w:rsid w:val="0094353F"/>
    <w:rsid w:val="00943C5C"/>
    <w:rsid w:val="0095068D"/>
    <w:rsid w:val="00960066"/>
    <w:rsid w:val="00960776"/>
    <w:rsid w:val="00961515"/>
    <w:rsid w:val="00966297"/>
    <w:rsid w:val="009666A3"/>
    <w:rsid w:val="009709D4"/>
    <w:rsid w:val="009712A2"/>
    <w:rsid w:val="00971971"/>
    <w:rsid w:val="00971AF4"/>
    <w:rsid w:val="00972180"/>
    <w:rsid w:val="009761FE"/>
    <w:rsid w:val="00977937"/>
    <w:rsid w:val="00980785"/>
    <w:rsid w:val="00980C33"/>
    <w:rsid w:val="00981FA3"/>
    <w:rsid w:val="009900D7"/>
    <w:rsid w:val="009915AE"/>
    <w:rsid w:val="00993247"/>
    <w:rsid w:val="0099411B"/>
    <w:rsid w:val="009960C5"/>
    <w:rsid w:val="009A1F8A"/>
    <w:rsid w:val="009A34F8"/>
    <w:rsid w:val="009A3F19"/>
    <w:rsid w:val="009A42BD"/>
    <w:rsid w:val="009A49EF"/>
    <w:rsid w:val="009A62E2"/>
    <w:rsid w:val="009B4D6E"/>
    <w:rsid w:val="009B5FF9"/>
    <w:rsid w:val="009B6454"/>
    <w:rsid w:val="009B6EEA"/>
    <w:rsid w:val="009C078E"/>
    <w:rsid w:val="009C0C71"/>
    <w:rsid w:val="009C1FD1"/>
    <w:rsid w:val="009C2BCB"/>
    <w:rsid w:val="009C450F"/>
    <w:rsid w:val="009D35F3"/>
    <w:rsid w:val="009D7433"/>
    <w:rsid w:val="009E0EC9"/>
    <w:rsid w:val="009E12C3"/>
    <w:rsid w:val="009E2A5F"/>
    <w:rsid w:val="009E625D"/>
    <w:rsid w:val="009E7F13"/>
    <w:rsid w:val="009F0663"/>
    <w:rsid w:val="009F1E18"/>
    <w:rsid w:val="009F25D5"/>
    <w:rsid w:val="009F290A"/>
    <w:rsid w:val="009F638B"/>
    <w:rsid w:val="009F70EF"/>
    <w:rsid w:val="009F7DF9"/>
    <w:rsid w:val="00A01836"/>
    <w:rsid w:val="00A03B6B"/>
    <w:rsid w:val="00A03DF1"/>
    <w:rsid w:val="00A141BA"/>
    <w:rsid w:val="00A14E55"/>
    <w:rsid w:val="00A16874"/>
    <w:rsid w:val="00A17E08"/>
    <w:rsid w:val="00A21BEF"/>
    <w:rsid w:val="00A24932"/>
    <w:rsid w:val="00A25F18"/>
    <w:rsid w:val="00A2618D"/>
    <w:rsid w:val="00A26273"/>
    <w:rsid w:val="00A307DB"/>
    <w:rsid w:val="00A33536"/>
    <w:rsid w:val="00A34211"/>
    <w:rsid w:val="00A41708"/>
    <w:rsid w:val="00A420D0"/>
    <w:rsid w:val="00A42203"/>
    <w:rsid w:val="00A44639"/>
    <w:rsid w:val="00A44A12"/>
    <w:rsid w:val="00A462DF"/>
    <w:rsid w:val="00A47DAC"/>
    <w:rsid w:val="00A524A8"/>
    <w:rsid w:val="00A52690"/>
    <w:rsid w:val="00A5318F"/>
    <w:rsid w:val="00A53C6B"/>
    <w:rsid w:val="00A564E2"/>
    <w:rsid w:val="00A608B2"/>
    <w:rsid w:val="00A61F4D"/>
    <w:rsid w:val="00A63407"/>
    <w:rsid w:val="00A63B24"/>
    <w:rsid w:val="00A66457"/>
    <w:rsid w:val="00A66C0C"/>
    <w:rsid w:val="00A7673A"/>
    <w:rsid w:val="00A77012"/>
    <w:rsid w:val="00A83E37"/>
    <w:rsid w:val="00A83E96"/>
    <w:rsid w:val="00A84141"/>
    <w:rsid w:val="00A87BE1"/>
    <w:rsid w:val="00A93EAB"/>
    <w:rsid w:val="00A948F9"/>
    <w:rsid w:val="00A951C7"/>
    <w:rsid w:val="00AA1B06"/>
    <w:rsid w:val="00AA2B06"/>
    <w:rsid w:val="00AA2C9E"/>
    <w:rsid w:val="00AA2F20"/>
    <w:rsid w:val="00AB0A0C"/>
    <w:rsid w:val="00AB1470"/>
    <w:rsid w:val="00AB1942"/>
    <w:rsid w:val="00AB19F6"/>
    <w:rsid w:val="00AB2A0D"/>
    <w:rsid w:val="00AB3B62"/>
    <w:rsid w:val="00AB45D2"/>
    <w:rsid w:val="00AB5624"/>
    <w:rsid w:val="00AB6CEE"/>
    <w:rsid w:val="00AC3C68"/>
    <w:rsid w:val="00AC47DF"/>
    <w:rsid w:val="00AD0183"/>
    <w:rsid w:val="00AD11E2"/>
    <w:rsid w:val="00AD284B"/>
    <w:rsid w:val="00AD340F"/>
    <w:rsid w:val="00AD6E82"/>
    <w:rsid w:val="00AD7DB9"/>
    <w:rsid w:val="00AE0287"/>
    <w:rsid w:val="00AE09E5"/>
    <w:rsid w:val="00AE2373"/>
    <w:rsid w:val="00AE2649"/>
    <w:rsid w:val="00AE3B37"/>
    <w:rsid w:val="00AE4659"/>
    <w:rsid w:val="00AE6302"/>
    <w:rsid w:val="00AE69C4"/>
    <w:rsid w:val="00AF1BB7"/>
    <w:rsid w:val="00AF2D51"/>
    <w:rsid w:val="00B00141"/>
    <w:rsid w:val="00B003FF"/>
    <w:rsid w:val="00B02B96"/>
    <w:rsid w:val="00B0510E"/>
    <w:rsid w:val="00B05F83"/>
    <w:rsid w:val="00B10BD1"/>
    <w:rsid w:val="00B10DF8"/>
    <w:rsid w:val="00B11176"/>
    <w:rsid w:val="00B113FD"/>
    <w:rsid w:val="00B12DCD"/>
    <w:rsid w:val="00B137AA"/>
    <w:rsid w:val="00B15335"/>
    <w:rsid w:val="00B16FEF"/>
    <w:rsid w:val="00B212B9"/>
    <w:rsid w:val="00B22068"/>
    <w:rsid w:val="00B24A5F"/>
    <w:rsid w:val="00B27E4F"/>
    <w:rsid w:val="00B30B4F"/>
    <w:rsid w:val="00B344EE"/>
    <w:rsid w:val="00B3798E"/>
    <w:rsid w:val="00B37A59"/>
    <w:rsid w:val="00B40E62"/>
    <w:rsid w:val="00B4111E"/>
    <w:rsid w:val="00B4420E"/>
    <w:rsid w:val="00B442D1"/>
    <w:rsid w:val="00B45DE4"/>
    <w:rsid w:val="00B527F0"/>
    <w:rsid w:val="00B545A0"/>
    <w:rsid w:val="00B55327"/>
    <w:rsid w:val="00B556AC"/>
    <w:rsid w:val="00B57DFC"/>
    <w:rsid w:val="00B6058C"/>
    <w:rsid w:val="00B612F9"/>
    <w:rsid w:val="00B61686"/>
    <w:rsid w:val="00B61F6A"/>
    <w:rsid w:val="00B62718"/>
    <w:rsid w:val="00B62D7A"/>
    <w:rsid w:val="00B6768D"/>
    <w:rsid w:val="00B706BC"/>
    <w:rsid w:val="00B73109"/>
    <w:rsid w:val="00B73596"/>
    <w:rsid w:val="00B74A89"/>
    <w:rsid w:val="00B74D1A"/>
    <w:rsid w:val="00B7593E"/>
    <w:rsid w:val="00B80468"/>
    <w:rsid w:val="00B8222F"/>
    <w:rsid w:val="00B86E4B"/>
    <w:rsid w:val="00B87C9E"/>
    <w:rsid w:val="00B90B54"/>
    <w:rsid w:val="00B9365D"/>
    <w:rsid w:val="00BA07AF"/>
    <w:rsid w:val="00BA1DFE"/>
    <w:rsid w:val="00BA2DF9"/>
    <w:rsid w:val="00BA3722"/>
    <w:rsid w:val="00BA3DFB"/>
    <w:rsid w:val="00BA4790"/>
    <w:rsid w:val="00BA5A2C"/>
    <w:rsid w:val="00BA6381"/>
    <w:rsid w:val="00BB017A"/>
    <w:rsid w:val="00BB0F06"/>
    <w:rsid w:val="00BB143C"/>
    <w:rsid w:val="00BB4982"/>
    <w:rsid w:val="00BB4A49"/>
    <w:rsid w:val="00BB50F7"/>
    <w:rsid w:val="00BC0828"/>
    <w:rsid w:val="00BC15B2"/>
    <w:rsid w:val="00BC45CD"/>
    <w:rsid w:val="00BC55E1"/>
    <w:rsid w:val="00BC57B5"/>
    <w:rsid w:val="00BC7705"/>
    <w:rsid w:val="00BD0F10"/>
    <w:rsid w:val="00BD10DB"/>
    <w:rsid w:val="00BD21D2"/>
    <w:rsid w:val="00BE1E42"/>
    <w:rsid w:val="00BE3F44"/>
    <w:rsid w:val="00BE4D28"/>
    <w:rsid w:val="00BE73CE"/>
    <w:rsid w:val="00BE7665"/>
    <w:rsid w:val="00BE7EC7"/>
    <w:rsid w:val="00BF1336"/>
    <w:rsid w:val="00BF152C"/>
    <w:rsid w:val="00BF2A39"/>
    <w:rsid w:val="00BF4BDD"/>
    <w:rsid w:val="00BF5B48"/>
    <w:rsid w:val="00BF68D8"/>
    <w:rsid w:val="00BF7A43"/>
    <w:rsid w:val="00C03F4F"/>
    <w:rsid w:val="00C05834"/>
    <w:rsid w:val="00C0604A"/>
    <w:rsid w:val="00C06148"/>
    <w:rsid w:val="00C1060B"/>
    <w:rsid w:val="00C12880"/>
    <w:rsid w:val="00C1515C"/>
    <w:rsid w:val="00C17563"/>
    <w:rsid w:val="00C21BF9"/>
    <w:rsid w:val="00C23441"/>
    <w:rsid w:val="00C24153"/>
    <w:rsid w:val="00C2439F"/>
    <w:rsid w:val="00C30058"/>
    <w:rsid w:val="00C34D19"/>
    <w:rsid w:val="00C3699A"/>
    <w:rsid w:val="00C37D81"/>
    <w:rsid w:val="00C40947"/>
    <w:rsid w:val="00C43D7B"/>
    <w:rsid w:val="00C443B3"/>
    <w:rsid w:val="00C475A3"/>
    <w:rsid w:val="00C51381"/>
    <w:rsid w:val="00C514E1"/>
    <w:rsid w:val="00C5385F"/>
    <w:rsid w:val="00C5682E"/>
    <w:rsid w:val="00C62535"/>
    <w:rsid w:val="00C759DD"/>
    <w:rsid w:val="00C75DAD"/>
    <w:rsid w:val="00C76923"/>
    <w:rsid w:val="00C80380"/>
    <w:rsid w:val="00C81582"/>
    <w:rsid w:val="00C869BA"/>
    <w:rsid w:val="00C877DE"/>
    <w:rsid w:val="00C90C65"/>
    <w:rsid w:val="00C91BF2"/>
    <w:rsid w:val="00C95CC3"/>
    <w:rsid w:val="00C96CC8"/>
    <w:rsid w:val="00CA2EE4"/>
    <w:rsid w:val="00CA32A7"/>
    <w:rsid w:val="00CA40E9"/>
    <w:rsid w:val="00CB011E"/>
    <w:rsid w:val="00CB0341"/>
    <w:rsid w:val="00CB0D8A"/>
    <w:rsid w:val="00CB3010"/>
    <w:rsid w:val="00CB31EB"/>
    <w:rsid w:val="00CB40AE"/>
    <w:rsid w:val="00CB62E1"/>
    <w:rsid w:val="00CC2608"/>
    <w:rsid w:val="00CC2BFF"/>
    <w:rsid w:val="00CD1895"/>
    <w:rsid w:val="00CD5397"/>
    <w:rsid w:val="00CD561B"/>
    <w:rsid w:val="00CD6468"/>
    <w:rsid w:val="00CD717C"/>
    <w:rsid w:val="00CD7B3B"/>
    <w:rsid w:val="00CE6E9F"/>
    <w:rsid w:val="00CE71B1"/>
    <w:rsid w:val="00CF106A"/>
    <w:rsid w:val="00CF1873"/>
    <w:rsid w:val="00CF31D1"/>
    <w:rsid w:val="00CF40EE"/>
    <w:rsid w:val="00CF61D1"/>
    <w:rsid w:val="00D02327"/>
    <w:rsid w:val="00D062B1"/>
    <w:rsid w:val="00D072D1"/>
    <w:rsid w:val="00D126AA"/>
    <w:rsid w:val="00D146F9"/>
    <w:rsid w:val="00D17C00"/>
    <w:rsid w:val="00D206A6"/>
    <w:rsid w:val="00D2254A"/>
    <w:rsid w:val="00D2749D"/>
    <w:rsid w:val="00D33D7D"/>
    <w:rsid w:val="00D350BF"/>
    <w:rsid w:val="00D35336"/>
    <w:rsid w:val="00D36036"/>
    <w:rsid w:val="00D36628"/>
    <w:rsid w:val="00D4137B"/>
    <w:rsid w:val="00D471D1"/>
    <w:rsid w:val="00D50B8E"/>
    <w:rsid w:val="00D52B2E"/>
    <w:rsid w:val="00D57646"/>
    <w:rsid w:val="00D60C1B"/>
    <w:rsid w:val="00D63DCF"/>
    <w:rsid w:val="00D654F4"/>
    <w:rsid w:val="00D66F99"/>
    <w:rsid w:val="00D6774B"/>
    <w:rsid w:val="00D70019"/>
    <w:rsid w:val="00D70374"/>
    <w:rsid w:val="00D727D3"/>
    <w:rsid w:val="00D74990"/>
    <w:rsid w:val="00D76DCB"/>
    <w:rsid w:val="00D77E50"/>
    <w:rsid w:val="00D8083A"/>
    <w:rsid w:val="00D81BE1"/>
    <w:rsid w:val="00D829DC"/>
    <w:rsid w:val="00D8559D"/>
    <w:rsid w:val="00D90247"/>
    <w:rsid w:val="00D943F9"/>
    <w:rsid w:val="00D948AC"/>
    <w:rsid w:val="00D97BD0"/>
    <w:rsid w:val="00DA25D6"/>
    <w:rsid w:val="00DA7192"/>
    <w:rsid w:val="00DA7646"/>
    <w:rsid w:val="00DA7CC9"/>
    <w:rsid w:val="00DB00B2"/>
    <w:rsid w:val="00DB0713"/>
    <w:rsid w:val="00DB2F32"/>
    <w:rsid w:val="00DB6B93"/>
    <w:rsid w:val="00DC466E"/>
    <w:rsid w:val="00DC4B06"/>
    <w:rsid w:val="00DC5489"/>
    <w:rsid w:val="00DC5D55"/>
    <w:rsid w:val="00DC667C"/>
    <w:rsid w:val="00DC7202"/>
    <w:rsid w:val="00DD0336"/>
    <w:rsid w:val="00DD0F50"/>
    <w:rsid w:val="00DD2CE0"/>
    <w:rsid w:val="00DE579C"/>
    <w:rsid w:val="00DE5ED3"/>
    <w:rsid w:val="00DE60A2"/>
    <w:rsid w:val="00DF1975"/>
    <w:rsid w:val="00DF396C"/>
    <w:rsid w:val="00DF7414"/>
    <w:rsid w:val="00E03E49"/>
    <w:rsid w:val="00E05028"/>
    <w:rsid w:val="00E05CA2"/>
    <w:rsid w:val="00E1053F"/>
    <w:rsid w:val="00E20071"/>
    <w:rsid w:val="00E20C87"/>
    <w:rsid w:val="00E20F03"/>
    <w:rsid w:val="00E2354C"/>
    <w:rsid w:val="00E235ED"/>
    <w:rsid w:val="00E24135"/>
    <w:rsid w:val="00E2478E"/>
    <w:rsid w:val="00E2713B"/>
    <w:rsid w:val="00E27736"/>
    <w:rsid w:val="00E30162"/>
    <w:rsid w:val="00E32613"/>
    <w:rsid w:val="00E36E65"/>
    <w:rsid w:val="00E37CCE"/>
    <w:rsid w:val="00E4164F"/>
    <w:rsid w:val="00E41BE5"/>
    <w:rsid w:val="00E41F02"/>
    <w:rsid w:val="00E452A2"/>
    <w:rsid w:val="00E46388"/>
    <w:rsid w:val="00E476E4"/>
    <w:rsid w:val="00E54983"/>
    <w:rsid w:val="00E57E5C"/>
    <w:rsid w:val="00E62353"/>
    <w:rsid w:val="00E630EB"/>
    <w:rsid w:val="00E70316"/>
    <w:rsid w:val="00E71EFD"/>
    <w:rsid w:val="00E736D6"/>
    <w:rsid w:val="00E743D0"/>
    <w:rsid w:val="00E7454B"/>
    <w:rsid w:val="00E74D2C"/>
    <w:rsid w:val="00E75AA6"/>
    <w:rsid w:val="00E80FF5"/>
    <w:rsid w:val="00E81DA8"/>
    <w:rsid w:val="00E838B4"/>
    <w:rsid w:val="00E838F5"/>
    <w:rsid w:val="00E848AD"/>
    <w:rsid w:val="00E85F9F"/>
    <w:rsid w:val="00E93676"/>
    <w:rsid w:val="00E95BBD"/>
    <w:rsid w:val="00EA2245"/>
    <w:rsid w:val="00EA35FF"/>
    <w:rsid w:val="00EA5AC3"/>
    <w:rsid w:val="00EA6274"/>
    <w:rsid w:val="00EB01A7"/>
    <w:rsid w:val="00EB07A7"/>
    <w:rsid w:val="00EB1667"/>
    <w:rsid w:val="00EB1F08"/>
    <w:rsid w:val="00EC2092"/>
    <w:rsid w:val="00EC378D"/>
    <w:rsid w:val="00EC794C"/>
    <w:rsid w:val="00ED316D"/>
    <w:rsid w:val="00ED7286"/>
    <w:rsid w:val="00ED763E"/>
    <w:rsid w:val="00ED7EBF"/>
    <w:rsid w:val="00EE35DB"/>
    <w:rsid w:val="00EE5B2E"/>
    <w:rsid w:val="00EE629C"/>
    <w:rsid w:val="00EE7F5C"/>
    <w:rsid w:val="00EF07FC"/>
    <w:rsid w:val="00EF38C8"/>
    <w:rsid w:val="00EF468E"/>
    <w:rsid w:val="00EF758B"/>
    <w:rsid w:val="00F0354B"/>
    <w:rsid w:val="00F04081"/>
    <w:rsid w:val="00F0558F"/>
    <w:rsid w:val="00F10959"/>
    <w:rsid w:val="00F11FDB"/>
    <w:rsid w:val="00F13AA8"/>
    <w:rsid w:val="00F13C46"/>
    <w:rsid w:val="00F15312"/>
    <w:rsid w:val="00F15708"/>
    <w:rsid w:val="00F15AB4"/>
    <w:rsid w:val="00F15FFB"/>
    <w:rsid w:val="00F16A39"/>
    <w:rsid w:val="00F177D6"/>
    <w:rsid w:val="00F23543"/>
    <w:rsid w:val="00F2401C"/>
    <w:rsid w:val="00F24133"/>
    <w:rsid w:val="00F2645A"/>
    <w:rsid w:val="00F27A41"/>
    <w:rsid w:val="00F326A9"/>
    <w:rsid w:val="00F40508"/>
    <w:rsid w:val="00F41475"/>
    <w:rsid w:val="00F414EF"/>
    <w:rsid w:val="00F42B48"/>
    <w:rsid w:val="00F44E97"/>
    <w:rsid w:val="00F46492"/>
    <w:rsid w:val="00F50901"/>
    <w:rsid w:val="00F50C63"/>
    <w:rsid w:val="00F51A64"/>
    <w:rsid w:val="00F52976"/>
    <w:rsid w:val="00F52CF6"/>
    <w:rsid w:val="00F54558"/>
    <w:rsid w:val="00F562AB"/>
    <w:rsid w:val="00F60412"/>
    <w:rsid w:val="00F6358A"/>
    <w:rsid w:val="00F66556"/>
    <w:rsid w:val="00F71D36"/>
    <w:rsid w:val="00F745EF"/>
    <w:rsid w:val="00F7627D"/>
    <w:rsid w:val="00F76BB8"/>
    <w:rsid w:val="00F76D15"/>
    <w:rsid w:val="00F77B70"/>
    <w:rsid w:val="00F81FCE"/>
    <w:rsid w:val="00F8614F"/>
    <w:rsid w:val="00F912A7"/>
    <w:rsid w:val="00F923A8"/>
    <w:rsid w:val="00FA0C24"/>
    <w:rsid w:val="00FA1693"/>
    <w:rsid w:val="00FA6B7A"/>
    <w:rsid w:val="00FB01AB"/>
    <w:rsid w:val="00FB090B"/>
    <w:rsid w:val="00FB4F0A"/>
    <w:rsid w:val="00FB5F53"/>
    <w:rsid w:val="00FC0C14"/>
    <w:rsid w:val="00FC0E63"/>
    <w:rsid w:val="00FC3324"/>
    <w:rsid w:val="00FC3AAF"/>
    <w:rsid w:val="00FC3BA9"/>
    <w:rsid w:val="00FC3EC1"/>
    <w:rsid w:val="00FC5606"/>
    <w:rsid w:val="00FC6D17"/>
    <w:rsid w:val="00FD07A7"/>
    <w:rsid w:val="00FD1081"/>
    <w:rsid w:val="00FD1635"/>
    <w:rsid w:val="00FD207C"/>
    <w:rsid w:val="00FD62B0"/>
    <w:rsid w:val="00FE28A4"/>
    <w:rsid w:val="00FE5040"/>
    <w:rsid w:val="00FF145F"/>
    <w:rsid w:val="00FF2106"/>
    <w:rsid w:val="00FF48D3"/>
    <w:rsid w:val="00FF64D5"/>
    <w:rsid w:val="00FF6AD0"/>
    <w:rsid w:val="00FF716E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5F3A81C3"/>
  <w15:docId w15:val="{80E086EC-96BE-43CC-9839-C8BBDB1C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semiHidden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qFormat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link w:val="AdresaHTMLChar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3D76BD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semiHidden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semiHidden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semiHidden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semiHidden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semiHidden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link w:val="DatumChar"/>
    <w:rsid w:val="00230C7B"/>
  </w:style>
  <w:style w:type="paragraph" w:styleId="FormtovanvHTML">
    <w:name w:val="HTML Preformatted"/>
    <w:basedOn w:val="Normln"/>
    <w:link w:val="FormtovanvHTMLChar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link w:val="NadpispoznmkyChar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link w:val="OslovenChar"/>
    <w:rsid w:val="00230C7B"/>
  </w:style>
  <w:style w:type="paragraph" w:styleId="Podpis">
    <w:name w:val="Signature"/>
    <w:basedOn w:val="Normln"/>
    <w:link w:val="PodpisChar"/>
    <w:rsid w:val="00230C7B"/>
    <w:pPr>
      <w:ind w:left="4252"/>
    </w:pPr>
  </w:style>
  <w:style w:type="paragraph" w:styleId="Podpise-mailu">
    <w:name w:val="E-mail Signature"/>
    <w:basedOn w:val="Normln"/>
    <w:link w:val="Podpise-mailuChar"/>
    <w:rsid w:val="00230C7B"/>
  </w:style>
  <w:style w:type="paragraph" w:styleId="Podnadpis">
    <w:name w:val="Subtitle"/>
    <w:basedOn w:val="Nzev"/>
    <w:next w:val="Nzev"/>
    <w:link w:val="PodnadpisChar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link w:val="ProsttextChar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link w:val="RozloendokumentuChar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uiPriority w:val="99"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link w:val="TextmakraChar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link w:val="TextvysvtlivekChar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link w:val="ZhlavzprvyChar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link w:val="ZkladntextChar"/>
    <w:rsid w:val="00230C7B"/>
  </w:style>
  <w:style w:type="paragraph" w:styleId="Zkladntext-prvnodsazen">
    <w:name w:val="Body Text First Indent"/>
    <w:basedOn w:val="Zkladntext"/>
    <w:link w:val="Zkladntext-prvnodsazenChar"/>
    <w:rsid w:val="00230C7B"/>
    <w:pPr>
      <w:ind w:firstLine="210"/>
    </w:pPr>
  </w:style>
  <w:style w:type="paragraph" w:styleId="Zkladntextodsazen">
    <w:name w:val="Body Text Indent"/>
    <w:basedOn w:val="Normln"/>
    <w:link w:val="ZkladntextodsazenChar"/>
    <w:rsid w:val="00230C7B"/>
    <w:pPr>
      <w:ind w:left="283"/>
    </w:pPr>
  </w:style>
  <w:style w:type="paragraph" w:styleId="Zkladntext-prvnodsazen2">
    <w:name w:val="Body Text First Indent 2"/>
    <w:basedOn w:val="Zkladntextodsazen"/>
    <w:link w:val="Zkladntext-prvnodsazen2Char"/>
    <w:rsid w:val="00230C7B"/>
    <w:pPr>
      <w:ind w:firstLine="210"/>
    </w:pPr>
  </w:style>
  <w:style w:type="paragraph" w:styleId="Zkladntext2">
    <w:name w:val="Body Text 2"/>
    <w:basedOn w:val="Normln"/>
    <w:link w:val="Zkladntext2Char"/>
    <w:rsid w:val="00230C7B"/>
    <w:pPr>
      <w:spacing w:line="480" w:lineRule="auto"/>
    </w:pPr>
  </w:style>
  <w:style w:type="paragraph" w:styleId="Zkladntext3">
    <w:name w:val="Body Text 3"/>
    <w:basedOn w:val="Normln"/>
    <w:link w:val="Zkladntext3Char"/>
    <w:rsid w:val="00230C7B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link w:val="Zkladntextodsazen3Char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link w:val="ZvrChar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link w:val="OdstavecseseznamemChar"/>
    <w:autoRedefine/>
    <w:uiPriority w:val="34"/>
    <w:qFormat/>
    <w:rsid w:val="00447391"/>
    <w:pPr>
      <w:numPr>
        <w:numId w:val="19"/>
      </w:numPr>
    </w:pPr>
    <w:rPr>
      <w:rFonts w:ascii="Trebuchet MS" w:hAnsi="Trebuchet MS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qFormat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semiHidden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3D76BD"/>
    <w:rPr>
      <w:rFonts w:ascii="Trebuchet MS" w:hAnsi="Trebuchet MS" w:cs="Calibri"/>
      <w:b/>
      <w:bCs/>
      <w:iCs/>
      <w:noProof/>
      <w:color w:val="02404D"/>
      <w:kern w:val="32"/>
      <w:sz w:val="22"/>
      <w:szCs w:val="22"/>
      <w:lang w:val="cs-CZ" w:eastAsia="cs-CZ" w:bidi="ar-SA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4550FD"/>
    <w:pPr>
      <w:keepNext/>
      <w:pageBreakBefore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4550FD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pageBreakBefore w:val="0"/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CF61D1"/>
    <w:pPr>
      <w:pageBreakBefore w:val="0"/>
      <w:numPr>
        <w:ilvl w:val="2"/>
      </w:numPr>
      <w:spacing w:before="560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CF61D1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8A624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8A624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8A624B"/>
    <w:pPr>
      <w:keepNext/>
      <w:spacing w:after="120"/>
    </w:pPr>
    <w:rPr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8A624B"/>
    <w:rPr>
      <w:rFonts w:asciiTheme="minorHAnsi" w:hAnsiTheme="minorHAnsi" w:cstheme="minorBid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666A3"/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66A3"/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666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Předmět komentáře Char"/>
    <w:basedOn w:val="TextkomenteChar"/>
    <w:link w:val="Pedmtkomente"/>
    <w:semiHidden/>
    <w:rsid w:val="009666A3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semiHidden/>
    <w:rsid w:val="009666A3"/>
    <w:rPr>
      <w:rFonts w:ascii="Tahoma" w:hAnsi="Tahoma" w:cs="Tahoma"/>
      <w:sz w:val="16"/>
      <w:szCs w:val="16"/>
    </w:rPr>
  </w:style>
  <w:style w:type="character" w:customStyle="1" w:styleId="AdresaHTMLChar">
    <w:name w:val="Adresa HTML Char"/>
    <w:basedOn w:val="Standardnpsmoodstavce"/>
    <w:link w:val="AdresaHTML"/>
    <w:rsid w:val="009666A3"/>
    <w:rPr>
      <w:rFonts w:asciiTheme="minorHAnsi" w:hAnsiTheme="minorHAnsi"/>
      <w:i/>
      <w:iCs/>
      <w:szCs w:val="24"/>
    </w:rPr>
  </w:style>
  <w:style w:type="character" w:customStyle="1" w:styleId="DatumChar">
    <w:name w:val="Datum Char"/>
    <w:basedOn w:val="Standardnpsmoodstavce"/>
    <w:link w:val="Datum"/>
    <w:rsid w:val="009666A3"/>
    <w:rPr>
      <w:rFonts w:asciiTheme="minorHAnsi" w:hAnsiTheme="minorHAnsi"/>
      <w:szCs w:val="24"/>
    </w:rPr>
  </w:style>
  <w:style w:type="character" w:customStyle="1" w:styleId="FormtovanvHTMLChar">
    <w:name w:val="Formátovaný v HTML Char"/>
    <w:basedOn w:val="Standardnpsmoodstavce"/>
    <w:link w:val="FormtovanvHTML"/>
    <w:rsid w:val="009666A3"/>
    <w:rPr>
      <w:rFonts w:ascii="Courier New" w:hAnsi="Courier New" w:cs="Courier New"/>
    </w:rPr>
  </w:style>
  <w:style w:type="character" w:customStyle="1" w:styleId="NadpispoznmkyChar">
    <w:name w:val="Nadpis poznámky Char"/>
    <w:basedOn w:val="Standardnpsmoodstavce"/>
    <w:link w:val="Nadpispoznmky"/>
    <w:rsid w:val="009666A3"/>
    <w:rPr>
      <w:rFonts w:asciiTheme="minorHAnsi" w:hAnsiTheme="minorHAnsi"/>
      <w:szCs w:val="24"/>
    </w:rPr>
  </w:style>
  <w:style w:type="character" w:customStyle="1" w:styleId="OslovenChar">
    <w:name w:val="Oslovení Char"/>
    <w:basedOn w:val="Standardnpsmoodstavce"/>
    <w:link w:val="Osloven"/>
    <w:rsid w:val="009666A3"/>
    <w:rPr>
      <w:rFonts w:asciiTheme="minorHAnsi" w:hAnsiTheme="minorHAnsi"/>
      <w:szCs w:val="24"/>
    </w:rPr>
  </w:style>
  <w:style w:type="character" w:customStyle="1" w:styleId="PodpisChar">
    <w:name w:val="Podpis Char"/>
    <w:basedOn w:val="Standardnpsmoodstavce"/>
    <w:link w:val="Podpis"/>
    <w:rsid w:val="009666A3"/>
    <w:rPr>
      <w:rFonts w:asciiTheme="minorHAnsi" w:hAnsiTheme="minorHAnsi"/>
      <w:szCs w:val="24"/>
    </w:rPr>
  </w:style>
  <w:style w:type="character" w:customStyle="1" w:styleId="Podpise-mailuChar">
    <w:name w:val="Podpis e-mailu Char"/>
    <w:basedOn w:val="Standardnpsmoodstavce"/>
    <w:link w:val="Podpise-mailu"/>
    <w:rsid w:val="009666A3"/>
    <w:rPr>
      <w:rFonts w:asciiTheme="minorHAnsi" w:hAnsiTheme="minorHAnsi"/>
      <w:szCs w:val="24"/>
    </w:rPr>
  </w:style>
  <w:style w:type="character" w:customStyle="1" w:styleId="PodnadpisChar">
    <w:name w:val="Podnadpis Char"/>
    <w:basedOn w:val="Standardnpsmoodstavce"/>
    <w:link w:val="Podnadpis"/>
    <w:rsid w:val="009666A3"/>
    <w:rPr>
      <w:rFonts w:asciiTheme="minorHAnsi" w:hAnsiTheme="minorHAnsi" w:cs="Arial"/>
      <w:b/>
      <w:bCs/>
      <w:caps/>
      <w:noProof/>
      <w:color w:val="0033A9"/>
      <w:kern w:val="32"/>
      <w:sz w:val="26"/>
      <w:szCs w:val="32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9666A3"/>
    <w:rPr>
      <w:rFonts w:ascii="Courier New" w:hAnsi="Courier New" w:cs="Courier New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666A3"/>
    <w:rPr>
      <w:rFonts w:ascii="Tahoma" w:hAnsi="Tahoma" w:cs="Tahoma"/>
      <w:szCs w:val="24"/>
      <w:shd w:val="clear" w:color="auto" w:fill="000080"/>
    </w:rPr>
  </w:style>
  <w:style w:type="character" w:customStyle="1" w:styleId="TextmakraChar">
    <w:name w:val="Text makra Char"/>
    <w:basedOn w:val="Standardnpsmoodstavce"/>
    <w:link w:val="Textmakra"/>
    <w:semiHidden/>
    <w:rsid w:val="009666A3"/>
    <w:rPr>
      <w:rFonts w:ascii="Courier New" w:hAnsi="Courier New" w:cs="Courier New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66A3"/>
    <w:rPr>
      <w:rFonts w:asciiTheme="minorHAnsi" w:hAnsiTheme="minorHAnsi"/>
      <w:sz w:val="18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666A3"/>
    <w:rPr>
      <w:rFonts w:asciiTheme="minorHAnsi" w:hAnsiTheme="minorHAnsi"/>
    </w:rPr>
  </w:style>
  <w:style w:type="character" w:customStyle="1" w:styleId="ZhlavzprvyChar">
    <w:name w:val="Záhlaví zprávy Char"/>
    <w:basedOn w:val="Standardnpsmoodstavce"/>
    <w:link w:val="Zhlavzprvy"/>
    <w:rsid w:val="009666A3"/>
    <w:rPr>
      <w:rFonts w:ascii="Arial" w:hAnsi="Arial" w:cs="Arial"/>
      <w:sz w:val="24"/>
      <w:szCs w:val="24"/>
      <w:shd w:val="pct20" w:color="auto" w:fill="auto"/>
    </w:rPr>
  </w:style>
  <w:style w:type="character" w:customStyle="1" w:styleId="ZkladntextChar">
    <w:name w:val="Základní text Char"/>
    <w:basedOn w:val="Standardnpsmoodstavce"/>
    <w:link w:val="Zkladntext"/>
    <w:rsid w:val="009666A3"/>
    <w:rPr>
      <w:rFonts w:asciiTheme="minorHAnsi" w:hAnsiTheme="minorHAnsi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9666A3"/>
    <w:rPr>
      <w:rFonts w:asciiTheme="minorHAnsi" w:hAnsiTheme="minorHAnsi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9666A3"/>
    <w:rPr>
      <w:rFonts w:asciiTheme="minorHAnsi" w:hAnsiTheme="minorHAnsi"/>
      <w:szCs w:val="24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666A3"/>
    <w:rPr>
      <w:rFonts w:asciiTheme="minorHAnsi" w:hAnsiTheme="minorHAnsi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666A3"/>
    <w:rPr>
      <w:rFonts w:asciiTheme="minorHAnsi" w:hAnsiTheme="minorHAnsi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9666A3"/>
    <w:rPr>
      <w:rFonts w:asciiTheme="minorHAnsi" w:hAnsiTheme="minorHAnsi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9666A3"/>
    <w:rPr>
      <w:rFonts w:asciiTheme="minorHAnsi" w:hAnsiTheme="minorHAnsi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9666A3"/>
    <w:rPr>
      <w:rFonts w:asciiTheme="minorHAnsi" w:hAnsiTheme="minorHAnsi"/>
      <w:sz w:val="16"/>
      <w:szCs w:val="16"/>
    </w:rPr>
  </w:style>
  <w:style w:type="character" w:customStyle="1" w:styleId="ZvrChar">
    <w:name w:val="Závěr Char"/>
    <w:basedOn w:val="Standardnpsmoodstavce"/>
    <w:link w:val="Zvr"/>
    <w:rsid w:val="009666A3"/>
    <w:rPr>
      <w:rFonts w:asciiTheme="minorHAnsi" w:hAnsiTheme="minorHAnsi"/>
      <w:szCs w:val="24"/>
    </w:rPr>
  </w:style>
  <w:style w:type="table" w:styleId="Barevntabulkasmkou6">
    <w:name w:val="Grid Table 6 Colorful"/>
    <w:basedOn w:val="Normlntabulka"/>
    <w:uiPriority w:val="51"/>
    <w:rsid w:val="0044252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mkou1">
    <w:name w:val="Grid Table 1 Light"/>
    <w:basedOn w:val="Normlntabulka"/>
    <w:uiPriority w:val="46"/>
    <w:rsid w:val="0044252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447391"/>
    <w:rPr>
      <w:rFonts w:ascii="Trebuchet MS" w:hAnsi="Trebuchet MS"/>
      <w:szCs w:val="24"/>
    </w:rPr>
  </w:style>
  <w:style w:type="character" w:styleId="Sledovanodkaz">
    <w:name w:val="FollowedHyperlink"/>
    <w:basedOn w:val="Standardnpsmoodstavce"/>
    <w:semiHidden/>
    <w:unhideWhenUsed/>
    <w:rsid w:val="002E67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7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5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2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3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2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81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ekarnik-soap.test-erecept.sukl.cz/cuer/Lekarnik2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ekar-soap.test-erecept.sukl.cz/cuer/Lekar2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D251F516F71408BA9EAFEDC2F1352" ma:contentTypeVersion="0" ma:contentTypeDescription="Vytvoří nový dokument" ma:contentTypeScope="" ma:versionID="a2c6ef9f3ffc2ca650655fa04e086a9b">
  <xsd:schema xmlns:xsd="http://www.w3.org/2001/XMLSchema" xmlns:xs="http://www.w3.org/2001/XMLSchema" xmlns:p="http://schemas.microsoft.com/office/2006/metadata/properties" xmlns:ns2="f3be9eb5-5965-4295-896a-0b879030f498" targetNamespace="http://schemas.microsoft.com/office/2006/metadata/properties" ma:root="true" ma:fieldsID="df96e24ca1300d13388c517bcbeb7c2d" ns2:_="">
    <xsd:import namespace="f3be9eb5-5965-4295-896a-0b879030f4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e9eb5-5965-4295-896a-0b879030f4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3be9eb5-5965-4295-896a-0b879030f498">6SDPVJZ6TZET-317-13</_dlc_DocId>
    <_dlc_DocIdUrl xmlns="f3be9eb5-5965-4295-896a-0b879030f498">
      <Url>https://sharepoint2013/SUKL_CUeR/_layouts/15/DocIdRedir.aspx?ID=6SDPVJZ6TZET-317-13</Url>
      <Description>6SDPVJZ6TZET-317-13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B1DD-EE8A-4358-8718-D1D3E422F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126AC-4754-45F7-AC44-36380E30A27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B5DD11B-AB28-4AA5-BB0A-F78F808FB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be9eb5-5965-4295-896a-0b879030f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87CC37-8B52-48C1-8928-C4134FA348AA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f3be9eb5-5965-4295-896a-0b879030f498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EC9F9302-3B10-4814-93A4-B75EE64B2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15</Pages>
  <Words>1228</Words>
  <Characters>9486</Characters>
  <Application>Microsoft Office Word</Application>
  <DocSecurity>0</DocSecurity>
  <Lines>79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Digitalizace listinného předpisu lékárníkem</vt:lpstr>
      <vt:lpstr>Název dokumentu (Testovací šablona)</vt:lpstr>
    </vt:vector>
  </TitlesOfParts>
  <Company>Aquasoft, spol. s r. o.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Digitalizace listinného předpisu lékárníkem</dc:title>
  <dc:subject>Dokumentace</dc:subject>
  <dc:creator>Nožina Libor</dc:creator>
  <cp:keywords/>
  <cp:lastModifiedBy>Levinský Stanislav</cp:lastModifiedBy>
  <cp:revision>31</cp:revision>
  <cp:lastPrinted>2017-01-25T22:32:00Z</cp:lastPrinted>
  <dcterms:created xsi:type="dcterms:W3CDTF">2019-12-02T18:13:00Z</dcterms:created>
  <dcterms:modified xsi:type="dcterms:W3CDTF">2019-12-04T04:30:00Z</dcterms:modified>
  <cp:category>Střední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SÚKL - Informační systém e-Recept</vt:lpwstr>
  </property>
  <property fmtid="{D5CDD505-2E9C-101B-9397-08002B2CF9AE}" pid="3" name="Vlastník">
    <vt:lpwstr>Vlastník dokumentu</vt:lpwstr>
  </property>
  <property fmtid="{D5CDD505-2E9C-101B-9397-08002B2CF9AE}" pid="4" name="ContentTypeId">
    <vt:lpwstr>0x010100C82D251F516F71408BA9EAFEDC2F1352</vt:lpwstr>
  </property>
  <property fmtid="{D5CDD505-2E9C-101B-9397-08002B2CF9AE}" pid="5" name="_dlc_DocIdItemGuid">
    <vt:lpwstr>0b250855-d6a9-4816-b5ce-e68c44b1b4ab</vt:lpwstr>
  </property>
</Properties>
</file>