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68CED3F4" w:rsidR="0090518D" w:rsidRPr="00A40A74" w:rsidRDefault="00E40924" w:rsidP="00E40924">
            <w:pPr>
              <w:jc w:val="left"/>
              <w:rPr>
                <w:sz w:val="18"/>
              </w:rPr>
            </w:pPr>
            <w:r>
              <w:object w:dxaOrig="8316" w:dyaOrig="2148" w14:anchorId="68A3C7BD">
                <v:shape id="_x0000_i1029" type="#_x0000_t75" style="width:158.5pt;height:42.5pt" o:ole="">
                  <v:imagedata r:id="rId8" o:title=""/>
                </v:shape>
                <o:OLEObject Type="Embed" ProgID="PBrush" ShapeID="_x0000_i1029" DrawAspect="Content" ObjectID="_1710309590" r:id="rId9"/>
              </w:object>
            </w: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518D4598" w:rsidR="00417E46" w:rsidRPr="00A40A74" w:rsidRDefault="00417E46" w:rsidP="003167EB">
            <w:pPr>
              <w:spacing w:before="80" w:after="80"/>
              <w:jc w:val="left"/>
              <w:rPr>
                <w:color w:val="7F7F7F"/>
                <w:szCs w:val="20"/>
              </w:rPr>
            </w:pPr>
            <w:r w:rsidRPr="00A40A74">
              <w:t xml:space="preserve">Solitea </w:t>
            </w:r>
            <w:r w:rsidR="003167EB">
              <w:t>a.s.</w:t>
            </w:r>
            <w:r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162BB027" w:rsidR="00417E46" w:rsidRPr="00A40A74" w:rsidRDefault="007C5320" w:rsidP="003B260F">
            <w:pPr>
              <w:spacing w:before="80" w:after="80"/>
              <w:jc w:val="left"/>
              <w:rPr>
                <w:color w:val="7F7F7F"/>
                <w:szCs w:val="20"/>
              </w:rPr>
            </w:pPr>
            <w:r>
              <w:fldChar w:fldCharType="begin"/>
            </w:r>
            <w:r>
              <w:instrText xml:space="preserve"> DOCPROPERTY  Projekt  \* MERGEFORMAT </w:instrText>
            </w:r>
            <w:r>
              <w:fldChar w:fldCharType="separate"/>
            </w:r>
            <w:r w:rsidR="00417E46" w:rsidRPr="00A40A74">
              <w:t>SÚKL - Informační systém eRecept</w:t>
            </w:r>
            <w:r>
              <w:fldChar w:fldCharType="end"/>
            </w:r>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13E8FE9B" w:rsidR="00417E46" w:rsidRPr="00A40A74" w:rsidRDefault="00EF18D8" w:rsidP="00D65F9A">
            <w:pPr>
              <w:spacing w:before="80" w:after="80"/>
              <w:jc w:val="left"/>
            </w:pPr>
            <w:r>
              <w:t>26</w:t>
            </w:r>
            <w:r w:rsidR="00417E46" w:rsidRPr="00A40A74">
              <w:t xml:space="preserve">. </w:t>
            </w:r>
            <w:r w:rsidR="00FE0289" w:rsidRPr="00A40A74">
              <w:t>0</w:t>
            </w:r>
            <w:r>
              <w:t>5</w:t>
            </w:r>
            <w:r w:rsidR="00417E46" w:rsidRPr="00A40A74">
              <w:t>. 20</w:t>
            </w:r>
            <w:r w:rsidR="00E8426B" w:rsidRPr="00A40A74">
              <w:t>2</w:t>
            </w:r>
            <w:r w:rsidR="005B34DB">
              <w:t>1</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7A8541CA" w:rsidR="00417E46" w:rsidRPr="00D33AD5" w:rsidRDefault="00B42C80" w:rsidP="00E8426B">
            <w:pPr>
              <w:spacing w:before="80" w:after="80"/>
              <w:jc w:val="left"/>
            </w:pPr>
            <w:r>
              <w:t>11</w:t>
            </w:r>
            <w:r w:rsidR="00450157">
              <w:t>5</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7C5320" w:rsidP="003B260F">
            <w:pPr>
              <w:spacing w:before="80" w:after="80"/>
              <w:jc w:val="left"/>
            </w:pPr>
            <w:r>
              <w:fldChar w:fldCharType="begin"/>
            </w:r>
            <w:r>
              <w:instrText xml:space="preserve"> DOCPROPERTY  Category  \* MERGEFORMAT </w:instrText>
            </w:r>
            <w:r>
              <w:fldChar w:fldCharType="separate"/>
            </w:r>
            <w:r w:rsidR="00417E46" w:rsidRPr="00A40A74">
              <w:t>Střední</w:t>
            </w:r>
            <w:r>
              <w:fldChar w:fldCharType="end"/>
            </w:r>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7777777" w:rsidR="00EC378D" w:rsidRPr="00A40A74" w:rsidRDefault="00EC378D"/>
    <w:p w14:paraId="0B6E2FD5" w14:textId="77777777" w:rsidR="00EC378D" w:rsidRPr="00A40A74" w:rsidRDefault="00EC378D"/>
    <w:p w14:paraId="1D2DAC8A" w14:textId="77777777" w:rsidR="00CB0D8A" w:rsidRPr="00A40A74" w:rsidRDefault="00CB0D8A" w:rsidP="004F42CD">
      <w:pPr>
        <w:pStyle w:val="AQNormlntext"/>
        <w:sectPr w:rsidR="00CB0D8A" w:rsidRPr="00A40A74" w:rsidSect="009A42BD">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pPr>
              <w:rPr>
                <w:lang w:val="en-150"/>
              </w:rPr>
            </w:pPr>
            <w:r>
              <w:rPr>
                <w:lang w:val="en-150"/>
              </w:rP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rPr>
                <w:lang w:val="en-150"/>
              </w:rPr>
            </w:pPr>
            <w:r>
              <w:rPr>
                <w:lang w:val="en-150"/>
              </w:rPr>
              <w:t>1</w:t>
            </w:r>
            <w:r w:rsidR="009069C3">
              <w:t>5</w:t>
            </w:r>
            <w:r>
              <w:rPr>
                <w:lang w:val="en-150"/>
              </w:rP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18C17D79"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3D01BA">
              <w:t>10.10</w:t>
            </w:r>
            <w:r w:rsidR="003D01BA">
              <w:fldChar w:fldCharType="end"/>
            </w:r>
            <w:r w:rsidRPr="003B270E">
              <w:t xml:space="preserve"> </w:t>
            </w:r>
            <w:r>
              <w:t>„</w:t>
            </w:r>
            <w:r w:rsidRPr="003B270E">
              <w:t>QR kód a průvodka</w:t>
            </w:r>
            <w:r>
              <w:t>“</w:t>
            </w:r>
          </w:p>
          <w:p w14:paraId="23E81122" w14:textId="2FC60B18"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 xml:space="preserve">Doplněn přímý odkaz na číselníky v kapitole </w:t>
            </w:r>
            <w:r w:rsidR="003D01BA">
              <w:t>„</w:t>
            </w:r>
            <w:r w:rsidR="003D01BA">
              <w:fldChar w:fldCharType="begin"/>
            </w:r>
            <w:r w:rsidR="003D01BA">
              <w:instrText xml:space="preserve"> REF _Ref85544135 \r \h </w:instrText>
            </w:r>
            <w:r w:rsidR="003D01BA">
              <w:fldChar w:fldCharType="separate"/>
            </w:r>
            <w:r w:rsidR="003D01BA">
              <w:t>18</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bl>
    <w:p w14:paraId="2A45A1F3" w14:textId="77777777" w:rsidR="009069C3" w:rsidRDefault="009069C3" w:rsidP="003B4AA9">
      <w:pPr>
        <w:spacing w:before="0" w:after="0"/>
        <w:jc w:val="left"/>
      </w:pPr>
    </w:p>
    <w:p w14:paraId="7E5909F6" w14:textId="77777777" w:rsidR="009069C3" w:rsidRDefault="009069C3">
      <w:pPr>
        <w:spacing w:before="0" w:after="0"/>
        <w:jc w:val="left"/>
      </w:pPr>
      <w:r>
        <w:br w:type="page"/>
      </w:r>
    </w:p>
    <w:p w14:paraId="55AB9698" w14:textId="77777777" w:rsidR="009069C3" w:rsidRDefault="009069C3" w:rsidP="009069C3">
      <w:pPr>
        <w:pStyle w:val="Nzev"/>
      </w:pPr>
      <w:r>
        <w:lastRenderedPageBreak/>
        <w:t>Popis změn</w:t>
      </w:r>
    </w:p>
    <w:p w14:paraId="285C0AA2" w14:textId="7DD761EB" w:rsidR="009069C3" w:rsidRDefault="009069C3" w:rsidP="009069C3">
      <w:pPr>
        <w:pStyle w:val="AQNadpisNes"/>
      </w:pPr>
      <w:bookmarkStart w:id="0" w:name="_Toc99696844"/>
      <w:r>
        <w:t>Verze 02</w:t>
      </w:r>
      <w:r w:rsidR="006C7A05">
        <w:t>, 15.07.2021</w:t>
      </w:r>
      <w:bookmarkEnd w:id="0"/>
    </w:p>
    <w:p w14:paraId="0540E634" w14:textId="77777777" w:rsidR="009069C3" w:rsidRDefault="009069C3" w:rsidP="009069C3"/>
    <w:p w14:paraId="06738468" w14:textId="178E52F3" w:rsidR="009069C3" w:rsidRDefault="009069C3" w:rsidP="0061576D">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9272B8">
      <w:pPr>
        <w:pStyle w:val="Odstavecseseznamem"/>
        <w:numPr>
          <w:ilvl w:val="0"/>
          <w:numId w:val="0"/>
        </w:numPr>
        <w:ind w:left="720"/>
      </w:pPr>
    </w:p>
    <w:p w14:paraId="52A8C73C" w14:textId="4CB08352" w:rsidR="006C7A05" w:rsidRDefault="00F22603" w:rsidP="0061576D">
      <w:pPr>
        <w:pStyle w:val="Odstavecseseznamem"/>
      </w:pPr>
      <w:r>
        <w:t>XSD CUEP:</w:t>
      </w:r>
    </w:p>
    <w:p w14:paraId="2AAAD1C8" w14:textId="13F6C1E6" w:rsidR="00F22603" w:rsidRDefault="00F22603" w:rsidP="00F22603">
      <w:r>
        <w:t>Zrušena položka „ZRUSENY“</w:t>
      </w:r>
    </w:p>
    <w:p w14:paraId="2BD81075" w14:textId="77777777" w:rsidR="00F22603" w:rsidRDefault="00F22603" w:rsidP="00F22603">
      <w:pPr>
        <w:jc w:val="left"/>
      </w:pPr>
      <w:r>
        <w:t>&lt;xsd:simpleType name="stav_elektronickeho_poukazu"&gt;</w:t>
      </w:r>
    </w:p>
    <w:p w14:paraId="1AFC19D8" w14:textId="7C795C68" w:rsidR="00F22603" w:rsidRDefault="00F22603" w:rsidP="00F22603">
      <w:pPr>
        <w:jc w:val="left"/>
      </w:pPr>
      <w:r>
        <w:t>&lt;xsd:restriction base="xsd:string"&gt;</w:t>
      </w:r>
    </w:p>
    <w:p w14:paraId="547835EE" w14:textId="56DB0967" w:rsidR="00F22603" w:rsidRDefault="00F22603" w:rsidP="00F22603">
      <w:pPr>
        <w:jc w:val="left"/>
      </w:pPr>
      <w:r>
        <w:t>&lt;xsd:enumeration value="PREDEPSANY"/&gt;</w:t>
      </w:r>
    </w:p>
    <w:p w14:paraId="22B9C9B9" w14:textId="2C048591" w:rsidR="00F22603" w:rsidRDefault="00F22603" w:rsidP="00F22603">
      <w:pPr>
        <w:jc w:val="left"/>
      </w:pPr>
      <w:r>
        <w:t>&lt;xsd:enumeration value="PRIPRAVOVANY"/&gt;</w:t>
      </w:r>
    </w:p>
    <w:p w14:paraId="4C7C8504" w14:textId="4484DAA6" w:rsidR="00F22603" w:rsidRDefault="00F22603" w:rsidP="00F22603">
      <w:pPr>
        <w:jc w:val="left"/>
      </w:pPr>
      <w:r>
        <w:t>&lt;xsd:enumeration value="CASTECNE_VYDANY"/&gt;</w:t>
      </w:r>
    </w:p>
    <w:p w14:paraId="6007B6E1" w14:textId="37C4FD61" w:rsidR="00F22603" w:rsidRDefault="00F22603" w:rsidP="00F22603">
      <w:pPr>
        <w:jc w:val="left"/>
      </w:pPr>
      <w:r>
        <w:t>&lt;xsd:enumeration value="PLNE_VYDANY"/&gt;</w:t>
      </w:r>
    </w:p>
    <w:p w14:paraId="22FFBA12" w14:textId="1B393B5F" w:rsidR="00F22603" w:rsidRDefault="00F22603" w:rsidP="00F22603">
      <w:pPr>
        <w:jc w:val="left"/>
      </w:pPr>
      <w:r>
        <w:t>&lt;xsd:enumeration value="NEDOKONCENY_VYDEJ"/&gt;</w:t>
      </w:r>
    </w:p>
    <w:p w14:paraId="47920055" w14:textId="7DA769C6" w:rsidR="00F22603" w:rsidRDefault="00F22603" w:rsidP="00F22603">
      <w:pPr>
        <w:jc w:val="left"/>
      </w:pPr>
      <w:r>
        <w:t>&lt;xsd:enumeration value="CEKA_NA_PODKLADY"/&gt;</w:t>
      </w:r>
    </w:p>
    <w:p w14:paraId="472394C5" w14:textId="1A91CEF6" w:rsidR="00F22603" w:rsidRDefault="00F22603" w:rsidP="00F22603">
      <w:pPr>
        <w:jc w:val="left"/>
      </w:pPr>
      <w:r>
        <w:t>&lt;xsd:enumeration value="PRIPRAVOVANE_PODKLADY"/&gt;</w:t>
      </w:r>
    </w:p>
    <w:p w14:paraId="3B0F25E1" w14:textId="66BD7AEC" w:rsidR="00F22603" w:rsidRDefault="00F22603" w:rsidP="00F22603">
      <w:pPr>
        <w:jc w:val="left"/>
      </w:pPr>
      <w:r>
        <w:t>&lt;xsd:enumeration value="DODANE_PODKLADY"/&gt;</w:t>
      </w:r>
    </w:p>
    <w:p w14:paraId="4F2CFA2F" w14:textId="0E219B7C" w:rsidR="00F22603" w:rsidRDefault="00F22603" w:rsidP="00F22603">
      <w:pPr>
        <w:jc w:val="left"/>
      </w:pPr>
      <w:r>
        <w:t>&lt;/xsd:restriction&gt;</w:t>
      </w:r>
    </w:p>
    <w:p w14:paraId="26422EF2" w14:textId="3A569F2A" w:rsidR="00F22603" w:rsidRDefault="00F22603" w:rsidP="00F22603">
      <w:r>
        <w:t xml:space="preserve">  &lt;/xsd:simpleType&gt;</w:t>
      </w:r>
    </w:p>
    <w:p w14:paraId="2824F429" w14:textId="2CB7A3EF" w:rsidR="00F22603" w:rsidRDefault="00F22603" w:rsidP="00F22603"/>
    <w:p w14:paraId="51439519" w14:textId="77777777" w:rsidR="0061576D" w:rsidRDefault="0061576D" w:rsidP="0061576D">
      <w:pPr>
        <w:pStyle w:val="Odstavecseseznamem"/>
      </w:pPr>
      <w:r>
        <w:t xml:space="preserve">   &lt;cuep:VZPL&gt;</w:t>
      </w:r>
    </w:p>
    <w:p w14:paraId="1C18D5E7" w14:textId="718F537F" w:rsidR="00F22603" w:rsidRDefault="0061576D" w:rsidP="0061576D">
      <w:pPr>
        <w:pStyle w:val="Odstavecseseznamem"/>
        <w:numPr>
          <w:ilvl w:val="0"/>
          <w:numId w:val="0"/>
        </w:numPr>
        <w:ind w:left="720"/>
      </w:pPr>
      <w:r>
        <w:t xml:space="preserve">            &lt;cuep:Mnozstvi&gt;&lt;/cuep:Mnozstvi&gt;</w:t>
      </w:r>
    </w:p>
    <w:p w14:paraId="16CE99F5" w14:textId="2FBF1930" w:rsidR="009272B8" w:rsidRDefault="009272B8" w:rsidP="0061576D">
      <w:pPr>
        <w:pStyle w:val="Odstavecseseznamem"/>
        <w:numPr>
          <w:ilvl w:val="0"/>
          <w:numId w:val="0"/>
        </w:numPr>
        <w:ind w:left="720"/>
      </w:pPr>
      <w:r>
        <w:t>….</w:t>
      </w:r>
    </w:p>
    <w:p w14:paraId="51360F7E" w14:textId="3B10BC95" w:rsidR="009272B8" w:rsidRDefault="009272B8" w:rsidP="0061576D">
      <w:pPr>
        <w:pStyle w:val="Odstavecseseznamem"/>
        <w:numPr>
          <w:ilvl w:val="0"/>
          <w:numId w:val="0"/>
        </w:numPr>
        <w:ind w:left="720"/>
      </w:pPr>
      <w:r>
        <w:t>….</w:t>
      </w:r>
    </w:p>
    <w:p w14:paraId="130EC90F" w14:textId="77777777" w:rsidR="009272B8" w:rsidRDefault="009272B8" w:rsidP="009272B8">
      <w:pPr>
        <w:ind w:left="720" w:hanging="360"/>
      </w:pPr>
      <w:r>
        <w:t xml:space="preserve">          &lt;/cuep:VZPL&gt;</w:t>
      </w:r>
    </w:p>
    <w:p w14:paraId="007D5AD9" w14:textId="5FC92D60" w:rsidR="009272B8" w:rsidRDefault="009272B8" w:rsidP="009272B8">
      <w:r>
        <w:t xml:space="preserve">Změna z </w:t>
      </w:r>
    </w:p>
    <w:p w14:paraId="717AA5F7" w14:textId="77777777" w:rsidR="009272B8" w:rsidRDefault="009272B8" w:rsidP="009272B8">
      <w:r>
        <w:t>&lt;xsd:complexType name="ulozeni_vydany_zp_epo_type"&gt;</w:t>
      </w:r>
    </w:p>
    <w:p w14:paraId="093DDE15" w14:textId="77777777" w:rsidR="009272B8" w:rsidRDefault="009272B8" w:rsidP="009272B8">
      <w:r>
        <w:t xml:space="preserve">      &lt;xsd:sequence&gt;</w:t>
      </w:r>
    </w:p>
    <w:p w14:paraId="257D8E18" w14:textId="77777777" w:rsidR="009272B8" w:rsidRDefault="009272B8" w:rsidP="009272B8">
      <w:r>
        <w:t xml:space="preserve">         &lt;xsd:element name="Mnozstvi"&gt;</w:t>
      </w:r>
    </w:p>
    <w:p w14:paraId="5CC0E69D" w14:textId="77777777" w:rsidR="009272B8" w:rsidRDefault="009272B8" w:rsidP="009272B8">
      <w:r>
        <w:t xml:space="preserve">            &lt;xsd:simpleType&gt;</w:t>
      </w:r>
    </w:p>
    <w:p w14:paraId="6F5C0234" w14:textId="77777777" w:rsidR="009272B8" w:rsidRDefault="009272B8" w:rsidP="009272B8">
      <w:r>
        <w:t xml:space="preserve">               &lt;xsd:restriction base="xsd:decimal"&gt;</w:t>
      </w:r>
    </w:p>
    <w:p w14:paraId="37CD77AE" w14:textId="77777777" w:rsidR="009272B8" w:rsidRDefault="009272B8" w:rsidP="009272B8">
      <w:r>
        <w:t xml:space="preserve">                  &lt;xsd:minInclusive value="0.01"/&gt;</w:t>
      </w:r>
    </w:p>
    <w:p w14:paraId="6075328A" w14:textId="77777777" w:rsidR="009272B8" w:rsidRDefault="009272B8" w:rsidP="009272B8">
      <w:r>
        <w:t xml:space="preserve">                  &lt;xsd:maxInclusive value="999.99"/&gt;</w:t>
      </w:r>
    </w:p>
    <w:p w14:paraId="0B20BA4B" w14:textId="77777777" w:rsidR="009272B8" w:rsidRDefault="009272B8" w:rsidP="009272B8">
      <w:r>
        <w:t xml:space="preserve">                  &lt;xsd:totalDigits value="5"/&gt;</w:t>
      </w:r>
    </w:p>
    <w:p w14:paraId="019780C7" w14:textId="77777777" w:rsidR="009272B8" w:rsidRDefault="009272B8" w:rsidP="009272B8">
      <w:r>
        <w:t xml:space="preserve">                  &lt;xsd:fractionDigits value="2"/&gt;</w:t>
      </w:r>
    </w:p>
    <w:p w14:paraId="2C34083E" w14:textId="77777777" w:rsidR="009272B8" w:rsidRDefault="009272B8" w:rsidP="009272B8">
      <w:r>
        <w:t xml:space="preserve">               &lt;/xsd:restriction&gt;</w:t>
      </w:r>
    </w:p>
    <w:p w14:paraId="632D03F8" w14:textId="77777777" w:rsidR="009272B8" w:rsidRDefault="009272B8" w:rsidP="009272B8">
      <w:r>
        <w:t xml:space="preserve">            &lt;/xsd:simpleType&gt;</w:t>
      </w:r>
    </w:p>
    <w:p w14:paraId="43DE956A" w14:textId="43A1D340" w:rsidR="009272B8" w:rsidRDefault="009272B8" w:rsidP="009272B8">
      <w:r>
        <w:lastRenderedPageBreak/>
        <w:t xml:space="preserve">         &lt;/xsd:element&gt;</w:t>
      </w:r>
    </w:p>
    <w:p w14:paraId="323218FD" w14:textId="4A3BB324" w:rsidR="009272B8" w:rsidRDefault="009272B8" w:rsidP="009272B8"/>
    <w:p w14:paraId="6F543C2D" w14:textId="1A6A381E" w:rsidR="009272B8" w:rsidRDefault="009272B8" w:rsidP="009272B8">
      <w:r>
        <w:t>Na</w:t>
      </w:r>
    </w:p>
    <w:p w14:paraId="6A89F3E8" w14:textId="77777777" w:rsidR="009272B8" w:rsidRDefault="009272B8" w:rsidP="009272B8">
      <w:r>
        <w:t>&lt;xsd:complexType name="ulozeni_vydany_zp_epo_type"&gt;</w:t>
      </w:r>
    </w:p>
    <w:p w14:paraId="495EF5FB" w14:textId="77777777" w:rsidR="009272B8" w:rsidRDefault="009272B8" w:rsidP="009272B8">
      <w:r>
        <w:t xml:space="preserve">      &lt;xsd:sequence&gt;</w:t>
      </w:r>
    </w:p>
    <w:p w14:paraId="5B0F6AD5" w14:textId="77777777" w:rsidR="009272B8" w:rsidRDefault="009272B8" w:rsidP="009272B8">
      <w:r>
        <w:t xml:space="preserve">         &lt;xsd:element name="Mnozstvi"&gt;</w:t>
      </w:r>
    </w:p>
    <w:p w14:paraId="7982669C" w14:textId="77777777" w:rsidR="009272B8" w:rsidRDefault="009272B8" w:rsidP="009272B8">
      <w:r>
        <w:t xml:space="preserve">            &lt;xsd:simpleType&gt;</w:t>
      </w:r>
    </w:p>
    <w:p w14:paraId="1AA76AD5" w14:textId="77777777" w:rsidR="009272B8" w:rsidRDefault="009272B8" w:rsidP="009272B8">
      <w:r>
        <w:t xml:space="preserve">               &lt;xsd:restriction base="xsd:decimal"&gt;</w:t>
      </w:r>
    </w:p>
    <w:p w14:paraId="23BA201B" w14:textId="77777777" w:rsidR="009272B8" w:rsidRDefault="009272B8" w:rsidP="009272B8">
      <w:r>
        <w:t xml:space="preserve">                  &lt;xsd:minInclusive value="0.01"/&gt;</w:t>
      </w:r>
    </w:p>
    <w:p w14:paraId="366E8486" w14:textId="77777777" w:rsidR="009272B8" w:rsidRPr="002A0CE3" w:rsidRDefault="009272B8" w:rsidP="009272B8">
      <w:pPr>
        <w:rPr>
          <w:b/>
          <w:color w:val="FF0000"/>
        </w:rPr>
      </w:pPr>
      <w:r w:rsidRPr="002A0CE3">
        <w:rPr>
          <w:b/>
          <w:color w:val="FF0000"/>
        </w:rPr>
        <w:t xml:space="preserve">                  &lt;xsd:maxInclusive value="9999.99"/&gt;</w:t>
      </w:r>
    </w:p>
    <w:p w14:paraId="48DEE4EB" w14:textId="77777777" w:rsidR="009272B8" w:rsidRDefault="009272B8" w:rsidP="009272B8">
      <w:r>
        <w:t xml:space="preserve">                  &lt;xsd:totalDigits value="6"/&gt;</w:t>
      </w:r>
    </w:p>
    <w:p w14:paraId="2A00D5DA" w14:textId="77777777" w:rsidR="009272B8" w:rsidRDefault="009272B8" w:rsidP="009272B8">
      <w:r>
        <w:t xml:space="preserve">                  &lt;xsd:fractionDigits value="2"/&gt;</w:t>
      </w:r>
    </w:p>
    <w:p w14:paraId="7D18D4CC" w14:textId="77777777" w:rsidR="009272B8" w:rsidRDefault="009272B8" w:rsidP="009272B8">
      <w:r>
        <w:t xml:space="preserve">               &lt;/xsd:restriction&gt;</w:t>
      </w:r>
    </w:p>
    <w:p w14:paraId="3CA896B0" w14:textId="77777777" w:rsidR="009272B8" w:rsidRDefault="009272B8" w:rsidP="009272B8">
      <w:r>
        <w:t xml:space="preserve">            &lt;/xsd:simpleType&gt;</w:t>
      </w:r>
    </w:p>
    <w:p w14:paraId="1661CC92" w14:textId="2AA9AC17" w:rsidR="009272B8" w:rsidRDefault="009272B8" w:rsidP="009272B8">
      <w:r>
        <w:t xml:space="preserve">         &lt;/xsd:element&gt;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1" w:name="_Toc99696845"/>
      <w:r>
        <w:t xml:space="preserve">Verze 03, </w:t>
      </w:r>
      <w:r w:rsidR="0055744B">
        <w:rPr>
          <w:lang w:val="en-150"/>
        </w:rPr>
        <w:t>03</w:t>
      </w:r>
      <w:r>
        <w:t>.0</w:t>
      </w:r>
      <w:r w:rsidR="0055744B">
        <w:rPr>
          <w:lang w:val="en-150"/>
        </w:rPr>
        <w:t>9</w:t>
      </w:r>
      <w:r>
        <w:t>.2021</w:t>
      </w:r>
      <w:bookmarkEnd w:id="1"/>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4F42CD">
      <w:pPr>
        <w:pStyle w:val="AQNormlntext"/>
        <w:numPr>
          <w:ilvl w:val="0"/>
          <w:numId w:val="0"/>
        </w:numPr>
        <w:ind w:left="720"/>
      </w:pPr>
    </w:p>
    <w:p w14:paraId="6DDE1ACB" w14:textId="77777777" w:rsidR="0055744B" w:rsidRDefault="0055744B" w:rsidP="004F42CD">
      <w:pPr>
        <w:pStyle w:val="AQNormlntext"/>
      </w:pPr>
      <w:r>
        <w:t>NacistPoukaz</w:t>
      </w:r>
    </w:p>
    <w:p w14:paraId="7CB6CA50" w14:textId="77777777" w:rsidR="0055744B" w:rsidRDefault="0055744B" w:rsidP="004F42CD">
      <w:pPr>
        <w:pStyle w:val="AQNormlntext"/>
      </w:pPr>
      <w:r>
        <w:t>ZalozitPoukaz</w:t>
      </w:r>
    </w:p>
    <w:p w14:paraId="0B7C66E9" w14:textId="77777777" w:rsidR="0055744B" w:rsidRDefault="0055744B" w:rsidP="004F42CD">
      <w:pPr>
        <w:pStyle w:val="AQNormlntext"/>
      </w:pPr>
      <w:r>
        <w:t>ZmenitPoukaz</w:t>
      </w:r>
    </w:p>
    <w:p w14:paraId="3E84B842" w14:textId="77777777" w:rsidR="0055744B" w:rsidRDefault="0055744B" w:rsidP="004F42CD">
      <w:pPr>
        <w:pStyle w:val="AQNormlntext"/>
      </w:pPr>
      <w:r>
        <w:t>ProvestSchvaleni</w:t>
      </w:r>
    </w:p>
    <w:p w14:paraId="049D9DFD" w14:textId="77777777" w:rsidR="0055744B" w:rsidRDefault="0055744B" w:rsidP="004F42CD">
      <w:pPr>
        <w:pStyle w:val="AQNormlntext"/>
      </w:pPr>
      <w:r>
        <w:t>PripojitPrilohu</w:t>
      </w:r>
    </w:p>
    <w:p w14:paraId="2DC29681" w14:textId="77777777" w:rsidR="0055744B" w:rsidRDefault="0055744B" w:rsidP="004F42CD">
      <w:pPr>
        <w:pStyle w:val="AQNormlntext"/>
      </w:pPr>
      <w:r>
        <w:t>NacistPrilohu</w:t>
      </w:r>
    </w:p>
    <w:p w14:paraId="1D14910E" w14:textId="77777777" w:rsidR="0055744B" w:rsidRDefault="0055744B" w:rsidP="004F42CD">
      <w:pPr>
        <w:pStyle w:val="AQNormlntext"/>
      </w:pPr>
      <w:r>
        <w:t>SeznamPriloh</w:t>
      </w:r>
    </w:p>
    <w:p w14:paraId="390D96C9" w14:textId="77777777" w:rsidR="0055744B" w:rsidRDefault="0055744B" w:rsidP="004F42CD">
      <w:pPr>
        <w:pStyle w:val="AQNormlntext"/>
      </w:pPr>
      <w:r>
        <w:t>ZalozitVydej</w:t>
      </w:r>
    </w:p>
    <w:p w14:paraId="595E688C" w14:textId="77777777" w:rsidR="0055744B" w:rsidRDefault="0055744B" w:rsidP="004F42CD">
      <w:pPr>
        <w:pStyle w:val="AQNormlntext"/>
      </w:pPr>
      <w:r>
        <w:t>ZmenitVydej</w:t>
      </w:r>
    </w:p>
    <w:p w14:paraId="15DDA04C" w14:textId="77777777" w:rsidR="0055744B" w:rsidRDefault="0055744B" w:rsidP="004F42CD">
      <w:pPr>
        <w:pStyle w:val="AQNormlntext"/>
      </w:pPr>
      <w:r>
        <w:t>NacistVydej</w:t>
      </w:r>
    </w:p>
    <w:p w14:paraId="3966A5E0" w14:textId="2519BBA0" w:rsidR="0055744B" w:rsidRDefault="0055744B" w:rsidP="004F42CD">
      <w:pPr>
        <w:pStyle w:val="AQNormlntext"/>
      </w:pPr>
      <w:r>
        <w:t>SeznamKeSchvaleni</w:t>
      </w:r>
    </w:p>
    <w:p w14:paraId="673FBFBD" w14:textId="1889DD5F" w:rsidR="004F42CD" w:rsidRPr="0055744B" w:rsidRDefault="004F42CD" w:rsidP="004F42CD">
      <w:pPr>
        <w:pStyle w:val="AQNormlntext"/>
      </w:pPr>
      <w:r w:rsidRPr="004F42CD">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2" w:name="_Toc99696846"/>
      <w:r>
        <w:lastRenderedPageBreak/>
        <w:t>Uvedení zdravotní pojišťovny při schválení ePoukazu</w:t>
      </w:r>
      <w:bookmarkEnd w:id="2"/>
    </w:p>
    <w:p w14:paraId="362369DE" w14:textId="03AAFEDF"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 kód zdravotní pojišťovny, která provedla schválení.</w:t>
      </w:r>
      <w:r w:rsidR="009A2E1F">
        <w:rPr>
          <w:lang w:val="en-150"/>
        </w:rPr>
        <w:t xml:space="preserve"> </w:t>
      </w:r>
      <w:r w:rsidR="009A2E1F">
        <w:t>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&lt;cuep:DatumOmezeni&gt;2021-01-01&lt;/cuep:DatumOmezeni&gt;</w:t>
      </w:r>
    </w:p>
    <w:p w14:paraId="708D31F8" w14:textId="77777777" w:rsidR="008E028A" w:rsidRDefault="008E028A" w:rsidP="008E028A">
      <w:r>
        <w:t>&lt;!--Optional:--&gt;</w:t>
      </w:r>
    </w:p>
    <w:p w14:paraId="73C2F14D" w14:textId="77777777" w:rsidR="008E028A" w:rsidRDefault="008E028A" w:rsidP="008E028A">
      <w:r>
        <w:t>&lt;cuep:DatumVyjadreniZP&gt;2021-01-01&lt;/cuep:DatumVyjadreniZP&gt;</w:t>
      </w:r>
    </w:p>
    <w:p w14:paraId="18AFFAB4" w14:textId="77777777" w:rsidR="008E028A" w:rsidRDefault="008E028A" w:rsidP="008E028A">
      <w:r>
        <w:t>&lt;!--Optional:--&gt;</w:t>
      </w:r>
    </w:p>
    <w:p w14:paraId="32319C3D" w14:textId="77777777" w:rsidR="008E028A" w:rsidRDefault="008E028A" w:rsidP="008E028A">
      <w:r>
        <w:t>&lt;cuep:PoznamkaZPProPredepisujiciho&gt;x&lt;/cuep:PoznamkaZPProPredepisujiciho&gt;</w:t>
      </w:r>
    </w:p>
    <w:p w14:paraId="3443A9A0" w14:textId="77777777" w:rsidR="008E028A" w:rsidRDefault="008E028A" w:rsidP="008E028A">
      <w:r>
        <w:t>&lt;!--Optional:--&gt;</w:t>
      </w:r>
    </w:p>
    <w:p w14:paraId="22CF3452" w14:textId="77777777" w:rsidR="008E028A" w:rsidRDefault="008E028A" w:rsidP="008E028A">
      <w:r>
        <w:t>&lt;com:Jmeno&gt;</w:t>
      </w:r>
    </w:p>
    <w:p w14:paraId="0216F56D" w14:textId="77777777" w:rsidR="008E028A" w:rsidRDefault="008E028A" w:rsidP="008E028A">
      <w:r>
        <w:t xml:space="preserve">    &lt;com:Prijmeni&gt;Jan&lt;/com:Prijmeni&gt;</w:t>
      </w:r>
    </w:p>
    <w:p w14:paraId="45D1FC96" w14:textId="77777777" w:rsidR="008E028A" w:rsidRDefault="008E028A" w:rsidP="008E028A">
      <w:r>
        <w:t xml:space="preserve">    &lt;com:Jmena&gt;Novák&lt;/com:Jmena&gt;</w:t>
      </w:r>
    </w:p>
    <w:p w14:paraId="23D3E3DB" w14:textId="77777777" w:rsidR="008E028A" w:rsidRDefault="008E028A" w:rsidP="008E028A">
      <w:r>
        <w:t>&lt;/com:Jmeno&gt;</w:t>
      </w:r>
    </w:p>
    <w:p w14:paraId="12D91F7A" w14:textId="77777777" w:rsidR="008E028A" w:rsidRDefault="008E028A" w:rsidP="008E028A">
      <w:r>
        <w:t>&lt;!--Optional:--&gt;</w:t>
      </w:r>
    </w:p>
    <w:p w14:paraId="2E9959C6" w14:textId="77777777" w:rsidR="008E028A" w:rsidRPr="008E028A" w:rsidRDefault="008E028A" w:rsidP="008E028A">
      <w:pPr>
        <w:rPr>
          <w:b/>
          <w:color w:val="FF0000"/>
        </w:rPr>
      </w:pPr>
      <w:r w:rsidRPr="008E028A">
        <w:rPr>
          <w:b/>
          <w:color w:val="FF0000"/>
        </w:rPr>
        <w:t>&lt;cuep:ZP&gt;007&lt;/cuep:ZP&gt;</w:t>
      </w:r>
    </w:p>
    <w:p w14:paraId="4C15BB39" w14:textId="77777777" w:rsidR="008E028A" w:rsidRDefault="008E028A" w:rsidP="008E028A">
      <w:r>
        <w:t>&lt;com:Pristupujici&gt;</w:t>
      </w:r>
    </w:p>
    <w:p w14:paraId="78BC5FAE" w14:textId="77777777" w:rsidR="008E028A" w:rsidRDefault="008E028A" w:rsidP="008E028A">
      <w:r>
        <w:t xml:space="preserve">    &lt;com:Uzivatel&gt;7DBBDDD2-C28E-4372-BFBA-61E80CBF36F6&lt;/com:Uzivatel&gt;</w:t>
      </w:r>
    </w:p>
    <w:p w14:paraId="6DAF9E94" w14:textId="77777777" w:rsidR="008E028A" w:rsidRDefault="008E028A" w:rsidP="008E028A">
      <w:r>
        <w:t xml:space="preserve">    &lt;com:Pracoviste&gt;00000000010&lt;/com:Pracoviste&gt;</w:t>
      </w:r>
    </w:p>
    <w:p w14:paraId="37516FFA" w14:textId="778E2BCE" w:rsidR="008E028A" w:rsidRDefault="008E028A" w:rsidP="008E028A">
      <w:r>
        <w:t>&lt;/com:Pristupujici&gt;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3" w:name="_Toc80186012"/>
      <w:bookmarkStart w:id="4" w:name="_Toc99696847"/>
      <w:r>
        <w:lastRenderedPageBreak/>
        <w:t>Komunikace ZP – předepisující – vydávající</w:t>
      </w:r>
      <w:bookmarkEnd w:id="3"/>
      <w:bookmarkEnd w:id="4"/>
    </w:p>
    <w:p w14:paraId="481C5564" w14:textId="48A7DD3C" w:rsidR="000616ED" w:rsidRDefault="0067284A" w:rsidP="000616ED">
      <w:pPr>
        <w:pStyle w:val="AQNadpis3"/>
      </w:pPr>
      <w:r>
        <w:t>Popis požadavku</w:t>
      </w:r>
    </w:p>
    <w:p w14:paraId="0204AFAE" w14:textId="31812FBA" w:rsidR="000616ED" w:rsidRDefault="000616ED" w:rsidP="000616ED">
      <w:r>
        <w:t xml:space="preserve">Doplněno pole (element), ve kterém si budou informace vyměňovat pouze zdravotní pojišťovna s 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02A28" w14:textId="77777777" w:rsidR="000616ED" w:rsidRPr="00772073" w:rsidRDefault="000616ED" w:rsidP="00AA32A1">
            <w:pPr>
              <w:rPr>
                <w:rFonts w:eastAsia="Times New Roman"/>
                <w:b/>
                <w:lang w:eastAsia="cs-CZ"/>
              </w:rPr>
            </w:pPr>
            <w:bookmarkStart w:id="5"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5"/>
      <w:tr w:rsidR="000616ED" w:rsidRPr="00BB5353" w14:paraId="5F8631D9" w14:textId="77777777" w:rsidTr="00AA32A1">
        <w:trPr>
          <w:trHeight w:val="288"/>
        </w:trPr>
        <w:tc>
          <w:tcPr>
            <w:tcW w:w="3450" w:type="dxa"/>
            <w:shd w:val="clear" w:color="auto" w:fill="auto"/>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shd w:val="clear" w:color="auto" w:fill="auto"/>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hideMark/>
          </w:tcPr>
          <w:p w14:paraId="61108244" w14:textId="77777777" w:rsidR="000616ED" w:rsidRDefault="000616ED" w:rsidP="00AA32A1">
            <w:pPr>
              <w:rPr>
                <w:rFonts w:eastAsia="Times New Roman"/>
                <w:lang w:eastAsia="cs-CZ"/>
              </w:rPr>
            </w:pPr>
            <w:r w:rsidRPr="00BB5353">
              <w:rPr>
                <w:rFonts w:eastAsia="Times New Roman"/>
                <w:lang w:eastAsia="cs-CZ"/>
              </w:rPr>
              <w:t>Poznámka k</w:t>
            </w:r>
            <w:r>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shd w:val="clear" w:color="auto" w:fill="auto"/>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shd w:val="clear" w:color="auto" w:fill="auto"/>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tcPr>
          <w:p w14:paraId="1925A762" w14:textId="091C6725" w:rsidR="000616ED" w:rsidRPr="00BB5353" w:rsidRDefault="000616ED" w:rsidP="00AA32A1">
            <w:pPr>
              <w:rPr>
                <w:rFonts w:eastAsia="Times New Roman"/>
                <w:lang w:eastAsia="cs-CZ"/>
              </w:rPr>
            </w:pPr>
            <w:r w:rsidRPr="00BB5353">
              <w:rPr>
                <w:rFonts w:eastAsia="Times New Roman"/>
                <w:lang w:eastAsia="cs-CZ"/>
              </w:rPr>
              <w:t>Poznámka k</w:t>
            </w:r>
            <w:r>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lastRenderedPageBreak/>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rPr>
          <w:lang w:val="en-150"/>
        </w:rPr>
        <w:t>P</w:t>
      </w:r>
      <w:r>
        <w:t xml:space="preserve">říklad XML – služba </w:t>
      </w:r>
      <w:r w:rsidRPr="00BB3823">
        <w:t>ProvestSchvaleni</w:t>
      </w:r>
    </w:p>
    <w:p w14:paraId="04385848" w14:textId="77777777" w:rsidR="000616ED" w:rsidRDefault="000616ED" w:rsidP="000616ED"/>
    <w:p w14:paraId="009F7855" w14:textId="77777777" w:rsidR="000616ED" w:rsidRDefault="000616ED" w:rsidP="00A92228">
      <w:pPr>
        <w:jc w:val="left"/>
      </w:pPr>
      <w:r>
        <w:t>&lt;soapenv:Envelope xmlns:soapenv="http://schemas.xmlsoap.org/soap/envelope/" xmlns:cuep="http://www.sukl.cz/erp/cuep" xmlns:com="http://www.sukl.cz/erp/common"&gt;</w:t>
      </w:r>
    </w:p>
    <w:p w14:paraId="00D814DF" w14:textId="77777777" w:rsidR="000616ED" w:rsidRDefault="000616ED" w:rsidP="000616ED">
      <w:r>
        <w:t xml:space="preserve">   &lt;soapenv:Header/&gt;</w:t>
      </w:r>
    </w:p>
    <w:p w14:paraId="7CA56721" w14:textId="77777777" w:rsidR="000616ED" w:rsidRDefault="000616ED" w:rsidP="000616ED">
      <w:r>
        <w:t xml:space="preserve">   &lt;soapenv:Body&gt;</w:t>
      </w:r>
    </w:p>
    <w:p w14:paraId="70726A8F" w14:textId="77777777" w:rsidR="000616ED" w:rsidRDefault="000616ED" w:rsidP="000616ED">
      <w:r>
        <w:t xml:space="preserve">      &lt;cuep:ProvedeniSchvaleniPredpisuDotaz&gt;</w:t>
      </w:r>
    </w:p>
    <w:p w14:paraId="706EF47F" w14:textId="77777777" w:rsidR="000616ED" w:rsidRDefault="000616ED" w:rsidP="000616ED">
      <w:r>
        <w:t xml:space="preserve">         &lt;cuep:Doklad&gt;</w:t>
      </w:r>
    </w:p>
    <w:p w14:paraId="6BA69269" w14:textId="77777777" w:rsidR="000616ED" w:rsidRDefault="000616ED" w:rsidP="000616ED">
      <w:r>
        <w:t xml:space="preserve">            &lt;cuep:ID_Dokladu&gt;?&lt;/cuep:ID_Dokladu&gt;</w:t>
      </w:r>
    </w:p>
    <w:p w14:paraId="704BC419" w14:textId="77777777" w:rsidR="000616ED" w:rsidRDefault="000616ED" w:rsidP="000616ED">
      <w:r>
        <w:t xml:space="preserve">            &lt;cuep:StavSchvaleni&gt;?&lt;/cuep:StavSchvaleni&gt;</w:t>
      </w:r>
    </w:p>
    <w:p w14:paraId="25AED9F6" w14:textId="77777777" w:rsidR="000616ED" w:rsidRDefault="000616ED" w:rsidP="000616ED">
      <w:r>
        <w:t xml:space="preserve">            &lt;!--Optional:--&gt;</w:t>
      </w:r>
    </w:p>
    <w:p w14:paraId="3FEC74FB" w14:textId="77777777" w:rsidR="000616ED" w:rsidRDefault="000616ED" w:rsidP="000616ED">
      <w:r>
        <w:t xml:space="preserve">            &lt;cuep:Stanovisko&gt;?&lt;/cuep:Stanovisko&gt;</w:t>
      </w:r>
    </w:p>
    <w:p w14:paraId="6D508704" w14:textId="77777777" w:rsidR="000616ED" w:rsidRDefault="000616ED" w:rsidP="000616ED">
      <w:r>
        <w:t xml:space="preserve">            &lt;!--Optional:--&gt;</w:t>
      </w:r>
    </w:p>
    <w:p w14:paraId="45588962" w14:textId="77777777" w:rsidR="000616ED" w:rsidRDefault="000616ED" w:rsidP="000616ED">
      <w:r>
        <w:t xml:space="preserve">            &lt;cuep:ZadankaZP&gt;?&lt;/cuep:ZadankaZP&gt;</w:t>
      </w:r>
    </w:p>
    <w:p w14:paraId="709B41DA" w14:textId="77777777" w:rsidR="000616ED" w:rsidRDefault="000616ED" w:rsidP="000616ED">
      <w:r>
        <w:t xml:space="preserve">            &lt;!--Optional:--&gt;</w:t>
      </w:r>
    </w:p>
    <w:p w14:paraId="0F3A2C74" w14:textId="77777777" w:rsidR="000616ED" w:rsidRDefault="000616ED" w:rsidP="000616ED">
      <w:r>
        <w:t xml:space="preserve">            &lt;cuep:VydejnaICZ&gt;?&lt;/cuep:VydejnaICZ&gt;</w:t>
      </w:r>
    </w:p>
    <w:p w14:paraId="45C8131D" w14:textId="77777777" w:rsidR="000616ED" w:rsidRDefault="000616ED" w:rsidP="000616ED">
      <w:r>
        <w:t xml:space="preserve">            &lt;!--Optional:--&gt;</w:t>
      </w:r>
    </w:p>
    <w:p w14:paraId="2792297C" w14:textId="77777777" w:rsidR="000616ED" w:rsidRDefault="000616ED" w:rsidP="000616ED">
      <w:r>
        <w:t xml:space="preserve">            &lt;cuep:EvidencniCisloZP&gt;?&lt;/cuep:EvidencniCisloZP&gt;</w:t>
      </w:r>
    </w:p>
    <w:p w14:paraId="2D4E4DBE" w14:textId="77777777" w:rsidR="000616ED" w:rsidRDefault="000616ED" w:rsidP="000616ED">
      <w:r>
        <w:t xml:space="preserve">            &lt;!--Optional:--&gt;</w:t>
      </w:r>
    </w:p>
    <w:p w14:paraId="300947BE" w14:textId="77777777" w:rsidR="000616ED" w:rsidRDefault="000616ED" w:rsidP="000616ED">
      <w:r>
        <w:t xml:space="preserve">            &lt;cuep:DatumPredbezneSchvaleni&gt;?&lt;/cuep:DatumPredbezneSchvaleni&gt;</w:t>
      </w:r>
    </w:p>
    <w:p w14:paraId="6F121611" w14:textId="77777777" w:rsidR="000616ED" w:rsidRDefault="000616ED" w:rsidP="000616ED">
      <w:r>
        <w:t xml:space="preserve">            &lt;!--Optional:--&gt;</w:t>
      </w:r>
    </w:p>
    <w:p w14:paraId="23E58669" w14:textId="77777777" w:rsidR="000616ED" w:rsidRDefault="000616ED" w:rsidP="000616ED">
      <w:r>
        <w:t xml:space="preserve">            &lt;cuep:DatumOmezeni&gt;?&lt;/cuep:DatumOmezeni&gt;</w:t>
      </w:r>
    </w:p>
    <w:p w14:paraId="376223EA" w14:textId="77777777" w:rsidR="000616ED" w:rsidRDefault="000616ED" w:rsidP="000616ED">
      <w:r>
        <w:t xml:space="preserve">            &lt;!--Optional:--&gt;</w:t>
      </w:r>
    </w:p>
    <w:p w14:paraId="4B08A392" w14:textId="77777777" w:rsidR="000616ED" w:rsidRDefault="000616ED" w:rsidP="000616ED">
      <w:r>
        <w:t xml:space="preserve">            &lt;cuep:DatumVyjadreniZP&gt;?&lt;/cuep:DatumVyjadreniZP&gt;</w:t>
      </w:r>
    </w:p>
    <w:p w14:paraId="2577F088" w14:textId="77777777" w:rsidR="000616ED" w:rsidRPr="00FF09F2" w:rsidRDefault="000616ED" w:rsidP="000616ED">
      <w:pPr>
        <w:rPr>
          <w:b/>
          <w:color w:val="FF0000"/>
        </w:rPr>
      </w:pPr>
      <w:r w:rsidRPr="00FF09F2">
        <w:rPr>
          <w:b/>
          <w:color w:val="FF0000"/>
        </w:rPr>
        <w:t xml:space="preserve">            &lt;!--Optional:--&gt;</w:t>
      </w:r>
    </w:p>
    <w:p w14:paraId="055358BE" w14:textId="77777777" w:rsidR="000616ED" w:rsidRPr="00FF09F2" w:rsidRDefault="000616ED" w:rsidP="000616ED">
      <w:pPr>
        <w:rPr>
          <w:b/>
          <w:color w:val="FF0000"/>
        </w:rPr>
      </w:pPr>
      <w:r w:rsidRPr="00FF09F2">
        <w:rPr>
          <w:b/>
          <w:color w:val="FF0000"/>
        </w:rPr>
        <w:t xml:space="preserve">            &lt;cuep:PoznamkaZPProPredepisujiciho&gt;?&lt;/cuep:PoznamkaZPProPredepisujiciho&gt;</w:t>
      </w:r>
    </w:p>
    <w:p w14:paraId="69802180" w14:textId="77777777" w:rsidR="000616ED" w:rsidRDefault="000616ED" w:rsidP="000616ED">
      <w:r>
        <w:t xml:space="preserve">            &lt;!--Optional:--&gt;</w:t>
      </w:r>
    </w:p>
    <w:p w14:paraId="73921958" w14:textId="77777777" w:rsidR="000616ED" w:rsidRDefault="000616ED" w:rsidP="000616ED">
      <w:r>
        <w:lastRenderedPageBreak/>
        <w:t xml:space="preserve">            &lt;com:Jmeno&gt;</w:t>
      </w:r>
    </w:p>
    <w:p w14:paraId="46E329BF" w14:textId="77777777" w:rsidR="000616ED" w:rsidRDefault="000616ED" w:rsidP="000616ED">
      <w:r>
        <w:t xml:space="preserve">               &lt;com:Prijmeni&gt;?&lt;/com:Prijmeni&gt;</w:t>
      </w:r>
    </w:p>
    <w:p w14:paraId="13C56A11" w14:textId="77777777" w:rsidR="000616ED" w:rsidRDefault="000616ED" w:rsidP="000616ED">
      <w:r>
        <w:t xml:space="preserve">               &lt;com:Jmena&gt;?&lt;/com:Jmena&gt;</w:t>
      </w:r>
    </w:p>
    <w:p w14:paraId="1782D450" w14:textId="77777777" w:rsidR="000616ED" w:rsidRDefault="000616ED" w:rsidP="000616ED">
      <w:r>
        <w:t xml:space="preserve">            &lt;/com:Jmeno&gt;</w:t>
      </w:r>
    </w:p>
    <w:p w14:paraId="1117B524" w14:textId="77777777" w:rsidR="000616ED" w:rsidRDefault="000616ED" w:rsidP="000616ED">
      <w:r>
        <w:t xml:space="preserve">            &lt;!--Optional:--&gt;</w:t>
      </w:r>
    </w:p>
    <w:p w14:paraId="558CE2C5" w14:textId="77777777" w:rsidR="000616ED" w:rsidRDefault="000616ED" w:rsidP="000616ED">
      <w:r>
        <w:t xml:space="preserve">            &lt;cuep:ZP&gt;?&lt;/cuep:ZP&gt;</w:t>
      </w:r>
    </w:p>
    <w:p w14:paraId="18E47E5A" w14:textId="77777777" w:rsidR="000616ED" w:rsidRDefault="000616ED" w:rsidP="000616ED">
      <w:r>
        <w:t xml:space="preserve">            &lt;com:Pristupujici&gt;</w:t>
      </w:r>
    </w:p>
    <w:p w14:paraId="10D013EC" w14:textId="77777777" w:rsidR="000616ED" w:rsidRDefault="000616ED" w:rsidP="000616ED">
      <w:r>
        <w:t xml:space="preserve">               &lt;com:Uzivatel&gt;?&lt;/com:Uzivatel&gt;</w:t>
      </w:r>
    </w:p>
    <w:p w14:paraId="1998F451" w14:textId="77777777" w:rsidR="000616ED" w:rsidRDefault="000616ED" w:rsidP="000616ED">
      <w:r>
        <w:t xml:space="preserve">               &lt;com:Pracoviste&gt;?&lt;/com:Pracoviste&gt;</w:t>
      </w:r>
    </w:p>
    <w:p w14:paraId="1BE18804" w14:textId="77777777" w:rsidR="000616ED" w:rsidRDefault="000616ED" w:rsidP="000616ED">
      <w:r>
        <w:t xml:space="preserve">            &lt;/com:Pristupujici&gt;</w:t>
      </w:r>
    </w:p>
    <w:p w14:paraId="362BCAF5" w14:textId="77777777" w:rsidR="000616ED" w:rsidRDefault="000616ED" w:rsidP="000616ED">
      <w:r>
        <w:t xml:space="preserve">         &lt;/cuep:Doklad&gt;</w:t>
      </w:r>
    </w:p>
    <w:p w14:paraId="4915FA1C" w14:textId="77777777" w:rsidR="000616ED" w:rsidRDefault="000616ED" w:rsidP="000616ED">
      <w:r>
        <w:t xml:space="preserve">         &lt;com:Zprava&gt;</w:t>
      </w:r>
    </w:p>
    <w:p w14:paraId="6B28ED98" w14:textId="77777777" w:rsidR="000616ED" w:rsidRDefault="000616ED" w:rsidP="000616ED">
      <w:r>
        <w:t xml:space="preserve">            &lt;com:ID_Zpravy&gt;?&lt;/com:ID_Zpravy&gt;</w:t>
      </w:r>
    </w:p>
    <w:p w14:paraId="1C2FCFDD" w14:textId="77777777" w:rsidR="000616ED" w:rsidRDefault="000616ED" w:rsidP="000616ED">
      <w:r>
        <w:t xml:space="preserve">            &lt;com:Verze&gt;?&lt;/com:Verze&gt;</w:t>
      </w:r>
    </w:p>
    <w:p w14:paraId="71461DA2" w14:textId="77777777" w:rsidR="000616ED" w:rsidRDefault="000616ED" w:rsidP="000616ED">
      <w:r>
        <w:t xml:space="preserve">            &lt;com:Odeslano&gt;?&lt;/com:Odeslano&gt;</w:t>
      </w:r>
    </w:p>
    <w:p w14:paraId="29EBD394" w14:textId="77777777" w:rsidR="000616ED" w:rsidRDefault="000616ED" w:rsidP="000616ED">
      <w:r>
        <w:t xml:space="preserve">            &lt;com:SW_Klienta&gt;?&lt;/com:SW_Klienta&gt;</w:t>
      </w:r>
    </w:p>
    <w:p w14:paraId="572094D4" w14:textId="77777777" w:rsidR="000616ED" w:rsidRDefault="000616ED" w:rsidP="000616ED">
      <w:r>
        <w:t xml:space="preserve">         &lt;/com:Zprava&gt;</w:t>
      </w:r>
    </w:p>
    <w:p w14:paraId="17FA6E79" w14:textId="77777777" w:rsidR="000616ED" w:rsidRDefault="000616ED" w:rsidP="000616ED">
      <w:r>
        <w:t xml:space="preserve">      &lt;/cuep:ProvedeniSchvaleniPredpisuDotaz&gt;</w:t>
      </w:r>
    </w:p>
    <w:p w14:paraId="7D6CC92E" w14:textId="77777777" w:rsidR="000616ED" w:rsidRDefault="000616ED" w:rsidP="000616ED">
      <w:r>
        <w:t xml:space="preserve">   &lt;/soapenv:Body&gt;</w:t>
      </w:r>
    </w:p>
    <w:p w14:paraId="516EF6E0" w14:textId="77777777" w:rsidR="000616ED" w:rsidRPr="00FF09F2" w:rsidRDefault="000616ED" w:rsidP="000616ED">
      <w:r>
        <w:t>&lt;/soapenv:Envelope&gt;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77777777" w:rsidR="000616ED" w:rsidRDefault="000616ED" w:rsidP="000616ED">
      <w:r>
        <w:t xml:space="preserve">        &lt;!--Optional:--&gt;</w:t>
      </w:r>
    </w:p>
    <w:p w14:paraId="594A9B9D" w14:textId="77777777" w:rsidR="000616ED" w:rsidRDefault="000616ED" w:rsidP="000616ED">
      <w:r>
        <w:t xml:space="preserve">               &lt;cuep:Repasovana&gt;?&lt;/cuep:Repasovana&gt;</w:t>
      </w:r>
    </w:p>
    <w:p w14:paraId="1E40AA2F" w14:textId="77777777" w:rsidR="000616ED" w:rsidRDefault="000616ED" w:rsidP="000616ED">
      <w:r>
        <w:t xml:space="preserve">            &lt;/cuep:Lecebna&gt;</w:t>
      </w:r>
    </w:p>
    <w:p w14:paraId="31CD7FE0" w14:textId="77777777" w:rsidR="000616ED" w:rsidRDefault="000616ED" w:rsidP="000616ED">
      <w:r>
        <w:t xml:space="preserve">            &lt;!--Optional:--&gt;</w:t>
      </w:r>
    </w:p>
    <w:p w14:paraId="33AF940F" w14:textId="77777777" w:rsidR="000616ED" w:rsidRDefault="000616ED" w:rsidP="000616ED">
      <w:r>
        <w:t xml:space="preserve">            &lt;cuep:Pozn&gt;?&lt;/cuep:Pozn&gt;</w:t>
      </w:r>
    </w:p>
    <w:p w14:paraId="71CFDB90" w14:textId="77777777" w:rsidR="000616ED" w:rsidRPr="00934445" w:rsidRDefault="000616ED" w:rsidP="000616ED">
      <w:pPr>
        <w:rPr>
          <w:b/>
          <w:color w:val="FF0000"/>
        </w:rPr>
      </w:pPr>
      <w:r w:rsidRPr="00934445">
        <w:rPr>
          <w:b/>
          <w:color w:val="FF0000"/>
        </w:rPr>
        <w:t xml:space="preserve">            &lt;!--Optional:--&gt;</w:t>
      </w:r>
    </w:p>
    <w:p w14:paraId="4E271487" w14:textId="77777777" w:rsidR="000616ED" w:rsidRPr="00934445" w:rsidRDefault="000616ED" w:rsidP="000616ED">
      <w:pPr>
        <w:rPr>
          <w:b/>
          <w:color w:val="FF0000"/>
        </w:rPr>
      </w:pPr>
      <w:r w:rsidRPr="00934445">
        <w:rPr>
          <w:b/>
          <w:color w:val="FF0000"/>
        </w:rPr>
        <w:t xml:space="preserve">            &lt;cuep:PoznamkaPredepisujiciProZP&gt;?&lt;/cuep:PoznamkaPredepisujiciProZP&gt;</w:t>
      </w:r>
    </w:p>
    <w:p w14:paraId="4C4B6A91" w14:textId="77777777" w:rsidR="000616ED" w:rsidRDefault="000616ED" w:rsidP="000616ED">
      <w:r>
        <w:t xml:space="preserve">            &lt;!--Optional:--&gt;</w:t>
      </w:r>
    </w:p>
    <w:p w14:paraId="04440942" w14:textId="77777777" w:rsidR="000616ED" w:rsidRDefault="000616ED" w:rsidP="000616ED">
      <w:r>
        <w:t xml:space="preserve">            &lt;cuep:DruhPojisteni&gt;?&lt;/cuep:DruhPojisteni&gt;</w:t>
      </w:r>
    </w:p>
    <w:p w14:paraId="4123CE84" w14:textId="77777777" w:rsidR="000616ED" w:rsidRDefault="000616ED" w:rsidP="000616ED">
      <w:r>
        <w:t xml:space="preserve">            &lt;cuep:StavPoukazu&gt;?&lt;/cuep:StavPoukazu&gt;</w:t>
      </w:r>
    </w:p>
    <w:p w14:paraId="15B677DF" w14:textId="77777777" w:rsidR="000616ED" w:rsidRDefault="000616ED" w:rsidP="000616ED">
      <w:r>
        <w:t xml:space="preserve">            &lt;cuep:StavSchvalovani&gt;?&lt;/cuep:StavSchvalovani&gt;</w:t>
      </w:r>
    </w:p>
    <w:p w14:paraId="1421584B" w14:textId="77777777" w:rsidR="000616ED" w:rsidRDefault="000616ED" w:rsidP="000616ED">
      <w:r>
        <w:t xml:space="preserve">         &lt;/cuep:Doklad&gt;</w:t>
      </w:r>
    </w:p>
    <w:p w14:paraId="5E44E426" w14:textId="77777777" w:rsidR="000616ED" w:rsidRDefault="000616ED" w:rsidP="000616ED">
      <w:r>
        <w:lastRenderedPageBreak/>
        <w:t xml:space="preserve">         &lt;com:Zprava&gt;</w:t>
      </w:r>
      <w:r>
        <w:cr/>
        <w:t>…</w:t>
      </w:r>
    </w:p>
    <w:p w14:paraId="48E05CC2" w14:textId="77777777" w:rsidR="00125CFE" w:rsidRDefault="00125CFE" w:rsidP="0054216B"/>
    <w:p w14:paraId="62536AAC" w14:textId="77777777" w:rsidR="00125CFE" w:rsidRPr="00BB3823" w:rsidRDefault="00125CFE" w:rsidP="00125CFE">
      <w:pPr>
        <w:pStyle w:val="AQNadpis2"/>
      </w:pPr>
      <w:bookmarkStart w:id="6" w:name="_Toc80186013"/>
      <w:bookmarkStart w:id="7" w:name="_Toc99696848"/>
      <w:r>
        <w:t>Přílohy – název souboru</w:t>
      </w:r>
      <w:bookmarkEnd w:id="6"/>
      <w:bookmarkEnd w:id="7"/>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77777777" w:rsidR="00125CFE" w:rsidRDefault="00125CFE" w:rsidP="00F86058">
      <w:pPr>
        <w:spacing w:after="0"/>
        <w:jc w:val="left"/>
      </w:pPr>
      <w:r>
        <w:rPr>
          <w:lang w:val="en-150"/>
        </w:rPr>
        <w:t>&lt;</w:t>
      </w:r>
      <w:r>
        <w:t>soapenv:Envelope xmlns:soapenv="http://schemas.xmlsoap.org/soap/envelope/" xmlns:cuep="http://www.sukl.cz/erp/cuep" xmlns:com="http://www.sukl.cz/erp/common"&gt;</w:t>
      </w:r>
    </w:p>
    <w:p w14:paraId="7B4C3C11" w14:textId="77777777" w:rsidR="00125CFE" w:rsidRDefault="00125CFE" w:rsidP="00125CFE">
      <w:pPr>
        <w:spacing w:after="0"/>
      </w:pPr>
      <w:r>
        <w:t xml:space="preserve">   &lt;soapenv:Header/&gt;</w:t>
      </w:r>
    </w:p>
    <w:p w14:paraId="36A95E00" w14:textId="77777777" w:rsidR="00125CFE" w:rsidRDefault="00125CFE" w:rsidP="00125CFE">
      <w:pPr>
        <w:spacing w:after="0"/>
      </w:pPr>
      <w:r>
        <w:t xml:space="preserve">   &lt;soapenv:Body&gt;</w:t>
      </w:r>
    </w:p>
    <w:p w14:paraId="1A87E95D" w14:textId="77777777" w:rsidR="00125CFE" w:rsidRDefault="00125CFE" w:rsidP="00125CFE">
      <w:pPr>
        <w:spacing w:after="0"/>
      </w:pPr>
      <w:r>
        <w:t xml:space="preserve">      &lt;cuep:PripojeniPrilohyDotaz&gt;</w:t>
      </w:r>
    </w:p>
    <w:p w14:paraId="6B105393" w14:textId="77777777" w:rsidR="00125CFE" w:rsidRDefault="00125CFE" w:rsidP="00125CFE">
      <w:pPr>
        <w:spacing w:after="0"/>
      </w:pPr>
      <w:r>
        <w:t xml:space="preserve">         &lt;cuep:Doklad&gt;</w:t>
      </w:r>
    </w:p>
    <w:p w14:paraId="6C63107B" w14:textId="77777777" w:rsidR="00125CFE" w:rsidRDefault="00125CFE" w:rsidP="00125CFE">
      <w:pPr>
        <w:spacing w:after="0"/>
      </w:pPr>
      <w:r>
        <w:t xml:space="preserve">            &lt;cuep:Priloha&gt;</w:t>
      </w:r>
    </w:p>
    <w:p w14:paraId="2F7C360C" w14:textId="77777777" w:rsidR="00125CFE" w:rsidRDefault="00125CFE" w:rsidP="00125CFE">
      <w:pPr>
        <w:spacing w:after="0"/>
      </w:pPr>
      <w:r>
        <w:t xml:space="preserve">               &lt;cuep:ID_Dokladu&gt;?&lt;/cuep:ID_Dokladu&gt;</w:t>
      </w:r>
    </w:p>
    <w:p w14:paraId="4B322B79" w14:textId="77777777" w:rsidR="00125CFE" w:rsidRDefault="00125CFE" w:rsidP="00125CFE">
      <w:pPr>
        <w:spacing w:after="0"/>
      </w:pPr>
      <w:r>
        <w:t xml:space="preserve">               &lt;cuep:TypPrilohy&gt;?&lt;/cuep:TypPrilohy&gt;</w:t>
      </w:r>
    </w:p>
    <w:p w14:paraId="5EBA94E0" w14:textId="77777777" w:rsidR="00125CFE" w:rsidRPr="002D42B9" w:rsidRDefault="00125CFE" w:rsidP="00125CFE">
      <w:pPr>
        <w:spacing w:after="0"/>
        <w:rPr>
          <w:b/>
          <w:color w:val="FF0000"/>
        </w:rPr>
      </w:pPr>
      <w:r w:rsidRPr="002D42B9">
        <w:rPr>
          <w:b/>
          <w:color w:val="FF0000"/>
        </w:rPr>
        <w:t xml:space="preserve">               &lt;cuep:Nazev&gt;?&lt;/cuep:Nazev&gt;</w:t>
      </w:r>
    </w:p>
    <w:p w14:paraId="36EE4000" w14:textId="77777777" w:rsidR="00125CFE" w:rsidRDefault="00125CFE" w:rsidP="00125CFE">
      <w:pPr>
        <w:spacing w:after="0"/>
      </w:pPr>
      <w:r>
        <w:t xml:space="preserve">               &lt;!--Optional:--&gt;</w:t>
      </w:r>
    </w:p>
    <w:p w14:paraId="6D1A05AE" w14:textId="77777777" w:rsidR="00125CFE" w:rsidRDefault="00125CFE" w:rsidP="00125CFE">
      <w:pPr>
        <w:spacing w:after="0"/>
      </w:pPr>
      <w:r>
        <w:t xml:space="preserve">               &lt;cuep:Popis&gt;?&lt;/cuep:Popis&gt;</w:t>
      </w:r>
    </w:p>
    <w:p w14:paraId="1A58E192" w14:textId="77777777" w:rsidR="00125CFE" w:rsidRDefault="00125CFE" w:rsidP="00125CFE">
      <w:pPr>
        <w:spacing w:after="0"/>
      </w:pPr>
      <w:r>
        <w:t xml:space="preserve">               &lt;!--Optional:--&gt;</w:t>
      </w:r>
    </w:p>
    <w:p w14:paraId="5ED24D2B" w14:textId="77777777" w:rsidR="00125CFE" w:rsidRDefault="00125CFE" w:rsidP="00125CFE">
      <w:pPr>
        <w:spacing w:after="0"/>
      </w:pPr>
      <w:r>
        <w:t xml:space="preserve">               &lt;cuep:ZP&gt;?&lt;/cuep:ZP&gt;</w:t>
      </w:r>
    </w:p>
    <w:p w14:paraId="44E74E20" w14:textId="77777777" w:rsidR="00125CFE" w:rsidRDefault="00125CFE" w:rsidP="00125CFE">
      <w:pPr>
        <w:spacing w:after="0"/>
      </w:pPr>
      <w:r>
        <w:t xml:space="preserve">               &lt;cuep:Soubor&gt;cid:874291806697&lt;/cuep:Soubor&gt;</w:t>
      </w:r>
    </w:p>
    <w:p w14:paraId="78AD03DA" w14:textId="77777777" w:rsidR="00125CFE" w:rsidRDefault="00125CFE" w:rsidP="00125CFE">
      <w:pPr>
        <w:spacing w:after="0"/>
      </w:pPr>
      <w:r>
        <w:t xml:space="preserve">            &lt;/cuep:Priloha&gt;</w:t>
      </w:r>
    </w:p>
    <w:p w14:paraId="2079C76C" w14:textId="77777777" w:rsidR="00125CFE" w:rsidRDefault="00125CFE" w:rsidP="00125CFE">
      <w:pPr>
        <w:spacing w:after="0"/>
      </w:pPr>
      <w:r>
        <w:t xml:space="preserve">            &lt;com:Pristupujici&gt;</w:t>
      </w:r>
    </w:p>
    <w:p w14:paraId="7AE42C35" w14:textId="77777777" w:rsidR="00125CFE" w:rsidRDefault="00125CFE" w:rsidP="00125CFE">
      <w:pPr>
        <w:spacing w:after="0"/>
      </w:pPr>
      <w:r>
        <w:t xml:space="preserve">               &lt;com:Uzivatel&gt;?&lt;/com:Uzivatel&gt;</w:t>
      </w:r>
    </w:p>
    <w:p w14:paraId="1E80F361" w14:textId="77777777" w:rsidR="00125CFE" w:rsidRDefault="00125CFE" w:rsidP="00125CFE">
      <w:pPr>
        <w:spacing w:after="0"/>
      </w:pPr>
      <w:r>
        <w:lastRenderedPageBreak/>
        <w:t xml:space="preserve">               &lt;com:Pracoviste&gt;?&lt;/com:Pracoviste&gt;</w:t>
      </w:r>
    </w:p>
    <w:p w14:paraId="5405891C" w14:textId="77777777" w:rsidR="00125CFE" w:rsidRDefault="00125CFE" w:rsidP="00125CFE">
      <w:pPr>
        <w:spacing w:after="0"/>
      </w:pPr>
      <w:r>
        <w:t xml:space="preserve">            &lt;/com:Pristupujici&gt;</w:t>
      </w:r>
    </w:p>
    <w:p w14:paraId="7369CBD7" w14:textId="77777777" w:rsidR="00125CFE" w:rsidRDefault="00125CFE" w:rsidP="00125CFE">
      <w:pPr>
        <w:spacing w:after="0"/>
      </w:pPr>
      <w:r>
        <w:t xml:space="preserve">         &lt;/cuep:Doklad&gt;</w:t>
      </w:r>
    </w:p>
    <w:p w14:paraId="3CBDDAB0" w14:textId="77777777" w:rsidR="00125CFE" w:rsidRDefault="00125CFE" w:rsidP="00125CFE">
      <w:pPr>
        <w:spacing w:after="0"/>
      </w:pPr>
      <w:r>
        <w:t xml:space="preserve">         &lt;com:Zprava&gt;</w:t>
      </w:r>
    </w:p>
    <w:p w14:paraId="5A7B54D9" w14:textId="77777777" w:rsidR="00125CFE" w:rsidRDefault="00125CFE" w:rsidP="00125CFE">
      <w:pPr>
        <w:spacing w:after="0"/>
      </w:pPr>
      <w:r>
        <w:t xml:space="preserve">            &lt;com:ID_Zpravy&gt;?&lt;/com:ID_Zpravy&gt;</w:t>
      </w:r>
    </w:p>
    <w:p w14:paraId="4872EA8A" w14:textId="77777777" w:rsidR="00125CFE" w:rsidRDefault="00125CFE" w:rsidP="00125CFE">
      <w:pPr>
        <w:spacing w:after="0"/>
      </w:pPr>
      <w:r>
        <w:t xml:space="preserve">            &lt;com:Verze&gt;?&lt;/com:Verze&gt;</w:t>
      </w:r>
    </w:p>
    <w:p w14:paraId="7B9C8493" w14:textId="77777777" w:rsidR="00125CFE" w:rsidRDefault="00125CFE" w:rsidP="00125CFE">
      <w:pPr>
        <w:spacing w:after="0"/>
      </w:pPr>
      <w:r>
        <w:t xml:space="preserve">            &lt;com:Odeslano&gt;?&lt;/com:Odeslano&gt;</w:t>
      </w:r>
    </w:p>
    <w:p w14:paraId="3E96F071" w14:textId="77777777" w:rsidR="00125CFE" w:rsidRDefault="00125CFE" w:rsidP="00125CFE">
      <w:pPr>
        <w:spacing w:after="0"/>
      </w:pPr>
      <w:r>
        <w:t xml:space="preserve">            &lt;com:SW_Klienta&gt;?&lt;/com:SW_Klienta&gt;</w:t>
      </w:r>
    </w:p>
    <w:p w14:paraId="3F92EE66" w14:textId="77777777" w:rsidR="00125CFE" w:rsidRDefault="00125CFE" w:rsidP="00125CFE">
      <w:pPr>
        <w:spacing w:after="0"/>
      </w:pPr>
      <w:r>
        <w:t xml:space="preserve">         &lt;/com:Zprava&gt;</w:t>
      </w:r>
    </w:p>
    <w:p w14:paraId="02D0A69C" w14:textId="77777777" w:rsidR="00125CFE" w:rsidRDefault="00125CFE" w:rsidP="00125CFE">
      <w:pPr>
        <w:spacing w:after="0"/>
      </w:pPr>
      <w:r>
        <w:t xml:space="preserve">      &lt;/cuep:PripojeniPrilohyDotaz&gt;</w:t>
      </w:r>
    </w:p>
    <w:p w14:paraId="19946333" w14:textId="77777777" w:rsidR="00125CFE" w:rsidRDefault="00125CFE" w:rsidP="00125CFE">
      <w:pPr>
        <w:spacing w:after="0"/>
      </w:pPr>
      <w:r>
        <w:t xml:space="preserve">   &lt;/soapenv:Body&gt;</w:t>
      </w:r>
    </w:p>
    <w:p w14:paraId="6CAE5BAA" w14:textId="1EE8ACCB" w:rsidR="00125CFE" w:rsidRDefault="00125CFE" w:rsidP="00125CFE">
      <w:pPr>
        <w:spacing w:after="0"/>
      </w:pPr>
      <w:r>
        <w:t>&lt;/soapenv:Envelope&gt;</w:t>
      </w:r>
    </w:p>
    <w:p w14:paraId="5F39A5EF" w14:textId="419FB8E3" w:rsidR="00954458" w:rsidRDefault="00954458" w:rsidP="00125CFE">
      <w:pPr>
        <w:spacing w:after="0"/>
      </w:pPr>
    </w:p>
    <w:p w14:paraId="272D98B6" w14:textId="77777777" w:rsidR="00954458" w:rsidRDefault="00954458" w:rsidP="00954458">
      <w:pPr>
        <w:pStyle w:val="AQNadpis2"/>
      </w:pPr>
      <w:bookmarkStart w:id="8" w:name="_Toc80186019"/>
      <w:bookmarkStart w:id="9" w:name="_Toc99696849"/>
      <w:r>
        <w:t>Příznak pro potřeby rodiny</w:t>
      </w:r>
      <w:bookmarkEnd w:id="8"/>
      <w:bookmarkEnd w:id="9"/>
    </w:p>
    <w:p w14:paraId="1B484500" w14:textId="77777777" w:rsidR="00954458" w:rsidRDefault="00954458" w:rsidP="00954458">
      <w:r w:rsidRPr="00BC1DAD">
        <w:t xml:space="preserve">Řada lékařů, zejména těch, kteří jsou v penzi, předepisuje </w:t>
      </w:r>
      <w:r>
        <w:t>zdravotnické prostředky</w:t>
      </w:r>
      <w:r w:rsidRPr="00BC1DAD">
        <w:t xml:space="preserve"> pouze pro svou potřebu či pro potřebu svých rodinných příslušníků.</w:t>
      </w:r>
      <w:r>
        <w:t xml:space="preserve"> V 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pPr>
              <w:rPr>
                <w:lang w:val="en-150"/>
              </w:rPr>
            </w:pPr>
            <w:r>
              <w:rPr>
                <w:lang w:val="en-150"/>
              </w:rP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lastRenderedPageBreak/>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&lt;cuep:ZalozeniPredpisuDotaz&gt;</w:t>
      </w:r>
    </w:p>
    <w:p w14:paraId="7CDCD493" w14:textId="77777777" w:rsidR="00954458" w:rsidRPr="009A4779" w:rsidRDefault="00954458" w:rsidP="00954458">
      <w:pPr>
        <w:rPr>
          <w:bCs/>
        </w:rPr>
      </w:pPr>
      <w:r w:rsidRPr="009A4779">
        <w:rPr>
          <w:bCs/>
        </w:rPr>
        <w:t xml:space="preserve">         &lt;cuep:Doklad&gt;</w:t>
      </w:r>
    </w:p>
    <w:p w14:paraId="3ED412B9" w14:textId="77777777" w:rsidR="00954458" w:rsidRPr="009A4779" w:rsidRDefault="00954458" w:rsidP="00954458">
      <w:pPr>
        <w:rPr>
          <w:bCs/>
        </w:rPr>
      </w:pPr>
      <w:r w:rsidRPr="009A4779">
        <w:rPr>
          <w:bCs/>
        </w:rPr>
        <w:t xml:space="preserve">            &lt;cuep:DatumVystaveni&gt;?&lt;/cuep:DatumVystaveni&gt;</w:t>
      </w:r>
    </w:p>
    <w:p w14:paraId="68DF1ED8" w14:textId="77777777" w:rsidR="00954458" w:rsidRDefault="00954458" w:rsidP="00954458">
      <w:pPr>
        <w:rPr>
          <w:bCs/>
        </w:rPr>
      </w:pPr>
      <w:r w:rsidRPr="009A4779">
        <w:rPr>
          <w:bCs/>
        </w:rPr>
        <w:t xml:space="preserve">            &lt;cuep:PlatnostDo&gt;?&lt;/cuep:PlatnostDo&gt;</w:t>
      </w:r>
    </w:p>
    <w:p w14:paraId="52AF23ED" w14:textId="77777777" w:rsidR="00954458" w:rsidRPr="009A4779" w:rsidRDefault="00954458" w:rsidP="00954458">
      <w:pPr>
        <w:rPr>
          <w:b/>
          <w:bCs/>
          <w:color w:val="FF0000"/>
        </w:rPr>
      </w:pPr>
      <w:r w:rsidRPr="009A4779">
        <w:rPr>
          <w:b/>
          <w:bCs/>
          <w:color w:val="FF0000"/>
          <w:lang w:val="en-150"/>
        </w:rPr>
        <w:t xml:space="preserve">            </w:t>
      </w:r>
      <w:r w:rsidRPr="009A4779">
        <w:rPr>
          <w:b/>
          <w:bCs/>
          <w:color w:val="FF0000"/>
        </w:rPr>
        <w:t>&lt;cuep:</w:t>
      </w:r>
      <w:r w:rsidRPr="009A4779">
        <w:rPr>
          <w:b/>
          <w:bCs/>
          <w:color w:val="FF0000"/>
          <w:lang w:val="en-150"/>
        </w:rPr>
        <w:t>Rodina</w:t>
      </w:r>
      <w:r w:rsidRPr="009A4779">
        <w:rPr>
          <w:b/>
          <w:bCs/>
          <w:color w:val="FF0000"/>
        </w:rPr>
        <w:t>&gt;?&lt;/cuep:</w:t>
      </w:r>
      <w:r w:rsidRPr="009A4779">
        <w:rPr>
          <w:b/>
          <w:bCs/>
          <w:color w:val="FF0000"/>
          <w:lang w:val="en-150"/>
        </w:rPr>
        <w:t>Rodina</w:t>
      </w:r>
      <w:r w:rsidRPr="009A4779">
        <w:rPr>
          <w:b/>
          <w:bCs/>
          <w:color w:val="FF0000"/>
        </w:rPr>
        <w:t xml:space="preserve"> &gt;</w:t>
      </w:r>
    </w:p>
    <w:p w14:paraId="240224AC" w14:textId="77777777" w:rsidR="00954458" w:rsidRPr="009A4779" w:rsidRDefault="00954458" w:rsidP="00954458">
      <w:pPr>
        <w:rPr>
          <w:bCs/>
        </w:rPr>
      </w:pPr>
      <w:r w:rsidRPr="009A4779">
        <w:rPr>
          <w:bCs/>
        </w:rPr>
        <w:t xml:space="preserve">            &lt;cuep:Pacient&gt;</w:t>
      </w:r>
    </w:p>
    <w:p w14:paraId="0145B1B4" w14:textId="77777777" w:rsidR="00954458" w:rsidRPr="009A4779" w:rsidRDefault="00954458" w:rsidP="00954458">
      <w:pPr>
        <w:rPr>
          <w:bCs/>
        </w:rPr>
      </w:pPr>
      <w:r w:rsidRPr="009A4779">
        <w:rPr>
          <w:bCs/>
        </w:rPr>
        <w:t xml:space="preserve">               &lt;com:Totoznost&gt;</w:t>
      </w:r>
    </w:p>
    <w:p w14:paraId="69BF0A59" w14:textId="77777777" w:rsidR="00954458" w:rsidRPr="009A4779" w:rsidRDefault="00954458" w:rsidP="00954458">
      <w:pPr>
        <w:rPr>
          <w:bCs/>
        </w:rPr>
      </w:pPr>
      <w:r w:rsidRPr="009A4779">
        <w:rPr>
          <w:bCs/>
        </w:rPr>
        <w:t xml:space="preserve">                  &lt;!--Optional:--&gt;</w:t>
      </w:r>
    </w:p>
    <w:p w14:paraId="60FCEEDE" w14:textId="77777777" w:rsidR="00954458" w:rsidRPr="009A4779" w:rsidRDefault="00954458" w:rsidP="00954458">
      <w:pPr>
        <w:rPr>
          <w:bCs/>
        </w:rPr>
      </w:pPr>
      <w:r w:rsidRPr="009A4779">
        <w:rPr>
          <w:bCs/>
        </w:rPr>
        <w:t xml:space="preserve">                  &lt;com:Jmeno&gt;</w:t>
      </w:r>
    </w:p>
    <w:p w14:paraId="6264AD96" w14:textId="77777777" w:rsidR="00954458" w:rsidRPr="009A4779" w:rsidRDefault="00954458" w:rsidP="00954458">
      <w:pPr>
        <w:rPr>
          <w:bCs/>
        </w:rPr>
      </w:pPr>
      <w:r w:rsidRPr="009A4779">
        <w:rPr>
          <w:bCs/>
        </w:rPr>
        <w:t xml:space="preserve">                     &lt;com:Prijmeni&gt;?&lt;/com:Prijmeni&gt;</w:t>
      </w:r>
    </w:p>
    <w:p w14:paraId="4B6445C2" w14:textId="77777777" w:rsidR="00954458" w:rsidRPr="009A4779" w:rsidRDefault="00954458" w:rsidP="00954458">
      <w:pPr>
        <w:rPr>
          <w:bCs/>
        </w:rPr>
      </w:pPr>
      <w:r w:rsidRPr="009A4779">
        <w:rPr>
          <w:bCs/>
        </w:rPr>
        <w:t xml:space="preserve">                     &lt;com:Jmena&gt;?&lt;/com:Jmena&gt;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0" w:name="_Toc80186020"/>
      <w:bookmarkStart w:id="11" w:name="_Toc99696850"/>
      <w:r>
        <w:t>Nový t</w:t>
      </w:r>
      <w:r w:rsidR="00954458">
        <w:t>yp přílohy „Zdravotní dokumentace“</w:t>
      </w:r>
      <w:bookmarkEnd w:id="10"/>
      <w:bookmarkEnd w:id="11"/>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51638C32" w14:textId="77777777" w:rsidR="00954458" w:rsidRDefault="00954458" w:rsidP="00954458">
      <w:pPr>
        <w:spacing w:before="0" w:after="0"/>
        <w:jc w:val="left"/>
        <w:rPr>
          <w:rFonts w:cstheme="minorBidi"/>
          <w:smallCaps/>
          <w:color w:val="0033A9"/>
          <w:sz w:val="40"/>
          <w:szCs w:val="48"/>
        </w:rPr>
      </w:pPr>
      <w:r>
        <w:br w:type="page"/>
      </w:r>
    </w:p>
    <w:p w14:paraId="730637E6" w14:textId="4080C62A" w:rsidR="00954458" w:rsidRDefault="00825028" w:rsidP="00954458">
      <w:pPr>
        <w:pStyle w:val="AQNadpis2"/>
      </w:pPr>
      <w:bookmarkStart w:id="12" w:name="_Toc99696851"/>
      <w:r>
        <w:lastRenderedPageBreak/>
        <w:t>V příloze informace o roli uživatele a pracovišti</w:t>
      </w:r>
      <w:bookmarkEnd w:id="12"/>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&lt;ID_Prilohy&gt;B9E0665B-2B0E-4105-950A-C3A9ED22D4D0&lt;/ID_Prilohy&gt;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77777777" w:rsidR="00825028" w:rsidRPr="00825028" w:rsidRDefault="00825028" w:rsidP="00825028">
      <w:pPr>
        <w:rPr>
          <w:b/>
          <w:color w:val="FF0000"/>
        </w:rPr>
      </w:pPr>
      <w:r w:rsidRPr="00825028">
        <w:rPr>
          <w:b/>
          <w:color w:val="FF0000"/>
        </w:rPr>
        <w:t xml:space="preserve">               &lt;PZS xmlns="http://www.sukl.cz/erp/common"&gt;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&lt;Zalozeni&gt;2021-07-30T08:38:37.8564487+02:00&lt;/Zalozeni&gt;</w:t>
      </w:r>
    </w:p>
    <w:p w14:paraId="51BA5F7E" w14:textId="77777777" w:rsidR="00825028" w:rsidRPr="00593BBE" w:rsidRDefault="00825028" w:rsidP="00825028">
      <w:pPr>
        <w:rPr>
          <w:lang w:val="en-150"/>
        </w:rPr>
      </w:pPr>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pPr>
              <w:rPr>
                <w:lang w:val="en-150"/>
              </w:rPr>
            </w:pPr>
            <w:r w:rsidRPr="00296B01">
              <w:rPr>
                <w:lang w:val="en-150"/>
              </w:rPr>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pPr>
              <w:rPr>
                <w:lang w:val="en-150"/>
              </w:rPr>
            </w:pPr>
            <w:r w:rsidRPr="00296B01">
              <w:rPr>
                <w:lang w:val="en-150"/>
              </w:rPr>
              <w:t>Se</w:t>
            </w:r>
            <w:r>
              <w:t>z</w:t>
            </w:r>
            <w:r w:rsidRPr="00296B01">
              <w:rPr>
                <w:lang w:val="en-150"/>
              </w:rPr>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3" w:name="_Toc80186022"/>
      <w:bookmarkStart w:id="14" w:name="_Toc99696852"/>
      <w:r>
        <w:lastRenderedPageBreak/>
        <w:t>Změna ve službě SeznamKeSchvaleni</w:t>
      </w:r>
      <w:bookmarkEnd w:id="13"/>
      <w:bookmarkEnd w:id="14"/>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414F532A" w:rsidR="00A84320" w:rsidRDefault="002A042A" w:rsidP="002A042A">
      <w:r>
        <w:t xml:space="preserve"> &lt;!--Optional:--&gt;</w:t>
      </w:r>
    </w:p>
    <w:p w14:paraId="23A97FEE" w14:textId="77777777" w:rsidR="00A84320" w:rsidRDefault="002A042A" w:rsidP="002A042A">
      <w:r>
        <w:t>&lt;cuep:DatumOd&gt;2021-08-29&lt;/cuep:DatumOd&gt;</w:t>
      </w:r>
    </w:p>
    <w:p w14:paraId="195086C8" w14:textId="77777777" w:rsidR="00A84320" w:rsidRDefault="002A042A" w:rsidP="002A042A">
      <w:r>
        <w:t>&lt;!--Optional:--&gt;</w:t>
      </w:r>
    </w:p>
    <w:p w14:paraId="224DF3F6" w14:textId="449EC0A0" w:rsidR="00954458" w:rsidRDefault="002A042A" w:rsidP="002A042A">
      <w:r>
        <w:t>&lt;cuep:DatumDo&gt;2021-09-04&lt;/cuep:DatumDo&gt;</w:t>
      </w:r>
    </w:p>
    <w:p w14:paraId="2394E22F" w14:textId="77777777" w:rsidR="00954458" w:rsidRPr="00263737" w:rsidRDefault="00954458" w:rsidP="00954458"/>
    <w:p w14:paraId="1DA4F712" w14:textId="77777777" w:rsidR="00A84320" w:rsidRDefault="00A84320" w:rsidP="00641DC4">
      <w:pPr>
        <w:jc w:val="left"/>
      </w:pPr>
      <w:r>
        <w:t>&lt;soapenv:Envelope xmlns:soapenv="http://schemas.xmlsoap.org/soap/envelope/" xmlns:cuep="http://www.sukl.cz/erp/cuep" xmlns:com="http://www.sukl.cz/erp/common"&gt;</w:t>
      </w:r>
    </w:p>
    <w:p w14:paraId="5CA73E16" w14:textId="77777777" w:rsidR="00A84320" w:rsidRDefault="00A84320" w:rsidP="00A84320">
      <w:r>
        <w:t xml:space="preserve">   &lt;soapenv:Header/&gt;</w:t>
      </w:r>
    </w:p>
    <w:p w14:paraId="1705B5F3" w14:textId="77777777" w:rsidR="00A84320" w:rsidRDefault="00A84320" w:rsidP="00A84320">
      <w:r>
        <w:t xml:space="preserve">   &lt;soapenv:Body&gt;</w:t>
      </w:r>
    </w:p>
    <w:p w14:paraId="5121EA97" w14:textId="77777777" w:rsidR="00A84320" w:rsidRDefault="00A84320" w:rsidP="00A84320">
      <w:r>
        <w:t xml:space="preserve">      &lt;cuep:SeznamPredpisuKeSchvaleniDotaz&gt;</w:t>
      </w:r>
    </w:p>
    <w:p w14:paraId="1D318F5B" w14:textId="77777777" w:rsidR="00A84320" w:rsidRDefault="00A84320" w:rsidP="00A84320">
      <w:r>
        <w:t xml:space="preserve">         &lt;cuep:Doklad&gt;</w:t>
      </w:r>
    </w:p>
    <w:p w14:paraId="11554A23" w14:textId="77777777" w:rsidR="00A84320" w:rsidRPr="00A84320" w:rsidRDefault="00A84320" w:rsidP="00A84320">
      <w:pPr>
        <w:rPr>
          <w:b/>
          <w:color w:val="FF0000"/>
        </w:rPr>
      </w:pPr>
      <w:r w:rsidRPr="00A84320">
        <w:rPr>
          <w:b/>
          <w:color w:val="FF0000"/>
        </w:rPr>
        <w:t xml:space="preserve">            &lt;!--Optional:--&gt;</w:t>
      </w:r>
    </w:p>
    <w:p w14:paraId="1009DD69" w14:textId="77777777" w:rsidR="00A84320" w:rsidRPr="00A84320" w:rsidRDefault="00A84320" w:rsidP="00A84320">
      <w:pPr>
        <w:rPr>
          <w:b/>
          <w:color w:val="FF0000"/>
        </w:rPr>
      </w:pPr>
      <w:r w:rsidRPr="00A84320">
        <w:rPr>
          <w:b/>
          <w:color w:val="FF0000"/>
        </w:rPr>
        <w:t xml:space="preserve">            &lt;cuep:DatumOd&gt;2021-08-29&lt;/cuep:DatumOd&gt;</w:t>
      </w:r>
    </w:p>
    <w:p w14:paraId="657FBD90" w14:textId="77777777" w:rsidR="00A84320" w:rsidRPr="00A84320" w:rsidRDefault="00A84320" w:rsidP="00A84320">
      <w:pPr>
        <w:rPr>
          <w:b/>
          <w:color w:val="FF0000"/>
        </w:rPr>
      </w:pPr>
      <w:r w:rsidRPr="00A84320">
        <w:rPr>
          <w:b/>
          <w:color w:val="FF0000"/>
        </w:rPr>
        <w:t xml:space="preserve">            &lt;!--Optional:--&gt;</w:t>
      </w:r>
    </w:p>
    <w:p w14:paraId="709834E5" w14:textId="77777777" w:rsidR="00A84320" w:rsidRPr="00A84320" w:rsidRDefault="00A84320" w:rsidP="00A84320">
      <w:pPr>
        <w:rPr>
          <w:b/>
          <w:color w:val="FF0000"/>
        </w:rPr>
      </w:pPr>
      <w:r w:rsidRPr="00A84320">
        <w:rPr>
          <w:b/>
          <w:color w:val="FF0000"/>
        </w:rPr>
        <w:t xml:space="preserve">            &lt;cuep:DatumDo&gt;2021-09-04&lt;/cuep:DatumDo&gt;</w:t>
      </w:r>
    </w:p>
    <w:p w14:paraId="1A323180" w14:textId="77777777" w:rsidR="00A84320" w:rsidRDefault="00A84320" w:rsidP="00A84320">
      <w:r>
        <w:t xml:space="preserve">            &lt;com:Pristupujici&gt;</w:t>
      </w:r>
    </w:p>
    <w:p w14:paraId="12A1BC2B" w14:textId="77777777" w:rsidR="00A84320" w:rsidRDefault="00A84320" w:rsidP="00A84320">
      <w:r>
        <w:t xml:space="preserve">               &lt;com:Uzivatel&gt;7DBBDDD2-C28E-4372-BFBA-61E80CBF36F6&lt;/com:Uzivatel&gt;</w:t>
      </w:r>
    </w:p>
    <w:p w14:paraId="61BC67BB" w14:textId="77777777" w:rsidR="00A84320" w:rsidRDefault="00A84320" w:rsidP="00A84320">
      <w:r>
        <w:t xml:space="preserve">               &lt;com:Pracoviste&gt;00000000010&lt;/com:Pracoviste&gt;</w:t>
      </w:r>
    </w:p>
    <w:p w14:paraId="13E44DEC" w14:textId="77777777" w:rsidR="00A84320" w:rsidRDefault="00A84320" w:rsidP="00A84320">
      <w:r>
        <w:t xml:space="preserve">            &lt;/com:Pristupujici&gt;</w:t>
      </w:r>
    </w:p>
    <w:p w14:paraId="388E1A2C" w14:textId="77777777" w:rsidR="00A84320" w:rsidRDefault="00A84320" w:rsidP="00A84320">
      <w:r>
        <w:t xml:space="preserve">         &lt;/cuep:Doklad&gt;</w:t>
      </w:r>
    </w:p>
    <w:p w14:paraId="3E8ECFBE" w14:textId="77777777" w:rsidR="00A84320" w:rsidRDefault="00A84320" w:rsidP="00A84320">
      <w:r>
        <w:t xml:space="preserve">         &lt;com:Zprava&gt;</w:t>
      </w:r>
    </w:p>
    <w:p w14:paraId="07C489FD" w14:textId="77777777" w:rsidR="00A84320" w:rsidRDefault="00A84320" w:rsidP="00A84320">
      <w:r>
        <w:t xml:space="preserve">         &lt;com:ID_Zpravy&gt;0d4dc81c-9c28-4001-a6ea-ce1d4d306aeb&lt;/com:ID_Zpravy&gt;</w:t>
      </w:r>
    </w:p>
    <w:p w14:paraId="19EE59D9" w14:textId="77777777" w:rsidR="00A84320" w:rsidRDefault="00A84320" w:rsidP="00A84320">
      <w:r>
        <w:t xml:space="preserve">            &lt;!--Optional:--&gt;</w:t>
      </w:r>
    </w:p>
    <w:p w14:paraId="67F99061" w14:textId="77777777" w:rsidR="00A84320" w:rsidRDefault="00A84320" w:rsidP="00A84320">
      <w:r>
        <w:t xml:space="preserve">            &lt;com:Verze&gt;202201A&lt;/com:Verze&gt;</w:t>
      </w:r>
    </w:p>
    <w:p w14:paraId="6C24BC11" w14:textId="77777777" w:rsidR="00A84320" w:rsidRDefault="00A84320" w:rsidP="00A84320">
      <w:r>
        <w:t xml:space="preserve">            &lt;com:Odeslano&gt;2021-09-02T10:45:50.816+02:00&lt;/com:Odeslano&gt;</w:t>
      </w:r>
    </w:p>
    <w:p w14:paraId="584FC86B" w14:textId="77777777" w:rsidR="00A84320" w:rsidRDefault="00A84320" w:rsidP="00A84320">
      <w:r>
        <w:t xml:space="preserve">            &lt;!--Optional:--&gt;</w:t>
      </w:r>
    </w:p>
    <w:p w14:paraId="07C88E9C" w14:textId="77777777" w:rsidR="00A84320" w:rsidRDefault="00A84320" w:rsidP="00A84320">
      <w:r>
        <w:t xml:space="preserve">            &lt;com:SW_Klienta&gt;0123456789AB&lt;/com:SW_Klienta&gt;</w:t>
      </w:r>
    </w:p>
    <w:p w14:paraId="3413B311" w14:textId="77777777" w:rsidR="00A84320" w:rsidRDefault="00A84320" w:rsidP="00A84320">
      <w:r>
        <w:t xml:space="preserve">         &lt;/com:Zprava&gt;</w:t>
      </w:r>
    </w:p>
    <w:p w14:paraId="72C95615" w14:textId="77777777" w:rsidR="00A84320" w:rsidRDefault="00A84320" w:rsidP="00A84320">
      <w:r>
        <w:t xml:space="preserve">      &lt;/cuep:SeznamPredpisuKeSchvaleniDotaz&gt;</w:t>
      </w:r>
    </w:p>
    <w:p w14:paraId="30F86BB3" w14:textId="77777777" w:rsidR="00A84320" w:rsidRDefault="00A84320" w:rsidP="00A84320">
      <w:r>
        <w:t xml:space="preserve">   &lt;/soapenv:Body&gt;</w:t>
      </w:r>
    </w:p>
    <w:p w14:paraId="07046D49" w14:textId="3F63EAF5" w:rsidR="00954458" w:rsidRDefault="00A84320" w:rsidP="00A84320">
      <w:r>
        <w:t>&lt;/soapenv:Envelope&gt;</w:t>
      </w:r>
    </w:p>
    <w:p w14:paraId="77398F65" w14:textId="77777777" w:rsidR="00A84320" w:rsidRDefault="00A84320" w:rsidP="00A84320">
      <w:pPr>
        <w:rPr>
          <w:color w:val="00B050"/>
        </w:rPr>
      </w:pPr>
    </w:p>
    <w:p w14:paraId="4FE14397" w14:textId="77777777" w:rsidR="00954458" w:rsidRDefault="00954458" w:rsidP="00954458">
      <w:r w:rsidRPr="00C85E40">
        <w:t xml:space="preserve">Pokud </w:t>
      </w:r>
      <w:r>
        <w:t>v 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77777777" w:rsidR="00954458" w:rsidRDefault="00954458" w:rsidP="00954458">
      <w:r w:rsidRPr="00C85E40">
        <w:lastRenderedPageBreak/>
        <w:t>Důvod: v 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8DA5087" w:rsidR="00954458" w:rsidRDefault="00954458" w:rsidP="00954458">
      <w:r>
        <w:t>V 2. fázi při převzetí ePoukazu zdravotní pojišťovna nastaví stav schválení „Převzato ZP“ a při dalším dotazu již poukazy v tomto stavu tato služba nevrátí – tedy využití tohoto filtru v 2. fázi zapojení zdravotních pojišťoven částečně ztratí význam.</w:t>
      </w:r>
    </w:p>
    <w:p w14:paraId="3BD7808F" w14:textId="7A32D6F9" w:rsidR="00470A65" w:rsidRDefault="00470A65" w:rsidP="00A84320">
      <w:pPr>
        <w:pStyle w:val="AQNadpis2"/>
      </w:pPr>
      <w:bookmarkStart w:id="15" w:name="_Toc99696853"/>
      <w:r>
        <w:t>Element diagnóza</w:t>
      </w:r>
      <w:bookmarkEnd w:id="15"/>
    </w:p>
    <w:p w14:paraId="0B6E08BE" w14:textId="7569D670" w:rsidR="00470A65" w:rsidRDefault="00470A65" w:rsidP="00470A65">
      <w:r>
        <w:t>Element diagnóza je přesunut z 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pPr>
              <w:rPr>
                <w:lang w:val="en-150"/>
              </w:rPr>
            </w:pPr>
            <w:r>
              <w:rPr>
                <w:lang w:val="en-150"/>
              </w:rP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pPr>
              <w:rPr>
                <w:lang w:val="en-150"/>
              </w:rPr>
            </w:pPr>
            <w:r>
              <w:rPr>
                <w:lang w:val="en-150"/>
              </w:rPr>
              <w:t>ZalozitPoukaz</w:t>
            </w:r>
          </w:p>
        </w:tc>
        <w:tc>
          <w:tcPr>
            <w:tcW w:w="4814" w:type="dxa"/>
          </w:tcPr>
          <w:p w14:paraId="6DD46DA8" w14:textId="42E575BC" w:rsidR="00A84320" w:rsidRPr="00223D03" w:rsidRDefault="00A84320" w:rsidP="003D59F7">
            <w:pPr>
              <w:rPr>
                <w:lang w:val="en-150"/>
              </w:rPr>
            </w:pPr>
            <w:r w:rsidRPr="00296B01">
              <w:t>Re</w:t>
            </w:r>
            <w:r w:rsidR="00223D03">
              <w:rPr>
                <w:lang w:val="en-150"/>
              </w:rPr>
              <w:t>quest</w:t>
            </w:r>
          </w:p>
        </w:tc>
      </w:tr>
      <w:tr w:rsidR="00A84320" w:rsidRPr="00A81495" w14:paraId="557F5E91" w14:textId="77777777" w:rsidTr="003D59F7">
        <w:tc>
          <w:tcPr>
            <w:tcW w:w="4814" w:type="dxa"/>
          </w:tcPr>
          <w:p w14:paraId="62133CDF" w14:textId="20010102" w:rsidR="00A84320" w:rsidRDefault="00A84320" w:rsidP="003D59F7">
            <w:pPr>
              <w:rPr>
                <w:lang w:val="en-150"/>
              </w:rPr>
            </w:pPr>
            <w:r>
              <w:rPr>
                <w:lang w:val="en-150"/>
              </w:rPr>
              <w:t>ZmenitPoukaz</w:t>
            </w:r>
          </w:p>
        </w:tc>
        <w:tc>
          <w:tcPr>
            <w:tcW w:w="4814" w:type="dxa"/>
          </w:tcPr>
          <w:p w14:paraId="17132BAE" w14:textId="4A02345B" w:rsidR="00A84320" w:rsidRPr="00102467" w:rsidRDefault="00223D03" w:rsidP="003D59F7">
            <w:r w:rsidRPr="00296B01">
              <w:t>Re</w:t>
            </w:r>
            <w:r>
              <w:rPr>
                <w:lang w:val="en-150"/>
              </w:rP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&lt;/cuep:Lecebna&gt;</w:t>
      </w:r>
    </w:p>
    <w:p w14:paraId="05569D0C" w14:textId="77777777" w:rsidR="009F5206" w:rsidRPr="00A84320" w:rsidRDefault="009F5206" w:rsidP="009F5206">
      <w:pPr>
        <w:rPr>
          <w:b/>
          <w:color w:val="FF0000"/>
        </w:rPr>
      </w:pPr>
      <w:r w:rsidRPr="00A84320">
        <w:rPr>
          <w:b/>
          <w:color w:val="FF0000"/>
        </w:rPr>
        <w:t xml:space="preserve">            &lt;!--Optional:--&gt;</w:t>
      </w:r>
    </w:p>
    <w:p w14:paraId="66D37859" w14:textId="77777777" w:rsidR="009F5206" w:rsidRPr="00A84320" w:rsidRDefault="009F5206" w:rsidP="009F5206">
      <w:pPr>
        <w:rPr>
          <w:b/>
          <w:color w:val="FF0000"/>
        </w:rPr>
      </w:pPr>
      <w:r w:rsidRPr="00A84320">
        <w:rPr>
          <w:b/>
          <w:color w:val="FF0000"/>
        </w:rPr>
        <w:t xml:space="preserve">            &lt;cuep:Diagnoza&gt;M412&lt;/cuep:Diagnoza&gt;</w:t>
      </w:r>
    </w:p>
    <w:p w14:paraId="59BCE7DD" w14:textId="77777777" w:rsidR="009F5206" w:rsidRDefault="009F5206" w:rsidP="009F5206">
      <w:r>
        <w:t xml:space="preserve">            &lt;cuep:OstatniDiagnozy&gt;</w:t>
      </w:r>
    </w:p>
    <w:p w14:paraId="3F17FAF4" w14:textId="77777777" w:rsidR="009F5206" w:rsidRDefault="009F5206" w:rsidP="009F5206">
      <w:r>
        <w:t xml:space="preserve">               &lt;!--1 or more repetitions:--&gt;</w:t>
      </w:r>
    </w:p>
    <w:p w14:paraId="16032B2D" w14:textId="77777777" w:rsidR="009F5206" w:rsidRDefault="009F5206" w:rsidP="009F5206">
      <w:r>
        <w:t xml:space="preserve">               &lt;cuep:Diagnoza&gt;M413&lt;/cuep:Diagnoza&gt;</w:t>
      </w:r>
    </w:p>
    <w:p w14:paraId="129C0A3C" w14:textId="77777777" w:rsidR="009F5206" w:rsidRDefault="009F5206" w:rsidP="009F5206">
      <w:r>
        <w:t xml:space="preserve">            &lt;/cuep:OstatniDiagnozy&gt;</w:t>
      </w:r>
    </w:p>
    <w:p w14:paraId="07414BB5" w14:textId="77777777" w:rsidR="009F5206" w:rsidRDefault="009F5206" w:rsidP="009F5206">
      <w:r>
        <w:t xml:space="preserve">            &lt;!--Optional:--&gt;</w:t>
      </w:r>
    </w:p>
    <w:p w14:paraId="6F022329" w14:textId="77777777" w:rsidR="009F5206" w:rsidRDefault="009F5206" w:rsidP="009F5206">
      <w:r>
        <w:t xml:space="preserve">            &lt;cuep:Pozn&gt;Poznámka&lt;/cuep:Pozn&gt;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6" w:name="_Toc80186023"/>
      <w:bookmarkStart w:id="17" w:name="_Toc99696854"/>
      <w:r>
        <w:lastRenderedPageBreak/>
        <w:t>Ostatní diagnózy</w:t>
      </w:r>
      <w:bookmarkEnd w:id="16"/>
      <w:bookmarkEnd w:id="17"/>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w:t>
      </w:r>
      <w:r>
        <w:rPr>
          <w:lang w:val="en-150"/>
        </w:rPr>
        <w:t>Diagnoza</w:t>
      </w:r>
      <w:r>
        <w:t>.</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&lt;/cuep:Lecebna&gt;</w:t>
      </w:r>
    </w:p>
    <w:p w14:paraId="50B12A58" w14:textId="77777777" w:rsidR="009F5206" w:rsidRPr="009F5206" w:rsidRDefault="009F5206" w:rsidP="009F5206">
      <w:r w:rsidRPr="009F5206">
        <w:t xml:space="preserve">            &lt;!--Optional:--&gt;</w:t>
      </w:r>
    </w:p>
    <w:p w14:paraId="37B25FAA" w14:textId="6F56017A" w:rsidR="009F5206" w:rsidRDefault="009F5206" w:rsidP="009F5206">
      <w:r w:rsidRPr="009F5206">
        <w:t xml:space="preserve">            &lt;cuep:Diagnoza&gt;M412&lt;/cuep:Diagnoza&gt;</w:t>
      </w:r>
    </w:p>
    <w:p w14:paraId="5183A226" w14:textId="71741A81" w:rsidR="009F5206" w:rsidRPr="009F5206" w:rsidRDefault="009F5206" w:rsidP="009F5206">
      <w:pPr>
        <w:rPr>
          <w:b/>
          <w:color w:val="FF0000"/>
        </w:rPr>
      </w:pPr>
      <w:r w:rsidRPr="009F5206">
        <w:rPr>
          <w:b/>
          <w:color w:val="FF0000"/>
        </w:rPr>
        <w:t xml:space="preserve">            &lt;!--Optional:--&gt;</w:t>
      </w:r>
    </w:p>
    <w:p w14:paraId="510CD399" w14:textId="77777777" w:rsidR="009F5206" w:rsidRPr="009F5206" w:rsidRDefault="009F5206" w:rsidP="009F5206">
      <w:pPr>
        <w:rPr>
          <w:b/>
          <w:color w:val="FF0000"/>
        </w:rPr>
      </w:pPr>
      <w:r w:rsidRPr="009F5206">
        <w:rPr>
          <w:b/>
          <w:color w:val="FF0000"/>
        </w:rPr>
        <w:t xml:space="preserve">            &lt;cuep:OstatniDiagnozy&gt;</w:t>
      </w:r>
    </w:p>
    <w:p w14:paraId="741E826D" w14:textId="77777777" w:rsidR="009F5206" w:rsidRPr="009F5206" w:rsidRDefault="009F5206" w:rsidP="009F5206">
      <w:pPr>
        <w:rPr>
          <w:b/>
          <w:color w:val="FF0000"/>
        </w:rPr>
      </w:pPr>
      <w:r w:rsidRPr="009F5206">
        <w:rPr>
          <w:b/>
          <w:color w:val="FF0000"/>
        </w:rPr>
        <w:t xml:space="preserve">               &lt;!--1 or more repetitions:--&gt;</w:t>
      </w:r>
    </w:p>
    <w:p w14:paraId="517E7460" w14:textId="77777777" w:rsidR="009F5206" w:rsidRPr="009F5206" w:rsidRDefault="009F5206" w:rsidP="009F5206">
      <w:pPr>
        <w:rPr>
          <w:b/>
          <w:color w:val="FF0000"/>
        </w:rPr>
      </w:pPr>
      <w:r w:rsidRPr="009F5206">
        <w:rPr>
          <w:b/>
          <w:color w:val="FF0000"/>
        </w:rPr>
        <w:t xml:space="preserve">               &lt;cuep:Diagnoza&gt;M413&lt;/cuep:Diagnoza&gt;</w:t>
      </w:r>
    </w:p>
    <w:p w14:paraId="7B436C8D" w14:textId="77777777" w:rsidR="009F5206" w:rsidRPr="009F5206" w:rsidRDefault="009F5206" w:rsidP="009F5206">
      <w:pPr>
        <w:rPr>
          <w:b/>
          <w:color w:val="FF0000"/>
        </w:rPr>
      </w:pPr>
      <w:r w:rsidRPr="009F5206">
        <w:rPr>
          <w:b/>
          <w:color w:val="FF0000"/>
        </w:rPr>
        <w:t xml:space="preserve">            &lt;/cuep:OstatniDiagnozy&gt;</w:t>
      </w:r>
    </w:p>
    <w:p w14:paraId="64A849B8" w14:textId="77777777" w:rsidR="009F5206" w:rsidRPr="009F5206" w:rsidRDefault="009F5206" w:rsidP="009F5206">
      <w:r w:rsidRPr="009F5206">
        <w:t xml:space="preserve">            &lt;!--Optional:--&gt;</w:t>
      </w:r>
    </w:p>
    <w:p w14:paraId="5C60A834" w14:textId="2720F249" w:rsidR="00954458" w:rsidRPr="009F5206" w:rsidRDefault="009F5206" w:rsidP="009F5206">
      <w:r w:rsidRPr="009F5206">
        <w:t xml:space="preserve">            &lt;cuep:Pozn&gt;Poznámka&lt;/cuep:Pozn&gt;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lang w:val="en-150"/>
        </w:rPr>
      </w:pPr>
      <w:r>
        <w:rPr>
          <w:lang w:val="en-150"/>
        </w:rPr>
        <w:br w:type="page"/>
      </w:r>
    </w:p>
    <w:p w14:paraId="29E6E10A" w14:textId="77777777" w:rsidR="00954458" w:rsidRPr="00641DC4" w:rsidRDefault="00954458" w:rsidP="00954458">
      <w:pPr>
        <w:pStyle w:val="AQNadpis2"/>
      </w:pPr>
      <w:bookmarkStart w:id="18" w:name="_Toc80186024"/>
      <w:bookmarkStart w:id="19" w:name="_Toc99696855"/>
      <w:r w:rsidRPr="00641DC4">
        <w:lastRenderedPageBreak/>
        <w:t>Měrná jednotka u nehrazeného zdravotnického prostředku</w:t>
      </w:r>
      <w:bookmarkEnd w:id="18"/>
      <w:bookmarkEnd w:id="19"/>
    </w:p>
    <w:p w14:paraId="19540D8F" w14:textId="77777777" w:rsidR="00954458" w:rsidRPr="0042417E" w:rsidRDefault="00954458" w:rsidP="00954458">
      <w:r w:rsidRPr="0042417E">
        <w:t>V případě, kdy bude předepisován zdravotnický prostředek, který není hrazený ze zdravotního pojištění (není v číselníku zdravotnických prostředků) a bude předepisovat kódem 9999999, potom předepisující bude muset zadat měrnou jednotku.</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pPr>
        <w:rPr>
          <w:lang w:val="en-150"/>
        </w:rPr>
      </w:pPr>
      <w:r>
        <w:rPr>
          <w:lang w:val="en-150"/>
        </w:rPr>
        <w:t>...</w:t>
      </w:r>
    </w:p>
    <w:p w14:paraId="1D5E621A" w14:textId="5D9DE8E8" w:rsidR="00EF650A" w:rsidRPr="00EF650A" w:rsidRDefault="001D0F54" w:rsidP="00EF650A">
      <w:r w:rsidRPr="00EF650A">
        <w:t>&lt;cuep:Kod&gt;9999999&lt;/cuep:Kod&gt;</w:t>
      </w:r>
    </w:p>
    <w:p w14:paraId="1E988E75" w14:textId="77777777" w:rsidR="00EF650A" w:rsidRDefault="001D0F54" w:rsidP="001D0F54">
      <w:r>
        <w:t>&lt;!--Optional:--&gt;</w:t>
      </w:r>
    </w:p>
    <w:p w14:paraId="21E46A79" w14:textId="77777777" w:rsidR="00EF650A" w:rsidRDefault="001D0F54" w:rsidP="001D0F54">
      <w:r>
        <w:t>&lt;cuep:Nazev&gt;TEST 5004528</w:t>
      </w:r>
      <w:r>
        <w:tab/>
        <w:t>3M TEGADERM FILMOVÉ KRYTÍ S DIAMANTOVÝM VZOREM&lt;/cuep:Nazev&gt;</w:t>
      </w:r>
    </w:p>
    <w:p w14:paraId="5A14D70B" w14:textId="77777777" w:rsidR="00EF650A" w:rsidRDefault="001D0F54" w:rsidP="001D0F54">
      <w:r>
        <w:t>&lt;!--Optional:--&gt;</w:t>
      </w:r>
    </w:p>
    <w:p w14:paraId="33FFA43A" w14:textId="77777777" w:rsidR="00EF650A" w:rsidRDefault="001D0F54" w:rsidP="001D0F54">
      <w:r>
        <w:lastRenderedPageBreak/>
        <w:t>&lt;cuep:Skupina&gt;01&lt;/cuep:Skupina&gt;</w:t>
      </w:r>
    </w:p>
    <w:p w14:paraId="6AE0F025" w14:textId="77777777" w:rsidR="00EF650A" w:rsidRDefault="001D0F54" w:rsidP="001D0F54">
      <w:r>
        <w:t>&lt;cuep:Mnozstvi&gt;1&lt;/cuep:Mnozstvi&gt;</w:t>
      </w:r>
    </w:p>
    <w:p w14:paraId="665C2263" w14:textId="77777777" w:rsidR="00EF650A" w:rsidRDefault="001D0F54" w:rsidP="001D0F54">
      <w:r>
        <w:t>&lt;!--Optional:--&gt;</w:t>
      </w:r>
    </w:p>
    <w:p w14:paraId="2D5F50C5" w14:textId="77777777" w:rsidR="00EF650A" w:rsidRPr="003036DE" w:rsidRDefault="001D0F54" w:rsidP="001D0F54">
      <w:pPr>
        <w:rPr>
          <w:b/>
        </w:rPr>
      </w:pPr>
      <w:r w:rsidRPr="003036DE">
        <w:rPr>
          <w:b/>
          <w:color w:val="FF0000"/>
        </w:rPr>
        <w:t>&lt;cuep:MJ&gt;bal&lt;/cuep:MJ&gt;</w:t>
      </w:r>
    </w:p>
    <w:p w14:paraId="71DE4D70" w14:textId="77777777" w:rsidR="00EF650A" w:rsidRDefault="001D0F54" w:rsidP="001D0F54">
      <w:r>
        <w:t>&lt;!--Optional:--&gt;</w:t>
      </w:r>
    </w:p>
    <w:p w14:paraId="430BE28E" w14:textId="00810D0D" w:rsidR="00954458" w:rsidRPr="003F1E3C" w:rsidRDefault="001D0F54" w:rsidP="001D0F54">
      <w:r>
        <w:t>&lt;cuep:Uhrada&gt;UHR1&lt;/cuep:Uhrada&gt;</w:t>
      </w:r>
      <w:r w:rsidR="00954458" w:rsidRPr="003F1E3C">
        <w:t xml:space="preserve">        </w:t>
      </w:r>
    </w:p>
    <w:p w14:paraId="610CF57D" w14:textId="19053B93" w:rsidR="00954458" w:rsidRPr="00EF650A" w:rsidRDefault="00EF650A" w:rsidP="00954458">
      <w:pPr>
        <w:rPr>
          <w:color w:val="1F497D"/>
          <w:lang w:val="en-150"/>
        </w:rPr>
      </w:pPr>
      <w:r>
        <w:rPr>
          <w:color w:val="1F497D"/>
          <w:lang w:val="en-150"/>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0" w:name="_Toc99696856"/>
      <w:r>
        <w:rPr>
          <w:lang w:eastAsia="cs-CZ"/>
        </w:rPr>
        <w:lastRenderedPageBreak/>
        <w:t xml:space="preserve">Sekce předepisující – přidání jméno a příjmení </w:t>
      </w:r>
      <w:r w:rsidR="003006F1">
        <w:rPr>
          <w:lang w:eastAsia="cs-CZ"/>
        </w:rPr>
        <w:t>předepisujícího</w:t>
      </w:r>
      <w:bookmarkEnd w:id="20"/>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77777777" w:rsidR="004A5228" w:rsidRDefault="004A5228" w:rsidP="004A5228">
      <w:pPr>
        <w:rPr>
          <w:lang w:eastAsia="cs-CZ"/>
        </w:rPr>
      </w:pPr>
      <w:r>
        <w:rPr>
          <w:lang w:eastAsia="cs-CZ"/>
        </w:rPr>
        <w:t xml:space="preserve">               &lt;Uzivatel xmlns="http://www.sukl.cz/erp/common"&gt;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77777777" w:rsidR="004A5228" w:rsidRDefault="004A5228" w:rsidP="004A5228">
      <w:pPr>
        <w:rPr>
          <w:lang w:eastAsia="cs-CZ"/>
        </w:rPr>
      </w:pPr>
      <w:r>
        <w:rPr>
          <w:lang w:eastAsia="cs-CZ"/>
        </w:rPr>
        <w:t xml:space="preserve">               &lt;Email&gt;5454545@sfsdfsd.sk&lt;/Email&gt;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1" w:name="_Toc99696857"/>
      <w:r w:rsidR="003B3314">
        <w:rPr>
          <w:lang w:eastAsia="cs-CZ"/>
        </w:rPr>
        <w:t>Název vydaného zdravotnického prostředku</w:t>
      </w:r>
      <w:bookmarkEnd w:id="21"/>
    </w:p>
    <w:p w14:paraId="00402EE0" w14:textId="3952FAC7" w:rsidR="003B3314" w:rsidRDefault="003B3314" w:rsidP="003B3314">
      <w:pPr>
        <w:rPr>
          <w:lang w:eastAsia="cs-CZ"/>
        </w:rPr>
      </w:pPr>
    </w:p>
    <w:p w14:paraId="3F6B6F00" w14:textId="2500A8EC"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 případě zdravotnického prostředku, který je veden v číselníku</w:t>
      </w:r>
      <w:r>
        <w:rPr>
          <w:lang w:eastAsia="cs-CZ"/>
        </w:rPr>
        <w:t xml:space="preserve">. Povinné </w:t>
      </w:r>
      <w:r w:rsidR="002E0973">
        <w:rPr>
          <w:lang w:eastAsia="cs-CZ"/>
        </w:rPr>
        <w:t>je ho nutné</w:t>
      </w:r>
      <w:r>
        <w:rPr>
          <w:lang w:eastAsia="cs-CZ"/>
        </w:rPr>
        <w:t xml:space="preserve">  uvádět při výdeji zdravotnického prostředku, který není hrazený ze zdravotního pojištění (není v číselníku) s universálním kódem </w:t>
      </w:r>
      <w:r w:rsidR="002E0973">
        <w:rPr>
          <w:lang w:eastAsia="cs-CZ"/>
        </w:rPr>
        <w:t xml:space="preserve">zdravotnického prostředku </w:t>
      </w:r>
      <w:r>
        <w:rPr>
          <w:lang w:eastAsia="cs-CZ"/>
        </w:rPr>
        <w:t>9999999.</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&lt;ID_ZP_EPO&gt;0E071B84-2AF3-4A40-947A-3285A52A9F69&lt;/ID_ZP_EPO&gt;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4629AA07" w:rsidR="003F2D8B" w:rsidRPr="003B3314" w:rsidRDefault="003F2D8B" w:rsidP="00411738">
      <w:pPr>
        <w:rPr>
          <w:lang w:eastAsia="cs-CZ"/>
        </w:rPr>
      </w:pPr>
      <w:r>
        <w:rPr>
          <w:lang w:eastAsia="cs-CZ"/>
        </w:rPr>
        <w:t>Při načtení ePoukazu, na který byl provedený výdej, nebo při načtení výdeje, je přidaný nový element „Nazev“. V případě zdravotnického prostředku, který je v číselníku, se název dotahuje z číselníku. V případě zdravotnického prostředku nehrazeného ze zdravotního pojištění (kód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2" w:name="_Toc99696858"/>
      <w:r>
        <w:t>Počet příloh evidovaných u ePoukazu</w:t>
      </w:r>
      <w:bookmarkEnd w:id="22"/>
    </w:p>
    <w:p w14:paraId="6296E718" w14:textId="568FFC47" w:rsidR="00753D71" w:rsidRPr="00753D71" w:rsidRDefault="00753D71" w:rsidP="00753D71">
      <w:r>
        <w:t>Při načtení poukazu se nově vrací element „PocetPriloh“. Označuje, kolik příloh je vedených u ePoukazu. V 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&lt;Zalozeni&gt;2021-09-02T09:12:44.522142&lt;/Zalozeni&gt;</w:t>
      </w:r>
    </w:p>
    <w:p w14:paraId="425F4F4F" w14:textId="2F0D27C0" w:rsidR="00753D71" w:rsidRDefault="00753D71" w:rsidP="00753D71">
      <w:r>
        <w:t>&lt;Zmena&gt;2021-09-02T09:12:44.522142&lt;/Zmena&gt;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4F42CD">
      <w:pPr>
        <w:pStyle w:val="AQNormlntext"/>
      </w:pPr>
      <w:r>
        <w:t>NacistPoukazZasilkovyProdej</w:t>
      </w:r>
    </w:p>
    <w:p w14:paraId="2A005F53" w14:textId="77777777" w:rsidR="00AE40A6" w:rsidRDefault="00AE40A6" w:rsidP="00AE40A6">
      <w:pPr>
        <w:pStyle w:val="AQNadpis2"/>
      </w:pPr>
      <w:bookmarkStart w:id="23" w:name="_Toc99696859"/>
      <w:r>
        <w:t>Načtení ePoukazu pro zásilkový výdej</w:t>
      </w:r>
      <w:bookmarkEnd w:id="23"/>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10"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77777777" w:rsidR="00E47856" w:rsidRDefault="00E47856" w:rsidP="00E47856">
      <w:r>
        <w:t>Webová služba, která bude sloužit k 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rPr>
          <w:lang w:val="en-150"/>
        </w:rPr>
      </w:pPr>
      <w:r>
        <w:t xml:space="preserve">Webová služba </w:t>
      </w:r>
      <w:r>
        <w:rPr>
          <w:lang w:val="en-150"/>
        </w:rPr>
        <w:t>NacistPoukazZasilkovyProdej</w:t>
      </w:r>
    </w:p>
    <w:p w14:paraId="33B96473" w14:textId="77777777" w:rsidR="00E47856" w:rsidRDefault="00E47856" w:rsidP="00E47856">
      <w:pPr>
        <w:rPr>
          <w:b/>
          <w:bCs/>
          <w:color w:val="7030A0"/>
          <w:lang w:val="en-15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E47856">
      <w:pPr>
        <w:pStyle w:val="Odstavecseseznamem"/>
        <w:numPr>
          <w:ilvl w:val="0"/>
          <w:numId w:val="39"/>
        </w:numPr>
        <w:spacing w:after="160" w:line="259" w:lineRule="auto"/>
        <w:contextualSpacing/>
      </w:pPr>
      <w:r>
        <w:t>Identifikátor ePoukazu</w:t>
      </w:r>
    </w:p>
    <w:p w14:paraId="7745131A" w14:textId="77777777" w:rsidR="00E47856" w:rsidRDefault="00E47856" w:rsidP="00E47856">
      <w:pPr>
        <w:pStyle w:val="Odstavecseseznamem"/>
        <w:numPr>
          <w:ilvl w:val="0"/>
          <w:numId w:val="39"/>
        </w:numPr>
        <w:spacing w:after="160" w:line="259" w:lineRule="auto"/>
        <w:contextualSpacing/>
      </w:pPr>
      <w:r>
        <w:t>Pracoviště poskytovatele zdravotních služeb (Kód)</w:t>
      </w:r>
    </w:p>
    <w:p w14:paraId="2FFABFC3" w14:textId="77777777" w:rsidR="00E47856" w:rsidRDefault="00E47856" w:rsidP="00E47856">
      <w:pPr>
        <w:pStyle w:val="Odstavecseseznamem"/>
        <w:numPr>
          <w:ilvl w:val="0"/>
          <w:numId w:val="39"/>
        </w:numPr>
        <w:spacing w:after="160" w:line="259" w:lineRule="auto"/>
        <w:contextualSpacing/>
      </w:pPr>
      <w:r>
        <w:t>SSL certifikát</w:t>
      </w:r>
    </w:p>
    <w:p w14:paraId="419B644C" w14:textId="77777777" w:rsidR="00E47856" w:rsidRDefault="00E47856" w:rsidP="00E47856">
      <w:r>
        <w:t>Výstup služby:</w:t>
      </w:r>
    </w:p>
    <w:p w14:paraId="016383E4" w14:textId="77777777" w:rsidR="00E47856" w:rsidRDefault="00E47856" w:rsidP="00E47856">
      <w:pPr>
        <w:pStyle w:val="Odstavecseseznamem"/>
        <w:numPr>
          <w:ilvl w:val="0"/>
          <w:numId w:val="39"/>
        </w:numPr>
        <w:spacing w:after="160" w:line="259" w:lineRule="auto"/>
        <w:contextualSpacing/>
      </w:pPr>
      <w:r>
        <w:t>Identifikátor ePoukazu</w:t>
      </w:r>
    </w:p>
    <w:p w14:paraId="61C771DB" w14:textId="77777777" w:rsidR="00E47856" w:rsidRDefault="00E47856" w:rsidP="00E47856">
      <w:pPr>
        <w:pStyle w:val="Odstavecseseznamem"/>
        <w:numPr>
          <w:ilvl w:val="0"/>
          <w:numId w:val="39"/>
        </w:numPr>
        <w:spacing w:after="160" w:line="259" w:lineRule="auto"/>
        <w:contextualSpacing/>
      </w:pPr>
      <w:r>
        <w:t>Datum vystavení, platnost do</w:t>
      </w:r>
    </w:p>
    <w:p w14:paraId="3B67C8F5" w14:textId="77777777" w:rsidR="00E47856" w:rsidRDefault="00E47856" w:rsidP="00E47856">
      <w:pPr>
        <w:pStyle w:val="Odstavecseseznamem"/>
        <w:numPr>
          <w:ilvl w:val="0"/>
          <w:numId w:val="39"/>
        </w:numPr>
        <w:spacing w:after="160" w:line="259" w:lineRule="auto"/>
        <w:contextualSpacing/>
      </w:pPr>
      <w:r>
        <w:t>Stavy ePoukazu</w:t>
      </w:r>
    </w:p>
    <w:p w14:paraId="1795419D" w14:textId="77777777" w:rsidR="00E47856" w:rsidRDefault="00E47856" w:rsidP="00E47856">
      <w:pPr>
        <w:pStyle w:val="Odstavecseseznamem"/>
        <w:numPr>
          <w:ilvl w:val="0"/>
          <w:numId w:val="39"/>
        </w:numPr>
        <w:spacing w:after="160" w:line="259" w:lineRule="auto"/>
        <w:contextualSpacing/>
      </w:pPr>
      <w:r>
        <w:t>Zdravotní pojišťovna pacienta</w:t>
      </w:r>
    </w:p>
    <w:p w14:paraId="5402D902" w14:textId="77777777" w:rsidR="00E47856" w:rsidRDefault="00E47856" w:rsidP="00E47856">
      <w:pPr>
        <w:pStyle w:val="Odstavecseseznamem"/>
        <w:numPr>
          <w:ilvl w:val="0"/>
          <w:numId w:val="39"/>
        </w:numPr>
        <w:spacing w:after="160" w:line="259" w:lineRule="auto"/>
        <w:contextualSpacing/>
      </w:pPr>
      <w:r>
        <w:t>Zdravotnický prostředek</w:t>
      </w:r>
    </w:p>
    <w:p w14:paraId="2A31C97C" w14:textId="77777777" w:rsidR="00E47856" w:rsidRDefault="00E47856" w:rsidP="00E47856">
      <w:pPr>
        <w:pStyle w:val="AQNadpis3"/>
      </w:pPr>
      <w:r w:rsidRPr="00981AE4">
        <w:lastRenderedPageBreak/>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E47856">
      <w:pPr>
        <w:pStyle w:val="Odstavecseseznamem"/>
        <w:numPr>
          <w:ilvl w:val="0"/>
          <w:numId w:val="39"/>
        </w:numPr>
        <w:spacing w:after="160" w:line="259" w:lineRule="auto"/>
        <w:contextualSpacing/>
      </w:pPr>
      <w:r w:rsidRPr="00981AE4">
        <w:t>Lékárna</w:t>
      </w:r>
      <w:r w:rsidRPr="00981AE4">
        <w:tab/>
      </w:r>
    </w:p>
    <w:p w14:paraId="7F769FF5" w14:textId="77777777" w:rsidR="00E47856" w:rsidRDefault="00E47856" w:rsidP="00E47856">
      <w:pPr>
        <w:pStyle w:val="Odstavecseseznamem"/>
        <w:numPr>
          <w:ilvl w:val="0"/>
          <w:numId w:val="39"/>
        </w:numPr>
        <w:spacing w:after="160" w:line="259" w:lineRule="auto"/>
        <w:contextualSpacing/>
      </w:pPr>
      <w:r w:rsidRPr="00981AE4">
        <w:t>Poskytovatel zdravotních služeb lékárenské péče</w:t>
      </w:r>
      <w:r>
        <w:t xml:space="preserve"> </w:t>
      </w:r>
      <w:r w:rsidRPr="00981AE4">
        <w:t>(výdejna)</w:t>
      </w:r>
    </w:p>
    <w:p w14:paraId="04E3769D" w14:textId="77777777" w:rsidR="00E47856" w:rsidRDefault="00E47856" w:rsidP="00E47856">
      <w:pPr>
        <w:pStyle w:val="Odstavecseseznamem"/>
        <w:numPr>
          <w:ilvl w:val="0"/>
          <w:numId w:val="39"/>
        </w:numPr>
        <w:spacing w:after="160" w:line="259" w:lineRule="auto"/>
        <w:contextualSpacing/>
      </w:pPr>
      <w:r w:rsidRPr="00981AE4">
        <w:t>Provozovatel oční optiky</w:t>
      </w:r>
      <w:r>
        <w:t xml:space="preserve"> </w:t>
      </w:r>
      <w:r w:rsidRPr="00981AE4">
        <w:t>(oční optika)</w:t>
      </w:r>
    </w:p>
    <w:p w14:paraId="254A1B36" w14:textId="77777777" w:rsidR="00E47856" w:rsidRPr="00981AE4" w:rsidRDefault="00E47856" w:rsidP="00E47856">
      <w:pPr>
        <w:pStyle w:val="Odstavecseseznamem"/>
        <w:numPr>
          <w:ilvl w:val="0"/>
          <w:numId w:val="39"/>
        </w:numPr>
        <w:spacing w:after="160" w:line="259" w:lineRule="auto"/>
        <w:contextualSpacing/>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4" w:name="_Toc99696860"/>
      <w:r>
        <w:t>Verze 04, 19.10.2021</w:t>
      </w:r>
      <w:bookmarkEnd w:id="24"/>
    </w:p>
    <w:p w14:paraId="6E77E483" w14:textId="7612A067" w:rsidR="009C1025" w:rsidRDefault="009C1025" w:rsidP="009C1025">
      <w:pPr>
        <w:pStyle w:val="AQNadpis2"/>
      </w:pPr>
      <w:bookmarkStart w:id="25" w:name="_Toc80186025"/>
      <w:bookmarkStart w:id="26" w:name="_Toc99696861"/>
      <w:r>
        <w:t>Požadovaná úhrada</w:t>
      </w:r>
      <w:bookmarkEnd w:id="25"/>
      <w:bookmarkEnd w:id="26"/>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7777777" w:rsidR="009C1025" w:rsidRDefault="009C1025" w:rsidP="009C1025">
      <w:r w:rsidRPr="006D0CAB">
        <w:t>Element se vztahuje k celému poukazu!</w:t>
      </w:r>
    </w:p>
    <w:p w14:paraId="2BE4EBC6" w14:textId="77777777" w:rsidR="009C1025" w:rsidRDefault="009C1025" w:rsidP="009C1025">
      <w:r>
        <w:t>Element je nepovinný.</w:t>
      </w:r>
    </w:p>
    <w:p w14:paraId="7C47BD84" w14:textId="71C36311" w:rsidR="009C1025" w:rsidRDefault="009C1025" w:rsidP="009C1025">
      <w:pPr>
        <w:pStyle w:val="AQNormlntext"/>
        <w:numPr>
          <w:ilvl w:val="0"/>
          <w:numId w:val="0"/>
        </w:numPr>
        <w:ind w:left="720" w:hanging="360"/>
      </w:pPr>
    </w:p>
    <w:p w14:paraId="6FBC6F5F" w14:textId="0022ED11" w:rsidR="00DE1B21" w:rsidRPr="009C1025" w:rsidRDefault="00DE1B21" w:rsidP="009C1025">
      <w:pPr>
        <w:pStyle w:val="AQNormlntext"/>
        <w:numPr>
          <w:ilvl w:val="0"/>
          <w:numId w:val="0"/>
        </w:numPr>
        <w:ind w:left="720" w:hanging="360"/>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AABBA6B" w14:textId="77777777" w:rsidR="009C1025" w:rsidRPr="009C1025" w:rsidRDefault="009C1025" w:rsidP="009C102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9C1025">
      <w:pPr>
        <w:pStyle w:val="AQNormlntext"/>
        <w:numPr>
          <w:ilvl w:val="0"/>
          <w:numId w:val="0"/>
        </w:numPr>
        <w:ind w:left="720" w:hanging="360"/>
      </w:pPr>
    </w:p>
    <w:p w14:paraId="45F9B79D" w14:textId="6D4454DD" w:rsidR="00671B32" w:rsidRDefault="00671B32" w:rsidP="00671B32">
      <w:pPr>
        <w:pStyle w:val="AQNadpisNes"/>
      </w:pPr>
      <w:bookmarkStart w:id="27" w:name="_Toc99696862"/>
      <w:r>
        <w:lastRenderedPageBreak/>
        <w:t>Verze 05, 10.01.2022</w:t>
      </w:r>
      <w:bookmarkEnd w:id="27"/>
    </w:p>
    <w:p w14:paraId="71789D17" w14:textId="1D7E4154" w:rsidR="00E26C59" w:rsidRDefault="00E26C59" w:rsidP="00E26C59">
      <w:pPr>
        <w:pStyle w:val="AQNadpis2"/>
      </w:pPr>
      <w:bookmarkStart w:id="28" w:name="_Toc99696863"/>
      <w:r>
        <w:t>Údaje o poskytovateli zdravotních služeb (PZS) se vrací ve strukturované podobě při načtení ePoukazu</w:t>
      </w:r>
      <w:bookmarkEnd w:id="28"/>
    </w:p>
    <w:p w14:paraId="1EDF80F1" w14:textId="5AC42687" w:rsidR="00E26C59" w:rsidRDefault="00E26C59" w:rsidP="00E26C59">
      <w:r>
        <w:t>Změna v XSD cuep.xsd (</w:t>
      </w:r>
      <w:r w:rsidRPr="00E26C59">
        <w:rPr>
          <w:b/>
          <w:color w:val="FF0000"/>
        </w:rPr>
        <w:t>&lt;xsd:element ref="erp2:PZS" /&gt;</w:t>
      </w:r>
      <w:r w:rsidRPr="00236FEF">
        <w:t>)</w:t>
      </w:r>
      <w:r>
        <w:t>:</w:t>
      </w:r>
    </w:p>
    <w:p w14:paraId="2C0D0CEE" w14:textId="4AEEA920" w:rsidR="00E26C59" w:rsidRDefault="00E26C59" w:rsidP="00E26C59">
      <w:r>
        <w:t>…</w:t>
      </w:r>
    </w:p>
    <w:p w14:paraId="3880B605" w14:textId="77777777" w:rsidR="00E26C59" w:rsidRDefault="00E26C59" w:rsidP="00E26C59">
      <w:r>
        <w:t xml:space="preserve">   &lt;xsd:complexType name="nacteni_predepisujici_type"&gt;</w:t>
      </w:r>
    </w:p>
    <w:p w14:paraId="3CD3A00E" w14:textId="77777777" w:rsidR="00E26C59" w:rsidRDefault="00E26C59" w:rsidP="00E26C59">
      <w:r>
        <w:t xml:space="preserve">      &lt;xsd:sequence&gt;</w:t>
      </w:r>
    </w:p>
    <w:p w14:paraId="1DB00271" w14:textId="77777777" w:rsidR="00E26C59" w:rsidRDefault="00E26C59" w:rsidP="00E26C59">
      <w:r>
        <w:tab/>
        <w:t xml:space="preserve">     &lt;xsd:element ref="erp2:Uzivatel" minOccurs="0"/&gt;</w:t>
      </w:r>
    </w:p>
    <w:p w14:paraId="045A7C3A" w14:textId="77777777" w:rsidR="00E26C59" w:rsidRDefault="00E26C59" w:rsidP="00E26C59">
      <w:r>
        <w:t xml:space="preserve">         &lt;xsd:element name="Oddeleni" minOccurs="0"&gt;</w:t>
      </w:r>
    </w:p>
    <w:p w14:paraId="1E5C6203" w14:textId="77777777" w:rsidR="00E26C59" w:rsidRDefault="00E26C59" w:rsidP="00E26C59">
      <w:r>
        <w:t xml:space="preserve">            &lt;xsd:simpleType&gt;</w:t>
      </w:r>
    </w:p>
    <w:p w14:paraId="5928D59F" w14:textId="77777777" w:rsidR="00E26C59" w:rsidRDefault="00E26C59" w:rsidP="00E26C59">
      <w:r>
        <w:t xml:space="preserve">               &lt;xsd:restriction base="xsd:string"&gt;&lt;xsd:whiteSpace value="collapse"/&gt;</w:t>
      </w:r>
    </w:p>
    <w:p w14:paraId="0E980803" w14:textId="77777777" w:rsidR="00E26C59" w:rsidRDefault="00E26C59" w:rsidP="00E26C59">
      <w:r>
        <w:t xml:space="preserve">                  &lt;xsd:minLength value="1"/&gt;</w:t>
      </w:r>
    </w:p>
    <w:p w14:paraId="797806FF" w14:textId="77777777" w:rsidR="00E26C59" w:rsidRDefault="00E26C59" w:rsidP="00E26C59">
      <w:r>
        <w:t xml:space="preserve">                  &lt;xsd:maxLength value="200"/&gt;</w:t>
      </w:r>
    </w:p>
    <w:p w14:paraId="0CB14F6A" w14:textId="77777777" w:rsidR="00E26C59" w:rsidRDefault="00E26C59" w:rsidP="00E26C59">
      <w:r>
        <w:t xml:space="preserve">               &lt;/xsd:restriction&gt;</w:t>
      </w:r>
    </w:p>
    <w:p w14:paraId="094042D8" w14:textId="77777777" w:rsidR="00E26C59" w:rsidRDefault="00E26C59" w:rsidP="00E26C59">
      <w:r>
        <w:t xml:space="preserve">            &lt;/xsd:simpleType&gt;</w:t>
      </w:r>
    </w:p>
    <w:p w14:paraId="015107D4" w14:textId="77777777" w:rsidR="00E26C59" w:rsidRDefault="00E26C59" w:rsidP="00E26C59">
      <w:r>
        <w:t xml:space="preserve">         &lt;/xsd:element&gt;</w:t>
      </w:r>
    </w:p>
    <w:p w14:paraId="1CA5FBB4" w14:textId="77777777" w:rsidR="00E26C59" w:rsidRDefault="00E26C59" w:rsidP="00E26C59">
      <w:r>
        <w:t xml:space="preserve">         &lt;xsd:element name="ICZ" minOccurs="0"&gt;</w:t>
      </w:r>
    </w:p>
    <w:p w14:paraId="26B5D7E6" w14:textId="77777777" w:rsidR="00E26C59" w:rsidRDefault="00E26C59" w:rsidP="00E26C59">
      <w:r>
        <w:t xml:space="preserve">            &lt;xsd:simpleType&gt;</w:t>
      </w:r>
    </w:p>
    <w:p w14:paraId="292857AE" w14:textId="77777777" w:rsidR="00E26C59" w:rsidRDefault="00E26C59" w:rsidP="00E26C59">
      <w:r>
        <w:t xml:space="preserve">               &lt;xsd:restriction base="xsd:string"&gt;&lt;xsd:whiteSpace value="collapse"/&gt;</w:t>
      </w:r>
    </w:p>
    <w:p w14:paraId="0BB86420" w14:textId="77777777" w:rsidR="00E26C59" w:rsidRDefault="00E26C59" w:rsidP="00E26C59">
      <w:r>
        <w:t xml:space="preserve">                  &lt;xsd:pattern value="[0-9]{8}"/&gt;</w:t>
      </w:r>
    </w:p>
    <w:p w14:paraId="3BE5DA68" w14:textId="77777777" w:rsidR="00E26C59" w:rsidRDefault="00E26C59" w:rsidP="00E26C59">
      <w:r>
        <w:t xml:space="preserve">                  &lt;xsd:length value="8"/&gt;</w:t>
      </w:r>
    </w:p>
    <w:p w14:paraId="7BF8A181" w14:textId="77777777" w:rsidR="00E26C59" w:rsidRDefault="00E26C59" w:rsidP="00E26C59">
      <w:r>
        <w:t xml:space="preserve">               &lt;/xsd:restriction&gt;</w:t>
      </w:r>
    </w:p>
    <w:p w14:paraId="0C58D298" w14:textId="77777777" w:rsidR="00E26C59" w:rsidRDefault="00E26C59" w:rsidP="00E26C59">
      <w:r>
        <w:t xml:space="preserve">            &lt;/xsd:simpleType&gt;</w:t>
      </w:r>
    </w:p>
    <w:p w14:paraId="4693C718" w14:textId="77777777" w:rsidR="00E26C59" w:rsidRDefault="00E26C59" w:rsidP="00E26C59">
      <w:r>
        <w:t xml:space="preserve">         &lt;/xsd:element&gt;</w:t>
      </w:r>
    </w:p>
    <w:p w14:paraId="2E49AE33" w14:textId="77777777" w:rsidR="00E26C59" w:rsidRDefault="00E26C59" w:rsidP="00E26C59">
      <w:r>
        <w:t xml:space="preserve">         &lt;xsd:element name="ICP"&gt;</w:t>
      </w:r>
    </w:p>
    <w:p w14:paraId="5BACA322" w14:textId="77777777" w:rsidR="00E26C59" w:rsidRDefault="00E26C59" w:rsidP="00E26C59">
      <w:r>
        <w:t xml:space="preserve">            &lt;xsd:simpleType&gt;</w:t>
      </w:r>
    </w:p>
    <w:p w14:paraId="08FB2992" w14:textId="77777777" w:rsidR="00E26C59" w:rsidRDefault="00E26C59" w:rsidP="00E26C59">
      <w:r>
        <w:t xml:space="preserve">               &lt;xsd:restriction base="xsd:string"&gt;&lt;xsd:whiteSpace value="collapse"/&gt;</w:t>
      </w:r>
    </w:p>
    <w:p w14:paraId="26766DD4" w14:textId="77777777" w:rsidR="00E26C59" w:rsidRDefault="00E26C59" w:rsidP="00E26C59">
      <w:r>
        <w:t xml:space="preserve">                  &lt;xsd:pattern value="[0-9]{8}"/&gt;</w:t>
      </w:r>
    </w:p>
    <w:p w14:paraId="286022CD" w14:textId="77777777" w:rsidR="00E26C59" w:rsidRDefault="00E26C59" w:rsidP="00E26C59">
      <w:r>
        <w:t xml:space="preserve">                  &lt;xsd:length value="8"/&gt;</w:t>
      </w:r>
    </w:p>
    <w:p w14:paraId="0B23E293" w14:textId="77777777" w:rsidR="00E26C59" w:rsidRDefault="00E26C59" w:rsidP="00E26C59">
      <w:r>
        <w:t xml:space="preserve">               &lt;/xsd:restriction&gt;</w:t>
      </w:r>
    </w:p>
    <w:p w14:paraId="7AB7DB8B" w14:textId="77777777" w:rsidR="00E26C59" w:rsidRDefault="00E26C59" w:rsidP="00E26C59">
      <w:r>
        <w:t xml:space="preserve">            &lt;/xsd:simpleType&gt;</w:t>
      </w:r>
    </w:p>
    <w:p w14:paraId="7A6E61E6" w14:textId="77777777" w:rsidR="00E26C59" w:rsidRDefault="00E26C59" w:rsidP="00E26C59">
      <w:r>
        <w:t xml:space="preserve">         &lt;/xsd:element&gt;</w:t>
      </w:r>
    </w:p>
    <w:p w14:paraId="77AE9EE0" w14:textId="77777777" w:rsidR="00E26C59" w:rsidRPr="00E26C59" w:rsidRDefault="00E26C59" w:rsidP="00E26C59">
      <w:pPr>
        <w:rPr>
          <w:b/>
          <w:color w:val="FF0000"/>
        </w:rPr>
      </w:pPr>
      <w:r>
        <w:tab/>
      </w:r>
      <w:r w:rsidRPr="00E26C59">
        <w:rPr>
          <w:b/>
          <w:color w:val="FF0000"/>
        </w:rPr>
        <w:t xml:space="preserve">     &lt;xsd:element ref="erp2:PZS" /&gt;</w:t>
      </w:r>
    </w:p>
    <w:p w14:paraId="0111EDFE" w14:textId="77777777" w:rsidR="00E26C59" w:rsidRDefault="00E26C59" w:rsidP="00E26C59">
      <w:r>
        <w:t xml:space="preserve">         &lt;xsd:element name="Telefon"&gt;</w:t>
      </w:r>
    </w:p>
    <w:p w14:paraId="67DAB2BB" w14:textId="40DB1A0D" w:rsidR="00E26C59" w:rsidRDefault="00E26C59" w:rsidP="00E26C59">
      <w:r>
        <w:t xml:space="preserve">            &lt;xsd:simpleType&gt;</w:t>
      </w:r>
    </w:p>
    <w:p w14:paraId="30832E01" w14:textId="3E66DDFF" w:rsidR="00E26C59" w:rsidRPr="00E26C59" w:rsidRDefault="00E26C59" w:rsidP="00E26C59">
      <w:r>
        <w:lastRenderedPageBreak/>
        <w:t>…</w:t>
      </w:r>
    </w:p>
    <w:p w14:paraId="25FA81D7" w14:textId="77777777" w:rsidR="00E26C59" w:rsidRPr="00E26C59" w:rsidRDefault="00E26C59" w:rsidP="00E26C59">
      <w:pPr>
        <w:pStyle w:val="AQNormlntext"/>
        <w:numPr>
          <w:ilvl w:val="0"/>
          <w:numId w:val="0"/>
        </w:numPr>
        <w:ind w:left="720" w:hanging="360"/>
      </w:pPr>
    </w:p>
    <w:p w14:paraId="3D9615D7" w14:textId="77777777" w:rsidR="00671B32" w:rsidRPr="009C1025" w:rsidRDefault="00671B32" w:rsidP="00671B32">
      <w:pPr>
        <w:pStyle w:val="AQNormlntext"/>
        <w:numPr>
          <w:ilvl w:val="0"/>
          <w:numId w:val="0"/>
        </w:numPr>
        <w:ind w:left="720" w:hanging="360"/>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671B32">
      <w:pPr>
        <w:pStyle w:val="AQNormlntext"/>
        <w:numPr>
          <w:ilvl w:val="0"/>
          <w:numId w:val="0"/>
        </w:numPr>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29" w:name="_Toc99696864"/>
      <w:r>
        <w:lastRenderedPageBreak/>
        <w:t>Verze 06, 01.04.2022</w:t>
      </w:r>
      <w:bookmarkEnd w:id="29"/>
    </w:p>
    <w:p w14:paraId="1E123867" w14:textId="77777777" w:rsidR="00BB2D8A" w:rsidRDefault="00BB2D8A" w:rsidP="00BB2D8A">
      <w:pPr>
        <w:jc w:val="left"/>
      </w:pPr>
      <w:r w:rsidRPr="00BB2D8A">
        <w:t>S 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 xml:space="preserve">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983BE7">
      <w:pPr>
        <w:pStyle w:val="AQNormlntext"/>
        <w:numPr>
          <w:ilvl w:val="0"/>
          <w:numId w:val="0"/>
        </w:numPr>
        <w:ind w:left="720" w:hanging="360"/>
      </w:pPr>
    </w:p>
    <w:p w14:paraId="1A094A6D" w14:textId="1919D8C1" w:rsidR="00983BE7" w:rsidRPr="009C1025" w:rsidRDefault="00983BE7" w:rsidP="00983BE7">
      <w:pPr>
        <w:pStyle w:val="AQNormlntext"/>
        <w:numPr>
          <w:ilvl w:val="0"/>
          <w:numId w:val="0"/>
        </w:numPr>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B9113F">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1790838" w14:textId="77777777" w:rsidR="00983BE7" w:rsidRPr="009C1025" w:rsidRDefault="00983BE7" w:rsidP="00B9113F">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B3D3744" w14:textId="77777777" w:rsidR="00983BE7" w:rsidRPr="009C1025" w:rsidRDefault="00983BE7" w:rsidP="00B9113F">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B9113F">
            <w:pPr>
              <w:rPr>
                <w:b/>
              </w:rPr>
            </w:pPr>
            <w:r w:rsidRPr="009C1025">
              <w:rPr>
                <w:b/>
              </w:rPr>
              <w:t>Dopad změny</w:t>
            </w:r>
          </w:p>
        </w:tc>
      </w:tr>
      <w:tr w:rsidR="00983BE7" w:rsidRPr="009C1025" w14:paraId="651E58F5" w14:textId="77777777" w:rsidTr="00B9113F">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F2E8AA4" w14:textId="77777777" w:rsidR="00983BE7" w:rsidRPr="009C1025" w:rsidRDefault="00983BE7" w:rsidP="00B9113F">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898467" w14:textId="77777777" w:rsidR="00983BE7" w:rsidRPr="009C1025" w:rsidRDefault="00983BE7" w:rsidP="00B9113F">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B9113F">
            <w:r>
              <w:t xml:space="preserve">Přidán element </w:t>
            </w:r>
            <w:r w:rsidRPr="00BB2D8A">
              <w:t>ICPDelegujicihoOL</w:t>
            </w:r>
          </w:p>
        </w:tc>
      </w:tr>
      <w:tr w:rsidR="00983BE7" w:rsidRPr="009C1025" w14:paraId="7ADDBD6C" w14:textId="77777777" w:rsidTr="00B9113F">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9FAAA7D" w14:textId="77777777" w:rsidR="00983BE7" w:rsidRPr="009C1025" w:rsidRDefault="00983BE7" w:rsidP="00B9113F">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6B5817" w14:textId="77777777" w:rsidR="00983BE7" w:rsidRPr="009C1025" w:rsidRDefault="00983BE7" w:rsidP="00B9113F">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B9113F">
            <w:r>
              <w:t xml:space="preserve">Přidán element </w:t>
            </w:r>
            <w:r w:rsidRPr="00BB2D8A">
              <w:t>ICPDelegujicihoOL</w:t>
            </w:r>
          </w:p>
        </w:tc>
      </w:tr>
      <w:tr w:rsidR="00983BE7" w:rsidRPr="009C1025" w14:paraId="148F4271" w14:textId="77777777" w:rsidTr="00B9113F">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7B8DBA9" w14:textId="77777777" w:rsidR="00983BE7" w:rsidRPr="009C1025" w:rsidRDefault="00983BE7" w:rsidP="00B9113F">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CFACF2" w14:textId="77777777" w:rsidR="00983BE7" w:rsidRPr="009C1025" w:rsidRDefault="00983BE7" w:rsidP="00B9113F">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B9113F">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Je vystavené nová verze XSD. Verze rozhraní pro modul ePoukaz se nemění a zůstává stejné – 202201A.</w:t>
      </w:r>
    </w:p>
    <w:p w14:paraId="305D5862" w14:textId="2CBB5A42" w:rsidR="009B3669" w:rsidRPr="00BB2D8A" w:rsidRDefault="009B3669" w:rsidP="00BB2D8A">
      <w:pPr>
        <w:jc w:val="left"/>
      </w:pPr>
      <w:r>
        <w:t>Údaj byl přidán do PDF průvodky</w:t>
      </w:r>
      <w:r w:rsidR="00C65735">
        <w:t>, kterou generuje modul ePoukaz.</w:t>
      </w:r>
    </w:p>
    <w:p w14:paraId="2D0B1493" w14:textId="0E15E7AE" w:rsidR="00894130" w:rsidRPr="00BB2D8A" w:rsidRDefault="00894130" w:rsidP="00BB2D8A">
      <w:r w:rsidRPr="00BB2D8A">
        <w:br w:type="page"/>
      </w:r>
    </w:p>
    <w:p w14:paraId="7C40D969" w14:textId="27F2EA16" w:rsidR="00121734" w:rsidRDefault="00FC3EC1" w:rsidP="008A624B">
      <w:pPr>
        <w:pStyle w:val="Nzev"/>
      </w:pPr>
      <w:r w:rsidRPr="00A40A74">
        <w:lastRenderedPageBreak/>
        <w:t>Obsah</w:t>
      </w:r>
    </w:p>
    <w:sdt>
      <w:sdtPr>
        <w:id w:val="1330024487"/>
        <w:docPartObj>
          <w:docPartGallery w:val="Table of Contents"/>
          <w:docPartUnique/>
        </w:docPartObj>
      </w:sdtPr>
      <w:sdtEndPr/>
      <w:sdtContent>
        <w:bookmarkStart w:id="30" w:name="_GoBack" w:displacedByCustomXml="prev"/>
        <w:bookmarkEnd w:id="30" w:displacedByCustomXml="prev"/>
        <w:p w14:paraId="2D26677D" w14:textId="42958C9A" w:rsidR="007C5320" w:rsidRDefault="00834FE2">
          <w:pPr>
            <w:pStyle w:val="Obsah1"/>
            <w:rPr>
              <w:rFonts w:asciiTheme="minorHAnsi" w:eastAsiaTheme="minorEastAsia" w:hAnsiTheme="minorHAnsi" w:cstheme="minorBidi"/>
              <w:b w:val="0"/>
              <w:bCs w:val="0"/>
              <w:iCs w:val="0"/>
              <w:lang w:eastAsia="cs-CZ"/>
            </w:rPr>
          </w:pPr>
          <w:r>
            <w:fldChar w:fldCharType="begin"/>
          </w:r>
          <w:r>
            <w:instrText xml:space="preserve"> TOC \o "1-2" \h \z \u </w:instrText>
          </w:r>
          <w:r>
            <w:fldChar w:fldCharType="separate"/>
          </w:r>
          <w:hyperlink w:anchor="_Toc99696844" w:history="1">
            <w:r w:rsidR="007C5320" w:rsidRPr="007B3119">
              <w:rPr>
                <w:rStyle w:val="Hypertextovodkaz"/>
              </w:rPr>
              <w:t>Verze 02, 15.07.2021</w:t>
            </w:r>
            <w:r w:rsidR="007C5320">
              <w:rPr>
                <w:webHidden/>
              </w:rPr>
              <w:tab/>
            </w:r>
            <w:r w:rsidR="007C5320">
              <w:rPr>
                <w:webHidden/>
              </w:rPr>
              <w:fldChar w:fldCharType="begin"/>
            </w:r>
            <w:r w:rsidR="007C5320">
              <w:rPr>
                <w:webHidden/>
              </w:rPr>
              <w:instrText xml:space="preserve"> PAGEREF _Toc99696844 \h </w:instrText>
            </w:r>
            <w:r w:rsidR="007C5320">
              <w:rPr>
                <w:webHidden/>
              </w:rPr>
            </w:r>
            <w:r w:rsidR="007C5320">
              <w:rPr>
                <w:webHidden/>
              </w:rPr>
              <w:fldChar w:fldCharType="separate"/>
            </w:r>
            <w:r w:rsidR="007C5320">
              <w:rPr>
                <w:webHidden/>
              </w:rPr>
              <w:t>3</w:t>
            </w:r>
            <w:r w:rsidR="007C5320">
              <w:rPr>
                <w:webHidden/>
              </w:rPr>
              <w:fldChar w:fldCharType="end"/>
            </w:r>
          </w:hyperlink>
        </w:p>
        <w:p w14:paraId="355CDF82" w14:textId="5D7A587C" w:rsidR="007C5320" w:rsidRDefault="007C5320">
          <w:pPr>
            <w:pStyle w:val="Obsah1"/>
            <w:rPr>
              <w:rFonts w:asciiTheme="minorHAnsi" w:eastAsiaTheme="minorEastAsia" w:hAnsiTheme="minorHAnsi" w:cstheme="minorBidi"/>
              <w:b w:val="0"/>
              <w:bCs w:val="0"/>
              <w:iCs w:val="0"/>
              <w:lang w:eastAsia="cs-CZ"/>
            </w:rPr>
          </w:pPr>
          <w:hyperlink w:anchor="_Toc99696845" w:history="1">
            <w:r w:rsidRPr="007B3119">
              <w:rPr>
                <w:rStyle w:val="Hypertextovodkaz"/>
              </w:rPr>
              <w:t xml:space="preserve">Verze 03, </w:t>
            </w:r>
            <w:r w:rsidRPr="007B3119">
              <w:rPr>
                <w:rStyle w:val="Hypertextovodkaz"/>
                <w:lang w:val="en-150"/>
              </w:rPr>
              <w:t>03</w:t>
            </w:r>
            <w:r w:rsidRPr="007B3119">
              <w:rPr>
                <w:rStyle w:val="Hypertextovodkaz"/>
              </w:rPr>
              <w:t>.0</w:t>
            </w:r>
            <w:r w:rsidRPr="007B3119">
              <w:rPr>
                <w:rStyle w:val="Hypertextovodkaz"/>
                <w:lang w:val="en-150"/>
              </w:rPr>
              <w:t>9</w:t>
            </w:r>
            <w:r w:rsidRPr="007B3119">
              <w:rPr>
                <w:rStyle w:val="Hypertextovodkaz"/>
              </w:rPr>
              <w:t>.2021</w:t>
            </w:r>
            <w:r>
              <w:rPr>
                <w:webHidden/>
              </w:rPr>
              <w:tab/>
            </w:r>
            <w:r>
              <w:rPr>
                <w:webHidden/>
              </w:rPr>
              <w:fldChar w:fldCharType="begin"/>
            </w:r>
            <w:r>
              <w:rPr>
                <w:webHidden/>
              </w:rPr>
              <w:instrText xml:space="preserve"> PAGEREF _Toc99696845 \h </w:instrText>
            </w:r>
            <w:r>
              <w:rPr>
                <w:webHidden/>
              </w:rPr>
            </w:r>
            <w:r>
              <w:rPr>
                <w:webHidden/>
              </w:rPr>
              <w:fldChar w:fldCharType="separate"/>
            </w:r>
            <w:r>
              <w:rPr>
                <w:webHidden/>
              </w:rPr>
              <w:t>4</w:t>
            </w:r>
            <w:r>
              <w:rPr>
                <w:webHidden/>
              </w:rPr>
              <w:fldChar w:fldCharType="end"/>
            </w:r>
          </w:hyperlink>
        </w:p>
        <w:p w14:paraId="46F74170" w14:textId="2291ACBB" w:rsidR="007C5320" w:rsidRDefault="007C5320">
          <w:pPr>
            <w:pStyle w:val="Obsah2"/>
            <w:rPr>
              <w:rFonts w:eastAsiaTheme="minorEastAsia" w:cstheme="minorBidi"/>
              <w:bCs w:val="0"/>
              <w:sz w:val="22"/>
              <w:lang w:eastAsia="cs-CZ"/>
            </w:rPr>
          </w:pPr>
          <w:hyperlink w:anchor="_Toc99696846" w:history="1">
            <w:r w:rsidRPr="007B3119">
              <w:rPr>
                <w:rStyle w:val="Hypertextovodkaz"/>
              </w:rPr>
              <w:t>1.1.</w:t>
            </w:r>
            <w:r>
              <w:rPr>
                <w:rFonts w:eastAsiaTheme="minorEastAsia" w:cstheme="minorBidi"/>
                <w:bCs w:val="0"/>
                <w:sz w:val="22"/>
                <w:lang w:eastAsia="cs-CZ"/>
              </w:rPr>
              <w:tab/>
            </w:r>
            <w:r w:rsidRPr="007B3119">
              <w:rPr>
                <w:rStyle w:val="Hypertextovodkaz"/>
              </w:rPr>
              <w:t>Uvedení zdravotní pojišťovny při schválení ePoukazu</w:t>
            </w:r>
            <w:r>
              <w:rPr>
                <w:webHidden/>
              </w:rPr>
              <w:tab/>
            </w:r>
            <w:r>
              <w:rPr>
                <w:webHidden/>
              </w:rPr>
              <w:fldChar w:fldCharType="begin"/>
            </w:r>
            <w:r>
              <w:rPr>
                <w:webHidden/>
              </w:rPr>
              <w:instrText xml:space="preserve"> PAGEREF _Toc99696846 \h </w:instrText>
            </w:r>
            <w:r>
              <w:rPr>
                <w:webHidden/>
              </w:rPr>
            </w:r>
            <w:r>
              <w:rPr>
                <w:webHidden/>
              </w:rPr>
              <w:fldChar w:fldCharType="separate"/>
            </w:r>
            <w:r>
              <w:rPr>
                <w:webHidden/>
              </w:rPr>
              <w:t>5</w:t>
            </w:r>
            <w:r>
              <w:rPr>
                <w:webHidden/>
              </w:rPr>
              <w:fldChar w:fldCharType="end"/>
            </w:r>
          </w:hyperlink>
        </w:p>
        <w:p w14:paraId="16963CE8" w14:textId="3B083D1B" w:rsidR="007C5320" w:rsidRDefault="007C5320">
          <w:pPr>
            <w:pStyle w:val="Obsah2"/>
            <w:rPr>
              <w:rFonts w:eastAsiaTheme="minorEastAsia" w:cstheme="minorBidi"/>
              <w:bCs w:val="0"/>
              <w:sz w:val="22"/>
              <w:lang w:eastAsia="cs-CZ"/>
            </w:rPr>
          </w:pPr>
          <w:hyperlink w:anchor="_Toc99696847" w:history="1">
            <w:r w:rsidRPr="007B3119">
              <w:rPr>
                <w:rStyle w:val="Hypertextovodkaz"/>
                <w:rFonts w:ascii="Calibri" w:hAnsi="Calibri"/>
              </w:rPr>
              <w:t>1.2.</w:t>
            </w:r>
            <w:r>
              <w:rPr>
                <w:rFonts w:eastAsiaTheme="minorEastAsia" w:cstheme="minorBidi"/>
                <w:bCs w:val="0"/>
                <w:sz w:val="22"/>
                <w:lang w:eastAsia="cs-CZ"/>
              </w:rPr>
              <w:tab/>
            </w:r>
            <w:r w:rsidRPr="007B3119">
              <w:rPr>
                <w:rStyle w:val="Hypertextovodkaz"/>
              </w:rPr>
              <w:t>Komunikace ZP – předepisující – vydávající</w:t>
            </w:r>
            <w:r>
              <w:rPr>
                <w:webHidden/>
              </w:rPr>
              <w:tab/>
            </w:r>
            <w:r>
              <w:rPr>
                <w:webHidden/>
              </w:rPr>
              <w:fldChar w:fldCharType="begin"/>
            </w:r>
            <w:r>
              <w:rPr>
                <w:webHidden/>
              </w:rPr>
              <w:instrText xml:space="preserve"> PAGEREF _Toc99696847 \h </w:instrText>
            </w:r>
            <w:r>
              <w:rPr>
                <w:webHidden/>
              </w:rPr>
            </w:r>
            <w:r>
              <w:rPr>
                <w:webHidden/>
              </w:rPr>
              <w:fldChar w:fldCharType="separate"/>
            </w:r>
            <w:r>
              <w:rPr>
                <w:webHidden/>
              </w:rPr>
              <w:t>6</w:t>
            </w:r>
            <w:r>
              <w:rPr>
                <w:webHidden/>
              </w:rPr>
              <w:fldChar w:fldCharType="end"/>
            </w:r>
          </w:hyperlink>
        </w:p>
        <w:p w14:paraId="1CAB543E" w14:textId="4BB3AD01" w:rsidR="007C5320" w:rsidRDefault="007C5320">
          <w:pPr>
            <w:pStyle w:val="Obsah2"/>
            <w:rPr>
              <w:rFonts w:eastAsiaTheme="minorEastAsia" w:cstheme="minorBidi"/>
              <w:bCs w:val="0"/>
              <w:sz w:val="22"/>
              <w:lang w:eastAsia="cs-CZ"/>
            </w:rPr>
          </w:pPr>
          <w:hyperlink w:anchor="_Toc99696848" w:history="1">
            <w:r w:rsidRPr="007B3119">
              <w:rPr>
                <w:rStyle w:val="Hypertextovodkaz"/>
              </w:rPr>
              <w:t>1.3.</w:t>
            </w:r>
            <w:r>
              <w:rPr>
                <w:rFonts w:eastAsiaTheme="minorEastAsia" w:cstheme="minorBidi"/>
                <w:bCs w:val="0"/>
                <w:sz w:val="22"/>
                <w:lang w:eastAsia="cs-CZ"/>
              </w:rPr>
              <w:tab/>
            </w:r>
            <w:r w:rsidRPr="007B3119">
              <w:rPr>
                <w:rStyle w:val="Hypertextovodkaz"/>
              </w:rPr>
              <w:t>Přílohy – název souboru</w:t>
            </w:r>
            <w:r>
              <w:rPr>
                <w:webHidden/>
              </w:rPr>
              <w:tab/>
            </w:r>
            <w:r>
              <w:rPr>
                <w:webHidden/>
              </w:rPr>
              <w:fldChar w:fldCharType="begin"/>
            </w:r>
            <w:r>
              <w:rPr>
                <w:webHidden/>
              </w:rPr>
              <w:instrText xml:space="preserve"> PAGEREF _Toc99696848 \h </w:instrText>
            </w:r>
            <w:r>
              <w:rPr>
                <w:webHidden/>
              </w:rPr>
            </w:r>
            <w:r>
              <w:rPr>
                <w:webHidden/>
              </w:rPr>
              <w:fldChar w:fldCharType="separate"/>
            </w:r>
            <w:r>
              <w:rPr>
                <w:webHidden/>
              </w:rPr>
              <w:t>9</w:t>
            </w:r>
            <w:r>
              <w:rPr>
                <w:webHidden/>
              </w:rPr>
              <w:fldChar w:fldCharType="end"/>
            </w:r>
          </w:hyperlink>
        </w:p>
        <w:p w14:paraId="73CB9EB2" w14:textId="2B9B58D0" w:rsidR="007C5320" w:rsidRDefault="007C5320">
          <w:pPr>
            <w:pStyle w:val="Obsah2"/>
            <w:rPr>
              <w:rFonts w:eastAsiaTheme="minorEastAsia" w:cstheme="minorBidi"/>
              <w:bCs w:val="0"/>
              <w:sz w:val="22"/>
              <w:lang w:eastAsia="cs-CZ"/>
            </w:rPr>
          </w:pPr>
          <w:hyperlink w:anchor="_Toc99696849" w:history="1">
            <w:r w:rsidRPr="007B3119">
              <w:rPr>
                <w:rStyle w:val="Hypertextovodkaz"/>
              </w:rPr>
              <w:t>1.4.</w:t>
            </w:r>
            <w:r>
              <w:rPr>
                <w:rFonts w:eastAsiaTheme="minorEastAsia" w:cstheme="minorBidi"/>
                <w:bCs w:val="0"/>
                <w:sz w:val="22"/>
                <w:lang w:eastAsia="cs-CZ"/>
              </w:rPr>
              <w:tab/>
            </w:r>
            <w:r w:rsidRPr="007B3119">
              <w:rPr>
                <w:rStyle w:val="Hypertextovodkaz"/>
              </w:rPr>
              <w:t>Příznak pro potřeby rodiny</w:t>
            </w:r>
            <w:r>
              <w:rPr>
                <w:webHidden/>
              </w:rPr>
              <w:tab/>
            </w:r>
            <w:r>
              <w:rPr>
                <w:webHidden/>
              </w:rPr>
              <w:fldChar w:fldCharType="begin"/>
            </w:r>
            <w:r>
              <w:rPr>
                <w:webHidden/>
              </w:rPr>
              <w:instrText xml:space="preserve"> PAGEREF _Toc99696849 \h </w:instrText>
            </w:r>
            <w:r>
              <w:rPr>
                <w:webHidden/>
              </w:rPr>
            </w:r>
            <w:r>
              <w:rPr>
                <w:webHidden/>
              </w:rPr>
              <w:fldChar w:fldCharType="separate"/>
            </w:r>
            <w:r>
              <w:rPr>
                <w:webHidden/>
              </w:rPr>
              <w:t>10</w:t>
            </w:r>
            <w:r>
              <w:rPr>
                <w:webHidden/>
              </w:rPr>
              <w:fldChar w:fldCharType="end"/>
            </w:r>
          </w:hyperlink>
        </w:p>
        <w:p w14:paraId="6593FA23" w14:textId="54B41929" w:rsidR="007C5320" w:rsidRDefault="007C5320">
          <w:pPr>
            <w:pStyle w:val="Obsah2"/>
            <w:rPr>
              <w:rFonts w:eastAsiaTheme="minorEastAsia" w:cstheme="minorBidi"/>
              <w:bCs w:val="0"/>
              <w:sz w:val="22"/>
              <w:lang w:eastAsia="cs-CZ"/>
            </w:rPr>
          </w:pPr>
          <w:hyperlink w:anchor="_Toc99696850" w:history="1">
            <w:r w:rsidRPr="007B3119">
              <w:rPr>
                <w:rStyle w:val="Hypertextovodkaz"/>
              </w:rPr>
              <w:t>1.5.</w:t>
            </w:r>
            <w:r>
              <w:rPr>
                <w:rFonts w:eastAsiaTheme="minorEastAsia" w:cstheme="minorBidi"/>
                <w:bCs w:val="0"/>
                <w:sz w:val="22"/>
                <w:lang w:eastAsia="cs-CZ"/>
              </w:rPr>
              <w:tab/>
            </w:r>
            <w:r w:rsidRPr="007B3119">
              <w:rPr>
                <w:rStyle w:val="Hypertextovodkaz"/>
              </w:rPr>
              <w:t>Nový typ přílohy „Zdravotní dokumentace“</w:t>
            </w:r>
            <w:r>
              <w:rPr>
                <w:webHidden/>
              </w:rPr>
              <w:tab/>
            </w:r>
            <w:r>
              <w:rPr>
                <w:webHidden/>
              </w:rPr>
              <w:fldChar w:fldCharType="begin"/>
            </w:r>
            <w:r>
              <w:rPr>
                <w:webHidden/>
              </w:rPr>
              <w:instrText xml:space="preserve"> PAGEREF _Toc99696850 \h </w:instrText>
            </w:r>
            <w:r>
              <w:rPr>
                <w:webHidden/>
              </w:rPr>
            </w:r>
            <w:r>
              <w:rPr>
                <w:webHidden/>
              </w:rPr>
              <w:fldChar w:fldCharType="separate"/>
            </w:r>
            <w:r>
              <w:rPr>
                <w:webHidden/>
              </w:rPr>
              <w:t>11</w:t>
            </w:r>
            <w:r>
              <w:rPr>
                <w:webHidden/>
              </w:rPr>
              <w:fldChar w:fldCharType="end"/>
            </w:r>
          </w:hyperlink>
        </w:p>
        <w:p w14:paraId="78F00B12" w14:textId="4706EA4B" w:rsidR="007C5320" w:rsidRDefault="007C5320">
          <w:pPr>
            <w:pStyle w:val="Obsah2"/>
            <w:rPr>
              <w:rFonts w:eastAsiaTheme="minorEastAsia" w:cstheme="minorBidi"/>
              <w:bCs w:val="0"/>
              <w:sz w:val="22"/>
              <w:lang w:eastAsia="cs-CZ"/>
            </w:rPr>
          </w:pPr>
          <w:hyperlink w:anchor="_Toc99696851" w:history="1">
            <w:r w:rsidRPr="007B3119">
              <w:rPr>
                <w:rStyle w:val="Hypertextovodkaz"/>
              </w:rPr>
              <w:t>1.6.</w:t>
            </w:r>
            <w:r>
              <w:rPr>
                <w:rFonts w:eastAsiaTheme="minorEastAsia" w:cstheme="minorBidi"/>
                <w:bCs w:val="0"/>
                <w:sz w:val="22"/>
                <w:lang w:eastAsia="cs-CZ"/>
              </w:rPr>
              <w:tab/>
            </w:r>
            <w:r w:rsidRPr="007B3119">
              <w:rPr>
                <w:rStyle w:val="Hypertextovodkaz"/>
              </w:rPr>
              <w:t>V příloze informace o roli uživatele a pracovišti</w:t>
            </w:r>
            <w:r>
              <w:rPr>
                <w:webHidden/>
              </w:rPr>
              <w:tab/>
            </w:r>
            <w:r>
              <w:rPr>
                <w:webHidden/>
              </w:rPr>
              <w:fldChar w:fldCharType="begin"/>
            </w:r>
            <w:r>
              <w:rPr>
                <w:webHidden/>
              </w:rPr>
              <w:instrText xml:space="preserve"> PAGEREF _Toc99696851 \h </w:instrText>
            </w:r>
            <w:r>
              <w:rPr>
                <w:webHidden/>
              </w:rPr>
            </w:r>
            <w:r>
              <w:rPr>
                <w:webHidden/>
              </w:rPr>
              <w:fldChar w:fldCharType="separate"/>
            </w:r>
            <w:r>
              <w:rPr>
                <w:webHidden/>
              </w:rPr>
              <w:t>12</w:t>
            </w:r>
            <w:r>
              <w:rPr>
                <w:webHidden/>
              </w:rPr>
              <w:fldChar w:fldCharType="end"/>
            </w:r>
          </w:hyperlink>
        </w:p>
        <w:p w14:paraId="2BE5A322" w14:textId="39C8C4D6" w:rsidR="007C5320" w:rsidRDefault="007C5320">
          <w:pPr>
            <w:pStyle w:val="Obsah2"/>
            <w:rPr>
              <w:rFonts w:eastAsiaTheme="minorEastAsia" w:cstheme="minorBidi"/>
              <w:bCs w:val="0"/>
              <w:sz w:val="22"/>
              <w:lang w:eastAsia="cs-CZ"/>
            </w:rPr>
          </w:pPr>
          <w:hyperlink w:anchor="_Toc99696852" w:history="1">
            <w:r w:rsidRPr="007B3119">
              <w:rPr>
                <w:rStyle w:val="Hypertextovodkaz"/>
              </w:rPr>
              <w:t>1.7.</w:t>
            </w:r>
            <w:r>
              <w:rPr>
                <w:rFonts w:eastAsiaTheme="minorEastAsia" w:cstheme="minorBidi"/>
                <w:bCs w:val="0"/>
                <w:sz w:val="22"/>
                <w:lang w:eastAsia="cs-CZ"/>
              </w:rPr>
              <w:tab/>
            </w:r>
            <w:r w:rsidRPr="007B3119">
              <w:rPr>
                <w:rStyle w:val="Hypertextovodkaz"/>
              </w:rPr>
              <w:t>Změna ve službě SeznamKeSchvaleni</w:t>
            </w:r>
            <w:r>
              <w:rPr>
                <w:webHidden/>
              </w:rPr>
              <w:tab/>
            </w:r>
            <w:r>
              <w:rPr>
                <w:webHidden/>
              </w:rPr>
              <w:fldChar w:fldCharType="begin"/>
            </w:r>
            <w:r>
              <w:rPr>
                <w:webHidden/>
              </w:rPr>
              <w:instrText xml:space="preserve"> PAGEREF _Toc99696852 \h </w:instrText>
            </w:r>
            <w:r>
              <w:rPr>
                <w:webHidden/>
              </w:rPr>
            </w:r>
            <w:r>
              <w:rPr>
                <w:webHidden/>
              </w:rPr>
              <w:fldChar w:fldCharType="separate"/>
            </w:r>
            <w:r>
              <w:rPr>
                <w:webHidden/>
              </w:rPr>
              <w:t>13</w:t>
            </w:r>
            <w:r>
              <w:rPr>
                <w:webHidden/>
              </w:rPr>
              <w:fldChar w:fldCharType="end"/>
            </w:r>
          </w:hyperlink>
        </w:p>
        <w:p w14:paraId="23B010EA" w14:textId="659D5F9F" w:rsidR="007C5320" w:rsidRDefault="007C5320">
          <w:pPr>
            <w:pStyle w:val="Obsah2"/>
            <w:rPr>
              <w:rFonts w:eastAsiaTheme="minorEastAsia" w:cstheme="minorBidi"/>
              <w:bCs w:val="0"/>
              <w:sz w:val="22"/>
              <w:lang w:eastAsia="cs-CZ"/>
            </w:rPr>
          </w:pPr>
          <w:hyperlink w:anchor="_Toc99696853" w:history="1">
            <w:r w:rsidRPr="007B3119">
              <w:rPr>
                <w:rStyle w:val="Hypertextovodkaz"/>
              </w:rPr>
              <w:t>1.8.</w:t>
            </w:r>
            <w:r>
              <w:rPr>
                <w:rFonts w:eastAsiaTheme="minorEastAsia" w:cstheme="minorBidi"/>
                <w:bCs w:val="0"/>
                <w:sz w:val="22"/>
                <w:lang w:eastAsia="cs-CZ"/>
              </w:rPr>
              <w:tab/>
            </w:r>
            <w:r w:rsidRPr="007B3119">
              <w:rPr>
                <w:rStyle w:val="Hypertextovodkaz"/>
              </w:rPr>
              <w:t>Element diagnóza</w:t>
            </w:r>
            <w:r>
              <w:rPr>
                <w:webHidden/>
              </w:rPr>
              <w:tab/>
            </w:r>
            <w:r>
              <w:rPr>
                <w:webHidden/>
              </w:rPr>
              <w:fldChar w:fldCharType="begin"/>
            </w:r>
            <w:r>
              <w:rPr>
                <w:webHidden/>
              </w:rPr>
              <w:instrText xml:space="preserve"> PAGEREF _Toc99696853 \h </w:instrText>
            </w:r>
            <w:r>
              <w:rPr>
                <w:webHidden/>
              </w:rPr>
            </w:r>
            <w:r>
              <w:rPr>
                <w:webHidden/>
              </w:rPr>
              <w:fldChar w:fldCharType="separate"/>
            </w:r>
            <w:r>
              <w:rPr>
                <w:webHidden/>
              </w:rPr>
              <w:t>14</w:t>
            </w:r>
            <w:r>
              <w:rPr>
                <w:webHidden/>
              </w:rPr>
              <w:fldChar w:fldCharType="end"/>
            </w:r>
          </w:hyperlink>
        </w:p>
        <w:p w14:paraId="3485B860" w14:textId="531C1C4A" w:rsidR="007C5320" w:rsidRDefault="007C5320">
          <w:pPr>
            <w:pStyle w:val="Obsah2"/>
            <w:rPr>
              <w:rFonts w:eastAsiaTheme="minorEastAsia" w:cstheme="minorBidi"/>
              <w:bCs w:val="0"/>
              <w:sz w:val="22"/>
              <w:lang w:eastAsia="cs-CZ"/>
            </w:rPr>
          </w:pPr>
          <w:hyperlink w:anchor="_Toc99696854" w:history="1">
            <w:r w:rsidRPr="007B3119">
              <w:rPr>
                <w:rStyle w:val="Hypertextovodkaz"/>
              </w:rPr>
              <w:t>1.9.</w:t>
            </w:r>
            <w:r>
              <w:rPr>
                <w:rFonts w:eastAsiaTheme="minorEastAsia" w:cstheme="minorBidi"/>
                <w:bCs w:val="0"/>
                <w:sz w:val="22"/>
                <w:lang w:eastAsia="cs-CZ"/>
              </w:rPr>
              <w:tab/>
            </w:r>
            <w:r w:rsidRPr="007B3119">
              <w:rPr>
                <w:rStyle w:val="Hypertextovodkaz"/>
              </w:rPr>
              <w:t>Ostatní diagnózy</w:t>
            </w:r>
            <w:r>
              <w:rPr>
                <w:webHidden/>
              </w:rPr>
              <w:tab/>
            </w:r>
            <w:r>
              <w:rPr>
                <w:webHidden/>
              </w:rPr>
              <w:fldChar w:fldCharType="begin"/>
            </w:r>
            <w:r>
              <w:rPr>
                <w:webHidden/>
              </w:rPr>
              <w:instrText xml:space="preserve"> PAGEREF _Toc99696854 \h </w:instrText>
            </w:r>
            <w:r>
              <w:rPr>
                <w:webHidden/>
              </w:rPr>
            </w:r>
            <w:r>
              <w:rPr>
                <w:webHidden/>
              </w:rPr>
              <w:fldChar w:fldCharType="separate"/>
            </w:r>
            <w:r>
              <w:rPr>
                <w:webHidden/>
              </w:rPr>
              <w:t>15</w:t>
            </w:r>
            <w:r>
              <w:rPr>
                <w:webHidden/>
              </w:rPr>
              <w:fldChar w:fldCharType="end"/>
            </w:r>
          </w:hyperlink>
        </w:p>
        <w:p w14:paraId="08FF0CC6" w14:textId="09D0B70B" w:rsidR="007C5320" w:rsidRDefault="007C5320">
          <w:pPr>
            <w:pStyle w:val="Obsah2"/>
            <w:rPr>
              <w:rFonts w:eastAsiaTheme="minorEastAsia" w:cstheme="minorBidi"/>
              <w:bCs w:val="0"/>
              <w:sz w:val="22"/>
              <w:lang w:eastAsia="cs-CZ"/>
            </w:rPr>
          </w:pPr>
          <w:hyperlink w:anchor="_Toc99696855" w:history="1">
            <w:r w:rsidRPr="007B3119">
              <w:rPr>
                <w:rStyle w:val="Hypertextovodkaz"/>
              </w:rPr>
              <w:t>1.10.</w:t>
            </w:r>
            <w:r>
              <w:rPr>
                <w:rFonts w:eastAsiaTheme="minorEastAsia" w:cstheme="minorBidi"/>
                <w:bCs w:val="0"/>
                <w:sz w:val="22"/>
                <w:lang w:eastAsia="cs-CZ"/>
              </w:rPr>
              <w:tab/>
            </w:r>
            <w:r w:rsidRPr="007B3119">
              <w:rPr>
                <w:rStyle w:val="Hypertextovodkaz"/>
              </w:rPr>
              <w:t>Měrná jednotka u nehrazeného zdravotnického prostředku</w:t>
            </w:r>
            <w:r>
              <w:rPr>
                <w:webHidden/>
              </w:rPr>
              <w:tab/>
            </w:r>
            <w:r>
              <w:rPr>
                <w:webHidden/>
              </w:rPr>
              <w:fldChar w:fldCharType="begin"/>
            </w:r>
            <w:r>
              <w:rPr>
                <w:webHidden/>
              </w:rPr>
              <w:instrText xml:space="preserve"> PAGEREF _Toc99696855 \h </w:instrText>
            </w:r>
            <w:r>
              <w:rPr>
                <w:webHidden/>
              </w:rPr>
            </w:r>
            <w:r>
              <w:rPr>
                <w:webHidden/>
              </w:rPr>
              <w:fldChar w:fldCharType="separate"/>
            </w:r>
            <w:r>
              <w:rPr>
                <w:webHidden/>
              </w:rPr>
              <w:t>16</w:t>
            </w:r>
            <w:r>
              <w:rPr>
                <w:webHidden/>
              </w:rPr>
              <w:fldChar w:fldCharType="end"/>
            </w:r>
          </w:hyperlink>
        </w:p>
        <w:p w14:paraId="3B99CFDD" w14:textId="6898489A" w:rsidR="007C5320" w:rsidRDefault="007C5320">
          <w:pPr>
            <w:pStyle w:val="Obsah2"/>
            <w:rPr>
              <w:rFonts w:eastAsiaTheme="minorEastAsia" w:cstheme="minorBidi"/>
              <w:bCs w:val="0"/>
              <w:sz w:val="22"/>
              <w:lang w:eastAsia="cs-CZ"/>
            </w:rPr>
          </w:pPr>
          <w:hyperlink w:anchor="_Toc99696856" w:history="1">
            <w:r w:rsidRPr="007B3119">
              <w:rPr>
                <w:rStyle w:val="Hypertextovodkaz"/>
                <w:lang w:eastAsia="cs-CZ"/>
              </w:rPr>
              <w:t>1.11.</w:t>
            </w:r>
            <w:r>
              <w:rPr>
                <w:rFonts w:eastAsiaTheme="minorEastAsia" w:cstheme="minorBidi"/>
                <w:bCs w:val="0"/>
                <w:sz w:val="22"/>
                <w:lang w:eastAsia="cs-CZ"/>
              </w:rPr>
              <w:tab/>
            </w:r>
            <w:r w:rsidRPr="007B3119">
              <w:rPr>
                <w:rStyle w:val="Hypertextovodkaz"/>
                <w:lang w:eastAsia="cs-CZ"/>
              </w:rPr>
              <w:t>Sekce předepisující – přidání jméno a příjmení předepisujícího</w:t>
            </w:r>
            <w:r>
              <w:rPr>
                <w:webHidden/>
              </w:rPr>
              <w:tab/>
            </w:r>
            <w:r>
              <w:rPr>
                <w:webHidden/>
              </w:rPr>
              <w:fldChar w:fldCharType="begin"/>
            </w:r>
            <w:r>
              <w:rPr>
                <w:webHidden/>
              </w:rPr>
              <w:instrText xml:space="preserve"> PAGEREF _Toc99696856 \h </w:instrText>
            </w:r>
            <w:r>
              <w:rPr>
                <w:webHidden/>
              </w:rPr>
            </w:r>
            <w:r>
              <w:rPr>
                <w:webHidden/>
              </w:rPr>
              <w:fldChar w:fldCharType="separate"/>
            </w:r>
            <w:r>
              <w:rPr>
                <w:webHidden/>
              </w:rPr>
              <w:t>18</w:t>
            </w:r>
            <w:r>
              <w:rPr>
                <w:webHidden/>
              </w:rPr>
              <w:fldChar w:fldCharType="end"/>
            </w:r>
          </w:hyperlink>
        </w:p>
        <w:p w14:paraId="16C81326" w14:textId="5FF4DB1E" w:rsidR="007C5320" w:rsidRDefault="007C5320">
          <w:pPr>
            <w:pStyle w:val="Obsah2"/>
            <w:rPr>
              <w:rFonts w:eastAsiaTheme="minorEastAsia" w:cstheme="minorBidi"/>
              <w:bCs w:val="0"/>
              <w:sz w:val="22"/>
              <w:lang w:eastAsia="cs-CZ"/>
            </w:rPr>
          </w:pPr>
          <w:hyperlink w:anchor="_Toc99696857" w:history="1">
            <w:r w:rsidRPr="007B3119">
              <w:rPr>
                <w:rStyle w:val="Hypertextovodkaz"/>
                <w:lang w:eastAsia="cs-CZ"/>
              </w:rPr>
              <w:t>1.12.</w:t>
            </w:r>
            <w:r>
              <w:rPr>
                <w:rFonts w:eastAsiaTheme="minorEastAsia" w:cstheme="minorBidi"/>
                <w:bCs w:val="0"/>
                <w:sz w:val="22"/>
                <w:lang w:eastAsia="cs-CZ"/>
              </w:rPr>
              <w:tab/>
            </w:r>
            <w:r w:rsidRPr="007B3119">
              <w:rPr>
                <w:rStyle w:val="Hypertextovodkaz"/>
                <w:lang w:eastAsia="cs-CZ"/>
              </w:rPr>
              <w:t>Název vydaného zdravotnického prostředku</w:t>
            </w:r>
            <w:r>
              <w:rPr>
                <w:webHidden/>
              </w:rPr>
              <w:tab/>
            </w:r>
            <w:r>
              <w:rPr>
                <w:webHidden/>
              </w:rPr>
              <w:fldChar w:fldCharType="begin"/>
            </w:r>
            <w:r>
              <w:rPr>
                <w:webHidden/>
              </w:rPr>
              <w:instrText xml:space="preserve"> PAGEREF _Toc99696857 \h </w:instrText>
            </w:r>
            <w:r>
              <w:rPr>
                <w:webHidden/>
              </w:rPr>
            </w:r>
            <w:r>
              <w:rPr>
                <w:webHidden/>
              </w:rPr>
              <w:fldChar w:fldCharType="separate"/>
            </w:r>
            <w:r>
              <w:rPr>
                <w:webHidden/>
              </w:rPr>
              <w:t>18</w:t>
            </w:r>
            <w:r>
              <w:rPr>
                <w:webHidden/>
              </w:rPr>
              <w:fldChar w:fldCharType="end"/>
            </w:r>
          </w:hyperlink>
        </w:p>
        <w:p w14:paraId="149365AF" w14:textId="3A51DD00" w:rsidR="007C5320" w:rsidRDefault="007C5320">
          <w:pPr>
            <w:pStyle w:val="Obsah2"/>
            <w:rPr>
              <w:rFonts w:eastAsiaTheme="minorEastAsia" w:cstheme="minorBidi"/>
              <w:bCs w:val="0"/>
              <w:sz w:val="22"/>
              <w:lang w:eastAsia="cs-CZ"/>
            </w:rPr>
          </w:pPr>
          <w:hyperlink w:anchor="_Toc99696858" w:history="1">
            <w:r w:rsidRPr="007B3119">
              <w:rPr>
                <w:rStyle w:val="Hypertextovodkaz"/>
              </w:rPr>
              <w:t>1.13.</w:t>
            </w:r>
            <w:r>
              <w:rPr>
                <w:rFonts w:eastAsiaTheme="minorEastAsia" w:cstheme="minorBidi"/>
                <w:bCs w:val="0"/>
                <w:sz w:val="22"/>
                <w:lang w:eastAsia="cs-CZ"/>
              </w:rPr>
              <w:tab/>
            </w:r>
            <w:r w:rsidRPr="007B3119">
              <w:rPr>
                <w:rStyle w:val="Hypertextovodkaz"/>
              </w:rPr>
              <w:t>Počet příloh evidovaných u ePoukazu</w:t>
            </w:r>
            <w:r>
              <w:rPr>
                <w:webHidden/>
              </w:rPr>
              <w:tab/>
            </w:r>
            <w:r>
              <w:rPr>
                <w:webHidden/>
              </w:rPr>
              <w:fldChar w:fldCharType="begin"/>
            </w:r>
            <w:r>
              <w:rPr>
                <w:webHidden/>
              </w:rPr>
              <w:instrText xml:space="preserve"> PAGEREF _Toc99696858 \h </w:instrText>
            </w:r>
            <w:r>
              <w:rPr>
                <w:webHidden/>
              </w:rPr>
            </w:r>
            <w:r>
              <w:rPr>
                <w:webHidden/>
              </w:rPr>
              <w:fldChar w:fldCharType="separate"/>
            </w:r>
            <w:r>
              <w:rPr>
                <w:webHidden/>
              </w:rPr>
              <w:t>19</w:t>
            </w:r>
            <w:r>
              <w:rPr>
                <w:webHidden/>
              </w:rPr>
              <w:fldChar w:fldCharType="end"/>
            </w:r>
          </w:hyperlink>
        </w:p>
        <w:p w14:paraId="75B0ABFC" w14:textId="2605F0CF" w:rsidR="007C5320" w:rsidRDefault="007C5320">
          <w:pPr>
            <w:pStyle w:val="Obsah2"/>
            <w:rPr>
              <w:rFonts w:eastAsiaTheme="minorEastAsia" w:cstheme="minorBidi"/>
              <w:bCs w:val="0"/>
              <w:sz w:val="22"/>
              <w:lang w:eastAsia="cs-CZ"/>
            </w:rPr>
          </w:pPr>
          <w:hyperlink w:anchor="_Toc99696859" w:history="1">
            <w:r w:rsidRPr="007B3119">
              <w:rPr>
                <w:rStyle w:val="Hypertextovodkaz"/>
              </w:rPr>
              <w:t>1.14.</w:t>
            </w:r>
            <w:r>
              <w:rPr>
                <w:rFonts w:eastAsiaTheme="minorEastAsia" w:cstheme="minorBidi"/>
                <w:bCs w:val="0"/>
                <w:sz w:val="22"/>
                <w:lang w:eastAsia="cs-CZ"/>
              </w:rPr>
              <w:tab/>
            </w:r>
            <w:r w:rsidRPr="007B3119">
              <w:rPr>
                <w:rStyle w:val="Hypertextovodkaz"/>
              </w:rPr>
              <w:t>Načtení ePoukazu pro zásilkový výdej</w:t>
            </w:r>
            <w:r>
              <w:rPr>
                <w:webHidden/>
              </w:rPr>
              <w:tab/>
            </w:r>
            <w:r>
              <w:rPr>
                <w:webHidden/>
              </w:rPr>
              <w:fldChar w:fldCharType="begin"/>
            </w:r>
            <w:r>
              <w:rPr>
                <w:webHidden/>
              </w:rPr>
              <w:instrText xml:space="preserve"> PAGEREF _Toc99696859 \h </w:instrText>
            </w:r>
            <w:r>
              <w:rPr>
                <w:webHidden/>
              </w:rPr>
            </w:r>
            <w:r>
              <w:rPr>
                <w:webHidden/>
              </w:rPr>
              <w:fldChar w:fldCharType="separate"/>
            </w:r>
            <w:r>
              <w:rPr>
                <w:webHidden/>
              </w:rPr>
              <w:t>20</w:t>
            </w:r>
            <w:r>
              <w:rPr>
                <w:webHidden/>
              </w:rPr>
              <w:fldChar w:fldCharType="end"/>
            </w:r>
          </w:hyperlink>
        </w:p>
        <w:p w14:paraId="15C2D258" w14:textId="06A27B4A" w:rsidR="007C5320" w:rsidRDefault="007C5320">
          <w:pPr>
            <w:pStyle w:val="Obsah1"/>
            <w:rPr>
              <w:rFonts w:asciiTheme="minorHAnsi" w:eastAsiaTheme="minorEastAsia" w:hAnsiTheme="minorHAnsi" w:cstheme="minorBidi"/>
              <w:b w:val="0"/>
              <w:bCs w:val="0"/>
              <w:iCs w:val="0"/>
              <w:lang w:eastAsia="cs-CZ"/>
            </w:rPr>
          </w:pPr>
          <w:hyperlink w:anchor="_Toc99696860" w:history="1">
            <w:r w:rsidRPr="007B3119">
              <w:rPr>
                <w:rStyle w:val="Hypertextovodkaz"/>
              </w:rPr>
              <w:t>Verze 04, 19.10.2021</w:t>
            </w:r>
            <w:r>
              <w:rPr>
                <w:webHidden/>
              </w:rPr>
              <w:tab/>
            </w:r>
            <w:r>
              <w:rPr>
                <w:webHidden/>
              </w:rPr>
              <w:fldChar w:fldCharType="begin"/>
            </w:r>
            <w:r>
              <w:rPr>
                <w:webHidden/>
              </w:rPr>
              <w:instrText xml:space="preserve"> PAGEREF _Toc99696860 \h </w:instrText>
            </w:r>
            <w:r>
              <w:rPr>
                <w:webHidden/>
              </w:rPr>
            </w:r>
            <w:r>
              <w:rPr>
                <w:webHidden/>
              </w:rPr>
              <w:fldChar w:fldCharType="separate"/>
            </w:r>
            <w:r>
              <w:rPr>
                <w:webHidden/>
              </w:rPr>
              <w:t>21</w:t>
            </w:r>
            <w:r>
              <w:rPr>
                <w:webHidden/>
              </w:rPr>
              <w:fldChar w:fldCharType="end"/>
            </w:r>
          </w:hyperlink>
        </w:p>
        <w:p w14:paraId="6E0C2DBE" w14:textId="6AC751DF" w:rsidR="007C5320" w:rsidRDefault="007C5320">
          <w:pPr>
            <w:pStyle w:val="Obsah2"/>
            <w:rPr>
              <w:rFonts w:eastAsiaTheme="minorEastAsia" w:cstheme="minorBidi"/>
              <w:bCs w:val="0"/>
              <w:sz w:val="22"/>
              <w:lang w:eastAsia="cs-CZ"/>
            </w:rPr>
          </w:pPr>
          <w:hyperlink w:anchor="_Toc99696861" w:history="1">
            <w:r w:rsidRPr="007B3119">
              <w:rPr>
                <w:rStyle w:val="Hypertextovodkaz"/>
              </w:rPr>
              <w:t>1.15.</w:t>
            </w:r>
            <w:r>
              <w:rPr>
                <w:rFonts w:eastAsiaTheme="minorEastAsia" w:cstheme="minorBidi"/>
                <w:bCs w:val="0"/>
                <w:sz w:val="22"/>
                <w:lang w:eastAsia="cs-CZ"/>
              </w:rPr>
              <w:tab/>
            </w:r>
            <w:r w:rsidRPr="007B3119">
              <w:rPr>
                <w:rStyle w:val="Hypertextovodkaz"/>
              </w:rPr>
              <w:t>Požadovaná úhrada</w:t>
            </w:r>
            <w:r>
              <w:rPr>
                <w:webHidden/>
              </w:rPr>
              <w:tab/>
            </w:r>
            <w:r>
              <w:rPr>
                <w:webHidden/>
              </w:rPr>
              <w:fldChar w:fldCharType="begin"/>
            </w:r>
            <w:r>
              <w:rPr>
                <w:webHidden/>
              </w:rPr>
              <w:instrText xml:space="preserve"> PAGEREF _Toc99696861 \h </w:instrText>
            </w:r>
            <w:r>
              <w:rPr>
                <w:webHidden/>
              </w:rPr>
            </w:r>
            <w:r>
              <w:rPr>
                <w:webHidden/>
              </w:rPr>
              <w:fldChar w:fldCharType="separate"/>
            </w:r>
            <w:r>
              <w:rPr>
                <w:webHidden/>
              </w:rPr>
              <w:t>21</w:t>
            </w:r>
            <w:r>
              <w:rPr>
                <w:webHidden/>
              </w:rPr>
              <w:fldChar w:fldCharType="end"/>
            </w:r>
          </w:hyperlink>
        </w:p>
        <w:p w14:paraId="6443BF91" w14:textId="6B028A0D" w:rsidR="007C5320" w:rsidRDefault="007C5320">
          <w:pPr>
            <w:pStyle w:val="Obsah1"/>
            <w:rPr>
              <w:rFonts w:asciiTheme="minorHAnsi" w:eastAsiaTheme="minorEastAsia" w:hAnsiTheme="minorHAnsi" w:cstheme="minorBidi"/>
              <w:b w:val="0"/>
              <w:bCs w:val="0"/>
              <w:iCs w:val="0"/>
              <w:lang w:eastAsia="cs-CZ"/>
            </w:rPr>
          </w:pPr>
          <w:hyperlink w:anchor="_Toc99696862" w:history="1">
            <w:r w:rsidRPr="007B3119">
              <w:rPr>
                <w:rStyle w:val="Hypertextovodkaz"/>
              </w:rPr>
              <w:t>Verze 05, 10.01.2022</w:t>
            </w:r>
            <w:r>
              <w:rPr>
                <w:webHidden/>
              </w:rPr>
              <w:tab/>
            </w:r>
            <w:r>
              <w:rPr>
                <w:webHidden/>
              </w:rPr>
              <w:fldChar w:fldCharType="begin"/>
            </w:r>
            <w:r>
              <w:rPr>
                <w:webHidden/>
              </w:rPr>
              <w:instrText xml:space="preserve"> PAGEREF _Toc99696862 \h </w:instrText>
            </w:r>
            <w:r>
              <w:rPr>
                <w:webHidden/>
              </w:rPr>
            </w:r>
            <w:r>
              <w:rPr>
                <w:webHidden/>
              </w:rPr>
              <w:fldChar w:fldCharType="separate"/>
            </w:r>
            <w:r>
              <w:rPr>
                <w:webHidden/>
              </w:rPr>
              <w:t>22</w:t>
            </w:r>
            <w:r>
              <w:rPr>
                <w:webHidden/>
              </w:rPr>
              <w:fldChar w:fldCharType="end"/>
            </w:r>
          </w:hyperlink>
        </w:p>
        <w:p w14:paraId="16190D19" w14:textId="414821D8" w:rsidR="007C5320" w:rsidRDefault="007C5320">
          <w:pPr>
            <w:pStyle w:val="Obsah2"/>
            <w:rPr>
              <w:rFonts w:eastAsiaTheme="minorEastAsia" w:cstheme="minorBidi"/>
              <w:bCs w:val="0"/>
              <w:sz w:val="22"/>
              <w:lang w:eastAsia="cs-CZ"/>
            </w:rPr>
          </w:pPr>
          <w:hyperlink w:anchor="_Toc99696863" w:history="1">
            <w:r w:rsidRPr="007B3119">
              <w:rPr>
                <w:rStyle w:val="Hypertextovodkaz"/>
              </w:rPr>
              <w:t>1.16.</w:t>
            </w:r>
            <w:r>
              <w:rPr>
                <w:rFonts w:eastAsiaTheme="minorEastAsia" w:cstheme="minorBidi"/>
                <w:bCs w:val="0"/>
                <w:sz w:val="22"/>
                <w:lang w:eastAsia="cs-CZ"/>
              </w:rPr>
              <w:tab/>
            </w:r>
            <w:r w:rsidRPr="007B3119">
              <w:rPr>
                <w:rStyle w:val="Hypertextovodkaz"/>
              </w:rPr>
              <w:t>Údaje o poskytovateli zdravotních služeb (PZS) se vrací ve strukturované podobě při načtení ePoukazu</w:t>
            </w:r>
            <w:r>
              <w:rPr>
                <w:webHidden/>
              </w:rPr>
              <w:tab/>
            </w:r>
            <w:r>
              <w:rPr>
                <w:webHidden/>
              </w:rPr>
              <w:fldChar w:fldCharType="begin"/>
            </w:r>
            <w:r>
              <w:rPr>
                <w:webHidden/>
              </w:rPr>
              <w:instrText xml:space="preserve"> PAGEREF _Toc99696863 \h </w:instrText>
            </w:r>
            <w:r>
              <w:rPr>
                <w:webHidden/>
              </w:rPr>
            </w:r>
            <w:r>
              <w:rPr>
                <w:webHidden/>
              </w:rPr>
              <w:fldChar w:fldCharType="separate"/>
            </w:r>
            <w:r>
              <w:rPr>
                <w:webHidden/>
              </w:rPr>
              <w:t>22</w:t>
            </w:r>
            <w:r>
              <w:rPr>
                <w:webHidden/>
              </w:rPr>
              <w:fldChar w:fldCharType="end"/>
            </w:r>
          </w:hyperlink>
        </w:p>
        <w:p w14:paraId="5A182F61" w14:textId="73A67790" w:rsidR="007C5320" w:rsidRDefault="007C5320">
          <w:pPr>
            <w:pStyle w:val="Obsah1"/>
            <w:rPr>
              <w:rFonts w:asciiTheme="minorHAnsi" w:eastAsiaTheme="minorEastAsia" w:hAnsiTheme="minorHAnsi" w:cstheme="minorBidi"/>
              <w:b w:val="0"/>
              <w:bCs w:val="0"/>
              <w:iCs w:val="0"/>
              <w:lang w:eastAsia="cs-CZ"/>
            </w:rPr>
          </w:pPr>
          <w:hyperlink w:anchor="_Toc99696864" w:history="1">
            <w:r w:rsidRPr="007B3119">
              <w:rPr>
                <w:rStyle w:val="Hypertextovodkaz"/>
              </w:rPr>
              <w:t>Verze 06, 01.04.2022</w:t>
            </w:r>
            <w:r>
              <w:rPr>
                <w:webHidden/>
              </w:rPr>
              <w:tab/>
            </w:r>
            <w:r>
              <w:rPr>
                <w:webHidden/>
              </w:rPr>
              <w:fldChar w:fldCharType="begin"/>
            </w:r>
            <w:r>
              <w:rPr>
                <w:webHidden/>
              </w:rPr>
              <w:instrText xml:space="preserve"> PAGEREF _Toc99696864 \h </w:instrText>
            </w:r>
            <w:r>
              <w:rPr>
                <w:webHidden/>
              </w:rPr>
            </w:r>
            <w:r>
              <w:rPr>
                <w:webHidden/>
              </w:rPr>
              <w:fldChar w:fldCharType="separate"/>
            </w:r>
            <w:r>
              <w:rPr>
                <w:webHidden/>
              </w:rPr>
              <w:t>24</w:t>
            </w:r>
            <w:r>
              <w:rPr>
                <w:webHidden/>
              </w:rPr>
              <w:fldChar w:fldCharType="end"/>
            </w:r>
          </w:hyperlink>
        </w:p>
        <w:p w14:paraId="6CDE7806" w14:textId="0E5D9BE4" w:rsidR="007C5320" w:rsidRDefault="007C5320">
          <w:pPr>
            <w:pStyle w:val="Obsah1"/>
            <w:rPr>
              <w:rFonts w:asciiTheme="minorHAnsi" w:eastAsiaTheme="minorEastAsia" w:hAnsiTheme="minorHAnsi" w:cstheme="minorBidi"/>
              <w:b w:val="0"/>
              <w:bCs w:val="0"/>
              <w:iCs w:val="0"/>
              <w:lang w:eastAsia="cs-CZ"/>
            </w:rPr>
          </w:pPr>
          <w:hyperlink w:anchor="_Toc99696865" w:history="1">
            <w:r w:rsidRPr="007B3119">
              <w:rPr>
                <w:rStyle w:val="Hypertextovodkaz"/>
              </w:rPr>
              <w:t>2.</w:t>
            </w:r>
            <w:r>
              <w:rPr>
                <w:rFonts w:asciiTheme="minorHAnsi" w:eastAsiaTheme="minorEastAsia" w:hAnsiTheme="minorHAnsi" w:cstheme="minorBidi"/>
                <w:b w:val="0"/>
                <w:bCs w:val="0"/>
                <w:iCs w:val="0"/>
                <w:lang w:eastAsia="cs-CZ"/>
              </w:rPr>
              <w:tab/>
            </w:r>
            <w:r w:rsidRPr="007B3119">
              <w:rPr>
                <w:rStyle w:val="Hypertextovodkaz"/>
              </w:rPr>
              <w:t>Účel dokumentu</w:t>
            </w:r>
            <w:r>
              <w:rPr>
                <w:webHidden/>
              </w:rPr>
              <w:tab/>
            </w:r>
            <w:r>
              <w:rPr>
                <w:webHidden/>
              </w:rPr>
              <w:fldChar w:fldCharType="begin"/>
            </w:r>
            <w:r>
              <w:rPr>
                <w:webHidden/>
              </w:rPr>
              <w:instrText xml:space="preserve"> PAGEREF _Toc99696865 \h </w:instrText>
            </w:r>
            <w:r>
              <w:rPr>
                <w:webHidden/>
              </w:rPr>
            </w:r>
            <w:r>
              <w:rPr>
                <w:webHidden/>
              </w:rPr>
              <w:fldChar w:fldCharType="separate"/>
            </w:r>
            <w:r>
              <w:rPr>
                <w:webHidden/>
              </w:rPr>
              <w:t>28</w:t>
            </w:r>
            <w:r>
              <w:rPr>
                <w:webHidden/>
              </w:rPr>
              <w:fldChar w:fldCharType="end"/>
            </w:r>
          </w:hyperlink>
        </w:p>
        <w:p w14:paraId="2DAF6B94" w14:textId="35D920CE" w:rsidR="007C5320" w:rsidRDefault="007C5320">
          <w:pPr>
            <w:pStyle w:val="Obsah1"/>
            <w:rPr>
              <w:rFonts w:asciiTheme="minorHAnsi" w:eastAsiaTheme="minorEastAsia" w:hAnsiTheme="minorHAnsi" w:cstheme="minorBidi"/>
              <w:b w:val="0"/>
              <w:bCs w:val="0"/>
              <w:iCs w:val="0"/>
              <w:lang w:eastAsia="cs-CZ"/>
            </w:rPr>
          </w:pPr>
          <w:hyperlink w:anchor="_Toc99696866" w:history="1">
            <w:r w:rsidRPr="007B3119">
              <w:rPr>
                <w:rStyle w:val="Hypertextovodkaz"/>
                <w:rFonts w:asciiTheme="majorHAnsi" w:hAnsiTheme="majorHAnsi"/>
              </w:rPr>
              <w:t>3.</w:t>
            </w:r>
            <w:r>
              <w:rPr>
                <w:rFonts w:asciiTheme="minorHAnsi" w:eastAsiaTheme="minorEastAsia" w:hAnsiTheme="minorHAnsi" w:cstheme="minorBidi"/>
                <w:b w:val="0"/>
                <w:bCs w:val="0"/>
                <w:iCs w:val="0"/>
                <w:lang w:eastAsia="cs-CZ"/>
              </w:rPr>
              <w:tab/>
            </w:r>
            <w:r w:rsidRPr="007B3119">
              <w:rPr>
                <w:rStyle w:val="Hypertextovodkaz"/>
              </w:rPr>
              <w:t>Verze rozhraní pro nové služby</w:t>
            </w:r>
            <w:r>
              <w:rPr>
                <w:webHidden/>
              </w:rPr>
              <w:tab/>
            </w:r>
            <w:r>
              <w:rPr>
                <w:webHidden/>
              </w:rPr>
              <w:fldChar w:fldCharType="begin"/>
            </w:r>
            <w:r>
              <w:rPr>
                <w:webHidden/>
              </w:rPr>
              <w:instrText xml:space="preserve"> PAGEREF _Toc99696866 \h </w:instrText>
            </w:r>
            <w:r>
              <w:rPr>
                <w:webHidden/>
              </w:rPr>
            </w:r>
            <w:r>
              <w:rPr>
                <w:webHidden/>
              </w:rPr>
              <w:fldChar w:fldCharType="separate"/>
            </w:r>
            <w:r>
              <w:rPr>
                <w:webHidden/>
              </w:rPr>
              <w:t>29</w:t>
            </w:r>
            <w:r>
              <w:rPr>
                <w:webHidden/>
              </w:rPr>
              <w:fldChar w:fldCharType="end"/>
            </w:r>
          </w:hyperlink>
        </w:p>
        <w:p w14:paraId="3DBEC7BC" w14:textId="11A24DF4" w:rsidR="007C5320" w:rsidRDefault="007C5320">
          <w:pPr>
            <w:pStyle w:val="Obsah1"/>
            <w:rPr>
              <w:rFonts w:asciiTheme="minorHAnsi" w:eastAsiaTheme="minorEastAsia" w:hAnsiTheme="minorHAnsi" w:cstheme="minorBidi"/>
              <w:b w:val="0"/>
              <w:bCs w:val="0"/>
              <w:iCs w:val="0"/>
              <w:lang w:eastAsia="cs-CZ"/>
            </w:rPr>
          </w:pPr>
          <w:hyperlink w:anchor="_Toc99696867" w:history="1">
            <w:r w:rsidRPr="007B3119">
              <w:rPr>
                <w:rStyle w:val="Hypertextovodkaz"/>
              </w:rPr>
              <w:t>4.</w:t>
            </w:r>
            <w:r>
              <w:rPr>
                <w:rFonts w:asciiTheme="minorHAnsi" w:eastAsiaTheme="minorEastAsia" w:hAnsiTheme="minorHAnsi" w:cstheme="minorBidi"/>
                <w:b w:val="0"/>
                <w:bCs w:val="0"/>
                <w:iCs w:val="0"/>
                <w:lang w:eastAsia="cs-CZ"/>
              </w:rPr>
              <w:tab/>
            </w:r>
            <w:r w:rsidRPr="007B3119">
              <w:rPr>
                <w:rStyle w:val="Hypertextovodkaz"/>
              </w:rPr>
              <w:t>Testovací přístupové body</w:t>
            </w:r>
            <w:r>
              <w:rPr>
                <w:webHidden/>
              </w:rPr>
              <w:tab/>
            </w:r>
            <w:r>
              <w:rPr>
                <w:webHidden/>
              </w:rPr>
              <w:fldChar w:fldCharType="begin"/>
            </w:r>
            <w:r>
              <w:rPr>
                <w:webHidden/>
              </w:rPr>
              <w:instrText xml:space="preserve"> PAGEREF _Toc99696867 \h </w:instrText>
            </w:r>
            <w:r>
              <w:rPr>
                <w:webHidden/>
              </w:rPr>
            </w:r>
            <w:r>
              <w:rPr>
                <w:webHidden/>
              </w:rPr>
              <w:fldChar w:fldCharType="separate"/>
            </w:r>
            <w:r>
              <w:rPr>
                <w:webHidden/>
              </w:rPr>
              <w:t>30</w:t>
            </w:r>
            <w:r>
              <w:rPr>
                <w:webHidden/>
              </w:rPr>
              <w:fldChar w:fldCharType="end"/>
            </w:r>
          </w:hyperlink>
        </w:p>
        <w:p w14:paraId="5B014F43" w14:textId="47FEE8B7" w:rsidR="007C5320" w:rsidRDefault="007C5320">
          <w:pPr>
            <w:pStyle w:val="Obsah1"/>
            <w:rPr>
              <w:rFonts w:asciiTheme="minorHAnsi" w:eastAsiaTheme="minorEastAsia" w:hAnsiTheme="minorHAnsi" w:cstheme="minorBidi"/>
              <w:b w:val="0"/>
              <w:bCs w:val="0"/>
              <w:iCs w:val="0"/>
              <w:lang w:eastAsia="cs-CZ"/>
            </w:rPr>
          </w:pPr>
          <w:hyperlink w:anchor="_Toc99696868" w:history="1">
            <w:r w:rsidRPr="007B3119">
              <w:rPr>
                <w:rStyle w:val="Hypertextovodkaz"/>
              </w:rPr>
              <w:t>5.</w:t>
            </w:r>
            <w:r>
              <w:rPr>
                <w:rFonts w:asciiTheme="minorHAnsi" w:eastAsiaTheme="minorEastAsia" w:hAnsiTheme="minorHAnsi" w:cstheme="minorBidi"/>
                <w:b w:val="0"/>
                <w:bCs w:val="0"/>
                <w:iCs w:val="0"/>
                <w:lang w:eastAsia="cs-CZ"/>
              </w:rPr>
              <w:tab/>
            </w:r>
            <w:r w:rsidRPr="007B3119">
              <w:rPr>
                <w:rStyle w:val="Hypertextovodkaz"/>
              </w:rPr>
              <w:t>Provozní přístupové body</w:t>
            </w:r>
            <w:r>
              <w:rPr>
                <w:webHidden/>
              </w:rPr>
              <w:tab/>
            </w:r>
            <w:r>
              <w:rPr>
                <w:webHidden/>
              </w:rPr>
              <w:fldChar w:fldCharType="begin"/>
            </w:r>
            <w:r>
              <w:rPr>
                <w:webHidden/>
              </w:rPr>
              <w:instrText xml:space="preserve"> PAGEREF _Toc99696868 \h </w:instrText>
            </w:r>
            <w:r>
              <w:rPr>
                <w:webHidden/>
              </w:rPr>
            </w:r>
            <w:r>
              <w:rPr>
                <w:webHidden/>
              </w:rPr>
              <w:fldChar w:fldCharType="separate"/>
            </w:r>
            <w:r>
              <w:rPr>
                <w:webHidden/>
              </w:rPr>
              <w:t>31</w:t>
            </w:r>
            <w:r>
              <w:rPr>
                <w:webHidden/>
              </w:rPr>
              <w:fldChar w:fldCharType="end"/>
            </w:r>
          </w:hyperlink>
        </w:p>
        <w:p w14:paraId="5C4AA09E" w14:textId="5AA1CA6C" w:rsidR="007C5320" w:rsidRDefault="007C5320">
          <w:pPr>
            <w:pStyle w:val="Obsah1"/>
            <w:rPr>
              <w:rFonts w:asciiTheme="minorHAnsi" w:eastAsiaTheme="minorEastAsia" w:hAnsiTheme="minorHAnsi" w:cstheme="minorBidi"/>
              <w:b w:val="0"/>
              <w:bCs w:val="0"/>
              <w:iCs w:val="0"/>
              <w:lang w:eastAsia="cs-CZ"/>
            </w:rPr>
          </w:pPr>
          <w:hyperlink w:anchor="_Toc99696869" w:history="1">
            <w:r w:rsidRPr="007B3119">
              <w:rPr>
                <w:rStyle w:val="Hypertextovodkaz"/>
              </w:rPr>
              <w:t>6.</w:t>
            </w:r>
            <w:r>
              <w:rPr>
                <w:rFonts w:asciiTheme="minorHAnsi" w:eastAsiaTheme="minorEastAsia" w:hAnsiTheme="minorHAnsi" w:cstheme="minorBidi"/>
                <w:b w:val="0"/>
                <w:bCs w:val="0"/>
                <w:iCs w:val="0"/>
                <w:lang w:eastAsia="cs-CZ"/>
              </w:rPr>
              <w:tab/>
            </w:r>
            <w:r w:rsidRPr="007B3119">
              <w:rPr>
                <w:rStyle w:val="Hypertextovodkaz"/>
              </w:rPr>
              <w:t>WSDL, XSD</w:t>
            </w:r>
            <w:r>
              <w:rPr>
                <w:webHidden/>
              </w:rPr>
              <w:tab/>
            </w:r>
            <w:r>
              <w:rPr>
                <w:webHidden/>
              </w:rPr>
              <w:fldChar w:fldCharType="begin"/>
            </w:r>
            <w:r>
              <w:rPr>
                <w:webHidden/>
              </w:rPr>
              <w:instrText xml:space="preserve"> PAGEREF _Toc99696869 \h </w:instrText>
            </w:r>
            <w:r>
              <w:rPr>
                <w:webHidden/>
              </w:rPr>
            </w:r>
            <w:r>
              <w:rPr>
                <w:webHidden/>
              </w:rPr>
              <w:fldChar w:fldCharType="separate"/>
            </w:r>
            <w:r>
              <w:rPr>
                <w:webHidden/>
              </w:rPr>
              <w:t>32</w:t>
            </w:r>
            <w:r>
              <w:rPr>
                <w:webHidden/>
              </w:rPr>
              <w:fldChar w:fldCharType="end"/>
            </w:r>
          </w:hyperlink>
        </w:p>
        <w:p w14:paraId="3600C117" w14:textId="58BE72E5" w:rsidR="007C5320" w:rsidRDefault="007C5320">
          <w:pPr>
            <w:pStyle w:val="Obsah1"/>
            <w:rPr>
              <w:rFonts w:asciiTheme="minorHAnsi" w:eastAsiaTheme="minorEastAsia" w:hAnsiTheme="minorHAnsi" w:cstheme="minorBidi"/>
              <w:b w:val="0"/>
              <w:bCs w:val="0"/>
              <w:iCs w:val="0"/>
              <w:lang w:eastAsia="cs-CZ"/>
            </w:rPr>
          </w:pPr>
          <w:hyperlink w:anchor="_Toc99696870" w:history="1">
            <w:r w:rsidRPr="007B3119">
              <w:rPr>
                <w:rStyle w:val="Hypertextovodkaz"/>
              </w:rPr>
              <w:t>7.</w:t>
            </w:r>
            <w:r>
              <w:rPr>
                <w:rFonts w:asciiTheme="minorHAnsi" w:eastAsiaTheme="minorEastAsia" w:hAnsiTheme="minorHAnsi" w:cstheme="minorBidi"/>
                <w:b w:val="0"/>
                <w:bCs w:val="0"/>
                <w:iCs w:val="0"/>
                <w:lang w:eastAsia="cs-CZ"/>
              </w:rPr>
              <w:tab/>
            </w:r>
            <w:r w:rsidRPr="007B3119">
              <w:rPr>
                <w:rStyle w:val="Hypertextovodkaz"/>
              </w:rPr>
              <w:t>Identifikace pacienta</w:t>
            </w:r>
            <w:r>
              <w:rPr>
                <w:webHidden/>
              </w:rPr>
              <w:tab/>
            </w:r>
            <w:r>
              <w:rPr>
                <w:webHidden/>
              </w:rPr>
              <w:fldChar w:fldCharType="begin"/>
            </w:r>
            <w:r>
              <w:rPr>
                <w:webHidden/>
              </w:rPr>
              <w:instrText xml:space="preserve"> PAGEREF _Toc99696870 \h </w:instrText>
            </w:r>
            <w:r>
              <w:rPr>
                <w:webHidden/>
              </w:rPr>
            </w:r>
            <w:r>
              <w:rPr>
                <w:webHidden/>
              </w:rPr>
              <w:fldChar w:fldCharType="separate"/>
            </w:r>
            <w:r>
              <w:rPr>
                <w:webHidden/>
              </w:rPr>
              <w:t>33</w:t>
            </w:r>
            <w:r>
              <w:rPr>
                <w:webHidden/>
              </w:rPr>
              <w:fldChar w:fldCharType="end"/>
            </w:r>
          </w:hyperlink>
        </w:p>
        <w:p w14:paraId="55FC5437" w14:textId="762FD102" w:rsidR="007C5320" w:rsidRDefault="007C5320">
          <w:pPr>
            <w:pStyle w:val="Obsah1"/>
            <w:rPr>
              <w:rFonts w:asciiTheme="minorHAnsi" w:eastAsiaTheme="minorEastAsia" w:hAnsiTheme="minorHAnsi" w:cstheme="minorBidi"/>
              <w:b w:val="0"/>
              <w:bCs w:val="0"/>
              <w:iCs w:val="0"/>
              <w:lang w:eastAsia="cs-CZ"/>
            </w:rPr>
          </w:pPr>
          <w:hyperlink w:anchor="_Toc99696871" w:history="1">
            <w:r w:rsidRPr="007B3119">
              <w:rPr>
                <w:rStyle w:val="Hypertextovodkaz"/>
              </w:rPr>
              <w:t>8.</w:t>
            </w:r>
            <w:r>
              <w:rPr>
                <w:rFonts w:asciiTheme="minorHAnsi" w:eastAsiaTheme="minorEastAsia" w:hAnsiTheme="minorHAnsi" w:cstheme="minorBidi"/>
                <w:b w:val="0"/>
                <w:bCs w:val="0"/>
                <w:iCs w:val="0"/>
                <w:lang w:eastAsia="cs-CZ"/>
              </w:rPr>
              <w:tab/>
            </w:r>
            <w:r w:rsidRPr="007B3119">
              <w:rPr>
                <w:rStyle w:val="Hypertextovodkaz"/>
              </w:rPr>
              <w:t>Identifikace dokladů ePoukazu (předpis a výdej)</w:t>
            </w:r>
            <w:r>
              <w:rPr>
                <w:webHidden/>
              </w:rPr>
              <w:tab/>
            </w:r>
            <w:r>
              <w:rPr>
                <w:webHidden/>
              </w:rPr>
              <w:fldChar w:fldCharType="begin"/>
            </w:r>
            <w:r>
              <w:rPr>
                <w:webHidden/>
              </w:rPr>
              <w:instrText xml:space="preserve"> PAGEREF _Toc99696871 \h </w:instrText>
            </w:r>
            <w:r>
              <w:rPr>
                <w:webHidden/>
              </w:rPr>
            </w:r>
            <w:r>
              <w:rPr>
                <w:webHidden/>
              </w:rPr>
              <w:fldChar w:fldCharType="separate"/>
            </w:r>
            <w:r>
              <w:rPr>
                <w:webHidden/>
              </w:rPr>
              <w:t>35</w:t>
            </w:r>
            <w:r>
              <w:rPr>
                <w:webHidden/>
              </w:rPr>
              <w:fldChar w:fldCharType="end"/>
            </w:r>
          </w:hyperlink>
        </w:p>
        <w:p w14:paraId="4C37990C" w14:textId="265BE67B" w:rsidR="007C5320" w:rsidRDefault="007C5320">
          <w:pPr>
            <w:pStyle w:val="Obsah1"/>
            <w:rPr>
              <w:rFonts w:asciiTheme="minorHAnsi" w:eastAsiaTheme="minorEastAsia" w:hAnsiTheme="minorHAnsi" w:cstheme="minorBidi"/>
              <w:b w:val="0"/>
              <w:bCs w:val="0"/>
              <w:iCs w:val="0"/>
              <w:lang w:eastAsia="cs-CZ"/>
            </w:rPr>
          </w:pPr>
          <w:hyperlink w:anchor="_Toc99696872" w:history="1">
            <w:r w:rsidRPr="007B3119">
              <w:rPr>
                <w:rStyle w:val="Hypertextovodkaz"/>
              </w:rPr>
              <w:t>9.</w:t>
            </w:r>
            <w:r>
              <w:rPr>
                <w:rFonts w:asciiTheme="minorHAnsi" w:eastAsiaTheme="minorEastAsia" w:hAnsiTheme="minorHAnsi" w:cstheme="minorBidi"/>
                <w:b w:val="0"/>
                <w:bCs w:val="0"/>
                <w:iCs w:val="0"/>
                <w:lang w:eastAsia="cs-CZ"/>
              </w:rPr>
              <w:tab/>
            </w:r>
            <w:r w:rsidRPr="007B3119">
              <w:rPr>
                <w:rStyle w:val="Hypertextovodkaz"/>
              </w:rPr>
              <w:t>Komunikace</w:t>
            </w:r>
            <w:r>
              <w:rPr>
                <w:webHidden/>
              </w:rPr>
              <w:tab/>
            </w:r>
            <w:r>
              <w:rPr>
                <w:webHidden/>
              </w:rPr>
              <w:fldChar w:fldCharType="begin"/>
            </w:r>
            <w:r>
              <w:rPr>
                <w:webHidden/>
              </w:rPr>
              <w:instrText xml:space="preserve"> PAGEREF _Toc99696872 \h </w:instrText>
            </w:r>
            <w:r>
              <w:rPr>
                <w:webHidden/>
              </w:rPr>
            </w:r>
            <w:r>
              <w:rPr>
                <w:webHidden/>
              </w:rPr>
              <w:fldChar w:fldCharType="separate"/>
            </w:r>
            <w:r>
              <w:rPr>
                <w:webHidden/>
              </w:rPr>
              <w:t>36</w:t>
            </w:r>
            <w:r>
              <w:rPr>
                <w:webHidden/>
              </w:rPr>
              <w:fldChar w:fldCharType="end"/>
            </w:r>
          </w:hyperlink>
        </w:p>
        <w:p w14:paraId="0BF73DC0" w14:textId="28BAE632" w:rsidR="007C5320" w:rsidRDefault="007C5320">
          <w:pPr>
            <w:pStyle w:val="Obsah2"/>
            <w:rPr>
              <w:rFonts w:eastAsiaTheme="minorEastAsia" w:cstheme="minorBidi"/>
              <w:bCs w:val="0"/>
              <w:sz w:val="22"/>
              <w:lang w:eastAsia="cs-CZ"/>
            </w:rPr>
          </w:pPr>
          <w:hyperlink w:anchor="_Toc99696873" w:history="1">
            <w:r w:rsidRPr="007B3119">
              <w:rPr>
                <w:rStyle w:val="Hypertextovodkaz"/>
              </w:rPr>
              <w:t>9.1.</w:t>
            </w:r>
            <w:r>
              <w:rPr>
                <w:rFonts w:eastAsiaTheme="minorEastAsia" w:cstheme="minorBidi"/>
                <w:bCs w:val="0"/>
                <w:sz w:val="22"/>
                <w:lang w:eastAsia="cs-CZ"/>
              </w:rPr>
              <w:tab/>
            </w:r>
            <w:r w:rsidRPr="007B3119">
              <w:rPr>
                <w:rStyle w:val="Hypertextovodkaz"/>
              </w:rPr>
              <w:t>Důvěrnost komunikace</w:t>
            </w:r>
            <w:r>
              <w:rPr>
                <w:webHidden/>
              </w:rPr>
              <w:tab/>
            </w:r>
            <w:r>
              <w:rPr>
                <w:webHidden/>
              </w:rPr>
              <w:fldChar w:fldCharType="begin"/>
            </w:r>
            <w:r>
              <w:rPr>
                <w:webHidden/>
              </w:rPr>
              <w:instrText xml:space="preserve"> PAGEREF _Toc99696873 \h </w:instrText>
            </w:r>
            <w:r>
              <w:rPr>
                <w:webHidden/>
              </w:rPr>
            </w:r>
            <w:r>
              <w:rPr>
                <w:webHidden/>
              </w:rPr>
              <w:fldChar w:fldCharType="separate"/>
            </w:r>
            <w:r>
              <w:rPr>
                <w:webHidden/>
              </w:rPr>
              <w:t>36</w:t>
            </w:r>
            <w:r>
              <w:rPr>
                <w:webHidden/>
              </w:rPr>
              <w:fldChar w:fldCharType="end"/>
            </w:r>
          </w:hyperlink>
        </w:p>
        <w:p w14:paraId="2708A0CE" w14:textId="20FCF381" w:rsidR="007C5320" w:rsidRDefault="007C5320">
          <w:pPr>
            <w:pStyle w:val="Obsah2"/>
            <w:rPr>
              <w:rFonts w:eastAsiaTheme="minorEastAsia" w:cstheme="minorBidi"/>
              <w:bCs w:val="0"/>
              <w:sz w:val="22"/>
              <w:lang w:eastAsia="cs-CZ"/>
            </w:rPr>
          </w:pPr>
          <w:hyperlink w:anchor="_Toc99696874" w:history="1">
            <w:r w:rsidRPr="007B3119">
              <w:rPr>
                <w:rStyle w:val="Hypertextovodkaz"/>
              </w:rPr>
              <w:t>9.2.</w:t>
            </w:r>
            <w:r>
              <w:rPr>
                <w:rFonts w:eastAsiaTheme="minorEastAsia" w:cstheme="minorBidi"/>
                <w:bCs w:val="0"/>
                <w:sz w:val="22"/>
                <w:lang w:eastAsia="cs-CZ"/>
              </w:rPr>
              <w:tab/>
            </w:r>
            <w:r w:rsidRPr="007B3119">
              <w:rPr>
                <w:rStyle w:val="Hypertextovodkaz"/>
              </w:rPr>
              <w:t>Autentikace</w:t>
            </w:r>
            <w:r>
              <w:rPr>
                <w:webHidden/>
              </w:rPr>
              <w:tab/>
            </w:r>
            <w:r>
              <w:rPr>
                <w:webHidden/>
              </w:rPr>
              <w:fldChar w:fldCharType="begin"/>
            </w:r>
            <w:r>
              <w:rPr>
                <w:webHidden/>
              </w:rPr>
              <w:instrText xml:space="preserve"> PAGEREF _Toc99696874 \h </w:instrText>
            </w:r>
            <w:r>
              <w:rPr>
                <w:webHidden/>
              </w:rPr>
            </w:r>
            <w:r>
              <w:rPr>
                <w:webHidden/>
              </w:rPr>
              <w:fldChar w:fldCharType="separate"/>
            </w:r>
            <w:r>
              <w:rPr>
                <w:webHidden/>
              </w:rPr>
              <w:t>36</w:t>
            </w:r>
            <w:r>
              <w:rPr>
                <w:webHidden/>
              </w:rPr>
              <w:fldChar w:fldCharType="end"/>
            </w:r>
          </w:hyperlink>
        </w:p>
        <w:p w14:paraId="110DBF34" w14:textId="76E9681F" w:rsidR="007C5320" w:rsidRDefault="007C5320">
          <w:pPr>
            <w:pStyle w:val="Obsah2"/>
            <w:rPr>
              <w:rFonts w:eastAsiaTheme="minorEastAsia" w:cstheme="minorBidi"/>
              <w:bCs w:val="0"/>
              <w:sz w:val="22"/>
              <w:lang w:eastAsia="cs-CZ"/>
            </w:rPr>
          </w:pPr>
          <w:hyperlink w:anchor="_Toc99696875" w:history="1">
            <w:r w:rsidRPr="007B3119">
              <w:rPr>
                <w:rStyle w:val="Hypertextovodkaz"/>
              </w:rPr>
              <w:t>9.3.</w:t>
            </w:r>
            <w:r>
              <w:rPr>
                <w:rFonts w:eastAsiaTheme="minorEastAsia" w:cstheme="minorBidi"/>
                <w:bCs w:val="0"/>
                <w:sz w:val="22"/>
                <w:lang w:eastAsia="cs-CZ"/>
              </w:rPr>
              <w:tab/>
            </w:r>
            <w:r w:rsidRPr="007B3119">
              <w:rPr>
                <w:rStyle w:val="Hypertextovodkaz"/>
              </w:rPr>
              <w:t>Popis rozhraní</w:t>
            </w:r>
            <w:r>
              <w:rPr>
                <w:webHidden/>
              </w:rPr>
              <w:tab/>
            </w:r>
            <w:r>
              <w:rPr>
                <w:webHidden/>
              </w:rPr>
              <w:fldChar w:fldCharType="begin"/>
            </w:r>
            <w:r>
              <w:rPr>
                <w:webHidden/>
              </w:rPr>
              <w:instrText xml:space="preserve"> PAGEREF _Toc99696875 \h </w:instrText>
            </w:r>
            <w:r>
              <w:rPr>
                <w:webHidden/>
              </w:rPr>
            </w:r>
            <w:r>
              <w:rPr>
                <w:webHidden/>
              </w:rPr>
              <w:fldChar w:fldCharType="separate"/>
            </w:r>
            <w:r>
              <w:rPr>
                <w:webHidden/>
              </w:rPr>
              <w:t>38</w:t>
            </w:r>
            <w:r>
              <w:rPr>
                <w:webHidden/>
              </w:rPr>
              <w:fldChar w:fldCharType="end"/>
            </w:r>
          </w:hyperlink>
        </w:p>
        <w:p w14:paraId="576CE27D" w14:textId="626CF91E" w:rsidR="007C5320" w:rsidRDefault="007C5320">
          <w:pPr>
            <w:pStyle w:val="Obsah2"/>
            <w:rPr>
              <w:rFonts w:eastAsiaTheme="minorEastAsia" w:cstheme="minorBidi"/>
              <w:bCs w:val="0"/>
              <w:sz w:val="22"/>
              <w:lang w:eastAsia="cs-CZ"/>
            </w:rPr>
          </w:pPr>
          <w:hyperlink w:anchor="_Toc99696876" w:history="1">
            <w:r w:rsidRPr="007B3119">
              <w:rPr>
                <w:rStyle w:val="Hypertextovodkaz"/>
              </w:rPr>
              <w:t>9.4.</w:t>
            </w:r>
            <w:r>
              <w:rPr>
                <w:rFonts w:eastAsiaTheme="minorEastAsia" w:cstheme="minorBidi"/>
                <w:bCs w:val="0"/>
                <w:sz w:val="22"/>
                <w:lang w:eastAsia="cs-CZ"/>
              </w:rPr>
              <w:tab/>
            </w:r>
            <w:r w:rsidRPr="007B3119">
              <w:rPr>
                <w:rStyle w:val="Hypertextovodkaz"/>
              </w:rPr>
              <w:t>Telefonní spojení na předepisující a vydávající</w:t>
            </w:r>
            <w:r>
              <w:rPr>
                <w:webHidden/>
              </w:rPr>
              <w:tab/>
            </w:r>
            <w:r>
              <w:rPr>
                <w:webHidden/>
              </w:rPr>
              <w:fldChar w:fldCharType="begin"/>
            </w:r>
            <w:r>
              <w:rPr>
                <w:webHidden/>
              </w:rPr>
              <w:instrText xml:space="preserve"> PAGEREF _Toc99696876 \h </w:instrText>
            </w:r>
            <w:r>
              <w:rPr>
                <w:webHidden/>
              </w:rPr>
            </w:r>
            <w:r>
              <w:rPr>
                <w:webHidden/>
              </w:rPr>
              <w:fldChar w:fldCharType="separate"/>
            </w:r>
            <w:r>
              <w:rPr>
                <w:webHidden/>
              </w:rPr>
              <w:t>38</w:t>
            </w:r>
            <w:r>
              <w:rPr>
                <w:webHidden/>
              </w:rPr>
              <w:fldChar w:fldCharType="end"/>
            </w:r>
          </w:hyperlink>
        </w:p>
        <w:p w14:paraId="0739C2E2" w14:textId="63854944"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877" w:history="1">
            <w:r w:rsidRPr="007B3119">
              <w:rPr>
                <w:rStyle w:val="Hypertextovodkaz"/>
              </w:rPr>
              <w:t>10.</w:t>
            </w:r>
            <w:r>
              <w:rPr>
                <w:rFonts w:asciiTheme="minorHAnsi" w:eastAsiaTheme="minorEastAsia" w:hAnsiTheme="minorHAnsi" w:cstheme="minorBidi"/>
                <w:b w:val="0"/>
                <w:bCs w:val="0"/>
                <w:iCs w:val="0"/>
                <w:lang w:eastAsia="cs-CZ"/>
              </w:rPr>
              <w:tab/>
            </w:r>
            <w:r w:rsidRPr="007B3119">
              <w:rPr>
                <w:rStyle w:val="Hypertextovodkaz"/>
              </w:rPr>
              <w:t>ePoukaz, vlastnosti</w:t>
            </w:r>
            <w:r>
              <w:rPr>
                <w:webHidden/>
              </w:rPr>
              <w:tab/>
            </w:r>
            <w:r>
              <w:rPr>
                <w:webHidden/>
              </w:rPr>
              <w:fldChar w:fldCharType="begin"/>
            </w:r>
            <w:r>
              <w:rPr>
                <w:webHidden/>
              </w:rPr>
              <w:instrText xml:space="preserve"> PAGEREF _Toc99696877 \h </w:instrText>
            </w:r>
            <w:r>
              <w:rPr>
                <w:webHidden/>
              </w:rPr>
            </w:r>
            <w:r>
              <w:rPr>
                <w:webHidden/>
              </w:rPr>
              <w:fldChar w:fldCharType="separate"/>
            </w:r>
            <w:r>
              <w:rPr>
                <w:webHidden/>
              </w:rPr>
              <w:t>39</w:t>
            </w:r>
            <w:r>
              <w:rPr>
                <w:webHidden/>
              </w:rPr>
              <w:fldChar w:fldCharType="end"/>
            </w:r>
          </w:hyperlink>
        </w:p>
        <w:p w14:paraId="4DF61A0A" w14:textId="71EAADFA" w:rsidR="007C5320" w:rsidRDefault="007C5320">
          <w:pPr>
            <w:pStyle w:val="Obsah2"/>
            <w:rPr>
              <w:rFonts w:eastAsiaTheme="minorEastAsia" w:cstheme="minorBidi"/>
              <w:bCs w:val="0"/>
              <w:sz w:val="22"/>
              <w:lang w:eastAsia="cs-CZ"/>
            </w:rPr>
          </w:pPr>
          <w:hyperlink w:anchor="_Toc99696878" w:history="1">
            <w:r w:rsidRPr="007B3119">
              <w:rPr>
                <w:rStyle w:val="Hypertextovodkaz"/>
              </w:rPr>
              <w:t>10.1.</w:t>
            </w:r>
            <w:r>
              <w:rPr>
                <w:rFonts w:eastAsiaTheme="minorEastAsia" w:cstheme="minorBidi"/>
                <w:bCs w:val="0"/>
                <w:sz w:val="22"/>
                <w:lang w:eastAsia="cs-CZ"/>
              </w:rPr>
              <w:tab/>
            </w:r>
            <w:r w:rsidRPr="007B3119">
              <w:rPr>
                <w:rStyle w:val="Hypertextovodkaz"/>
              </w:rPr>
              <w:t>Údaje na ePoukazu dle legislativy</w:t>
            </w:r>
            <w:r>
              <w:rPr>
                <w:webHidden/>
              </w:rPr>
              <w:tab/>
            </w:r>
            <w:r>
              <w:rPr>
                <w:webHidden/>
              </w:rPr>
              <w:fldChar w:fldCharType="begin"/>
            </w:r>
            <w:r>
              <w:rPr>
                <w:webHidden/>
              </w:rPr>
              <w:instrText xml:space="preserve"> PAGEREF _Toc99696878 \h </w:instrText>
            </w:r>
            <w:r>
              <w:rPr>
                <w:webHidden/>
              </w:rPr>
            </w:r>
            <w:r>
              <w:rPr>
                <w:webHidden/>
              </w:rPr>
              <w:fldChar w:fldCharType="separate"/>
            </w:r>
            <w:r>
              <w:rPr>
                <w:webHidden/>
              </w:rPr>
              <w:t>39</w:t>
            </w:r>
            <w:r>
              <w:rPr>
                <w:webHidden/>
              </w:rPr>
              <w:fldChar w:fldCharType="end"/>
            </w:r>
          </w:hyperlink>
        </w:p>
        <w:p w14:paraId="7551C57A" w14:textId="1E205309" w:rsidR="007C5320" w:rsidRDefault="007C5320">
          <w:pPr>
            <w:pStyle w:val="Obsah2"/>
            <w:rPr>
              <w:rFonts w:eastAsiaTheme="minorEastAsia" w:cstheme="minorBidi"/>
              <w:bCs w:val="0"/>
              <w:sz w:val="22"/>
              <w:lang w:eastAsia="cs-CZ"/>
            </w:rPr>
          </w:pPr>
          <w:hyperlink w:anchor="_Toc99696879" w:history="1">
            <w:r w:rsidRPr="007B3119">
              <w:rPr>
                <w:rStyle w:val="Hypertextovodkaz"/>
              </w:rPr>
              <w:t>10.2.</w:t>
            </w:r>
            <w:r>
              <w:rPr>
                <w:rFonts w:eastAsiaTheme="minorEastAsia" w:cstheme="minorBidi"/>
                <w:bCs w:val="0"/>
                <w:sz w:val="22"/>
                <w:lang w:eastAsia="cs-CZ"/>
              </w:rPr>
              <w:tab/>
            </w:r>
            <w:r w:rsidRPr="007B3119">
              <w:rPr>
                <w:rStyle w:val="Hypertextovodkaz"/>
              </w:rPr>
              <w:t>Počet položek na ePoukazu</w:t>
            </w:r>
            <w:r>
              <w:rPr>
                <w:webHidden/>
              </w:rPr>
              <w:tab/>
            </w:r>
            <w:r>
              <w:rPr>
                <w:webHidden/>
              </w:rPr>
              <w:fldChar w:fldCharType="begin"/>
            </w:r>
            <w:r>
              <w:rPr>
                <w:webHidden/>
              </w:rPr>
              <w:instrText xml:space="preserve"> PAGEREF _Toc99696879 \h </w:instrText>
            </w:r>
            <w:r>
              <w:rPr>
                <w:webHidden/>
              </w:rPr>
            </w:r>
            <w:r>
              <w:rPr>
                <w:webHidden/>
              </w:rPr>
              <w:fldChar w:fldCharType="separate"/>
            </w:r>
            <w:r>
              <w:rPr>
                <w:webHidden/>
              </w:rPr>
              <w:t>39</w:t>
            </w:r>
            <w:r>
              <w:rPr>
                <w:webHidden/>
              </w:rPr>
              <w:fldChar w:fldCharType="end"/>
            </w:r>
          </w:hyperlink>
        </w:p>
        <w:p w14:paraId="5D11BCF9" w14:textId="5D19586E" w:rsidR="007C5320" w:rsidRDefault="007C5320">
          <w:pPr>
            <w:pStyle w:val="Obsah2"/>
            <w:rPr>
              <w:rFonts w:eastAsiaTheme="minorEastAsia" w:cstheme="minorBidi"/>
              <w:bCs w:val="0"/>
              <w:sz w:val="22"/>
              <w:lang w:eastAsia="cs-CZ"/>
            </w:rPr>
          </w:pPr>
          <w:hyperlink w:anchor="_Toc99696880" w:history="1">
            <w:r w:rsidRPr="007B3119">
              <w:rPr>
                <w:rStyle w:val="Hypertextovodkaz"/>
              </w:rPr>
              <w:t>10.3.</w:t>
            </w:r>
            <w:r>
              <w:rPr>
                <w:rFonts w:eastAsiaTheme="minorEastAsia" w:cstheme="minorBidi"/>
                <w:bCs w:val="0"/>
                <w:sz w:val="22"/>
                <w:lang w:eastAsia="cs-CZ"/>
              </w:rPr>
              <w:tab/>
            </w:r>
            <w:r w:rsidRPr="007B3119">
              <w:rPr>
                <w:rStyle w:val="Hypertextovodkaz"/>
              </w:rPr>
              <w:t>Podpisy pacienta – listinný poukaz x ePoukaz</w:t>
            </w:r>
            <w:r>
              <w:rPr>
                <w:webHidden/>
              </w:rPr>
              <w:tab/>
            </w:r>
            <w:r>
              <w:rPr>
                <w:webHidden/>
              </w:rPr>
              <w:fldChar w:fldCharType="begin"/>
            </w:r>
            <w:r>
              <w:rPr>
                <w:webHidden/>
              </w:rPr>
              <w:instrText xml:space="preserve"> PAGEREF _Toc99696880 \h </w:instrText>
            </w:r>
            <w:r>
              <w:rPr>
                <w:webHidden/>
              </w:rPr>
            </w:r>
            <w:r>
              <w:rPr>
                <w:webHidden/>
              </w:rPr>
              <w:fldChar w:fldCharType="separate"/>
            </w:r>
            <w:r>
              <w:rPr>
                <w:webHidden/>
              </w:rPr>
              <w:t>40</w:t>
            </w:r>
            <w:r>
              <w:rPr>
                <w:webHidden/>
              </w:rPr>
              <w:fldChar w:fldCharType="end"/>
            </w:r>
          </w:hyperlink>
        </w:p>
        <w:p w14:paraId="0C8B8CC7" w14:textId="1E9A9C92" w:rsidR="007C5320" w:rsidRDefault="007C5320">
          <w:pPr>
            <w:pStyle w:val="Obsah2"/>
            <w:rPr>
              <w:rFonts w:eastAsiaTheme="minorEastAsia" w:cstheme="minorBidi"/>
              <w:bCs w:val="0"/>
              <w:sz w:val="22"/>
              <w:lang w:eastAsia="cs-CZ"/>
            </w:rPr>
          </w:pPr>
          <w:hyperlink w:anchor="_Toc99696881" w:history="1">
            <w:r w:rsidRPr="007B3119">
              <w:rPr>
                <w:rStyle w:val="Hypertextovodkaz"/>
              </w:rPr>
              <w:t>10.4.</w:t>
            </w:r>
            <w:r>
              <w:rPr>
                <w:rFonts w:eastAsiaTheme="minorEastAsia" w:cstheme="minorBidi"/>
                <w:bCs w:val="0"/>
                <w:sz w:val="22"/>
                <w:lang w:eastAsia="cs-CZ"/>
              </w:rPr>
              <w:tab/>
            </w:r>
            <w:r w:rsidRPr="007B3119">
              <w:rPr>
                <w:rStyle w:val="Hypertextovodkaz"/>
              </w:rPr>
              <w:t>Grafické prvky – listinný poukazu x ePoukaz</w:t>
            </w:r>
            <w:r>
              <w:rPr>
                <w:webHidden/>
              </w:rPr>
              <w:tab/>
            </w:r>
            <w:r>
              <w:rPr>
                <w:webHidden/>
              </w:rPr>
              <w:fldChar w:fldCharType="begin"/>
            </w:r>
            <w:r>
              <w:rPr>
                <w:webHidden/>
              </w:rPr>
              <w:instrText xml:space="preserve"> PAGEREF _Toc99696881 \h </w:instrText>
            </w:r>
            <w:r>
              <w:rPr>
                <w:webHidden/>
              </w:rPr>
            </w:r>
            <w:r>
              <w:rPr>
                <w:webHidden/>
              </w:rPr>
              <w:fldChar w:fldCharType="separate"/>
            </w:r>
            <w:r>
              <w:rPr>
                <w:webHidden/>
              </w:rPr>
              <w:t>40</w:t>
            </w:r>
            <w:r>
              <w:rPr>
                <w:webHidden/>
              </w:rPr>
              <w:fldChar w:fldCharType="end"/>
            </w:r>
          </w:hyperlink>
        </w:p>
        <w:p w14:paraId="60A46C7B" w14:textId="03EC379D" w:rsidR="007C5320" w:rsidRDefault="007C5320">
          <w:pPr>
            <w:pStyle w:val="Obsah2"/>
            <w:rPr>
              <w:rFonts w:eastAsiaTheme="minorEastAsia" w:cstheme="minorBidi"/>
              <w:bCs w:val="0"/>
              <w:sz w:val="22"/>
              <w:lang w:eastAsia="cs-CZ"/>
            </w:rPr>
          </w:pPr>
          <w:hyperlink w:anchor="_Toc99696882" w:history="1">
            <w:r w:rsidRPr="007B3119">
              <w:rPr>
                <w:rStyle w:val="Hypertextovodkaz"/>
              </w:rPr>
              <w:t>10.5.</w:t>
            </w:r>
            <w:r>
              <w:rPr>
                <w:rFonts w:eastAsiaTheme="minorEastAsia" w:cstheme="minorBidi"/>
                <w:bCs w:val="0"/>
                <w:sz w:val="22"/>
                <w:lang w:eastAsia="cs-CZ"/>
              </w:rPr>
              <w:tab/>
            </w:r>
            <w:r w:rsidRPr="007B3119">
              <w:rPr>
                <w:rStyle w:val="Hypertextovodkaz"/>
              </w:rPr>
              <w:t>Typy poukazů</w:t>
            </w:r>
            <w:r>
              <w:rPr>
                <w:webHidden/>
              </w:rPr>
              <w:tab/>
            </w:r>
            <w:r>
              <w:rPr>
                <w:webHidden/>
              </w:rPr>
              <w:fldChar w:fldCharType="begin"/>
            </w:r>
            <w:r>
              <w:rPr>
                <w:webHidden/>
              </w:rPr>
              <w:instrText xml:space="preserve"> PAGEREF _Toc99696882 \h </w:instrText>
            </w:r>
            <w:r>
              <w:rPr>
                <w:webHidden/>
              </w:rPr>
            </w:r>
            <w:r>
              <w:rPr>
                <w:webHidden/>
              </w:rPr>
              <w:fldChar w:fldCharType="separate"/>
            </w:r>
            <w:r>
              <w:rPr>
                <w:webHidden/>
              </w:rPr>
              <w:t>40</w:t>
            </w:r>
            <w:r>
              <w:rPr>
                <w:webHidden/>
              </w:rPr>
              <w:fldChar w:fldCharType="end"/>
            </w:r>
          </w:hyperlink>
        </w:p>
        <w:p w14:paraId="1EE2A1BF" w14:textId="634C669E" w:rsidR="007C5320" w:rsidRDefault="007C5320">
          <w:pPr>
            <w:pStyle w:val="Obsah2"/>
            <w:rPr>
              <w:rFonts w:eastAsiaTheme="minorEastAsia" w:cstheme="minorBidi"/>
              <w:bCs w:val="0"/>
              <w:sz w:val="22"/>
              <w:lang w:eastAsia="cs-CZ"/>
            </w:rPr>
          </w:pPr>
          <w:hyperlink w:anchor="_Toc99696883" w:history="1">
            <w:r w:rsidRPr="007B3119">
              <w:rPr>
                <w:rStyle w:val="Hypertextovodkaz"/>
              </w:rPr>
              <w:t>10.6.</w:t>
            </w:r>
            <w:r>
              <w:rPr>
                <w:rFonts w:eastAsiaTheme="minorEastAsia" w:cstheme="minorBidi"/>
                <w:bCs w:val="0"/>
                <w:sz w:val="22"/>
                <w:lang w:eastAsia="cs-CZ"/>
              </w:rPr>
              <w:tab/>
            </w:r>
            <w:r w:rsidRPr="007B3119">
              <w:rPr>
                <w:rStyle w:val="Hypertextovodkaz"/>
              </w:rPr>
              <w:t>Platnost poukazu</w:t>
            </w:r>
            <w:r>
              <w:rPr>
                <w:webHidden/>
              </w:rPr>
              <w:tab/>
            </w:r>
            <w:r>
              <w:rPr>
                <w:webHidden/>
              </w:rPr>
              <w:fldChar w:fldCharType="begin"/>
            </w:r>
            <w:r>
              <w:rPr>
                <w:webHidden/>
              </w:rPr>
              <w:instrText xml:space="preserve"> PAGEREF _Toc99696883 \h </w:instrText>
            </w:r>
            <w:r>
              <w:rPr>
                <w:webHidden/>
              </w:rPr>
            </w:r>
            <w:r>
              <w:rPr>
                <w:webHidden/>
              </w:rPr>
              <w:fldChar w:fldCharType="separate"/>
            </w:r>
            <w:r>
              <w:rPr>
                <w:webHidden/>
              </w:rPr>
              <w:t>41</w:t>
            </w:r>
            <w:r>
              <w:rPr>
                <w:webHidden/>
              </w:rPr>
              <w:fldChar w:fldCharType="end"/>
            </w:r>
          </w:hyperlink>
        </w:p>
        <w:p w14:paraId="7763E7E9" w14:textId="7003FB82" w:rsidR="007C5320" w:rsidRDefault="007C5320">
          <w:pPr>
            <w:pStyle w:val="Obsah2"/>
            <w:rPr>
              <w:rFonts w:eastAsiaTheme="minorEastAsia" w:cstheme="minorBidi"/>
              <w:bCs w:val="0"/>
              <w:sz w:val="22"/>
              <w:lang w:eastAsia="cs-CZ"/>
            </w:rPr>
          </w:pPr>
          <w:hyperlink w:anchor="_Toc99696884" w:history="1">
            <w:r w:rsidRPr="007B3119">
              <w:rPr>
                <w:rStyle w:val="Hypertextovodkaz"/>
              </w:rPr>
              <w:t>10.7.</w:t>
            </w:r>
            <w:r>
              <w:rPr>
                <w:rFonts w:eastAsiaTheme="minorEastAsia" w:cstheme="minorBidi"/>
                <w:bCs w:val="0"/>
                <w:sz w:val="22"/>
                <w:lang w:eastAsia="cs-CZ"/>
              </w:rPr>
              <w:tab/>
            </w:r>
            <w:r w:rsidRPr="007B3119">
              <w:rPr>
                <w:rStyle w:val="Hypertextovodkaz"/>
              </w:rPr>
              <w:t>Elektronické podpisy předepisujícího a vydávajícího</w:t>
            </w:r>
            <w:r>
              <w:rPr>
                <w:webHidden/>
              </w:rPr>
              <w:tab/>
            </w:r>
            <w:r>
              <w:rPr>
                <w:webHidden/>
              </w:rPr>
              <w:fldChar w:fldCharType="begin"/>
            </w:r>
            <w:r>
              <w:rPr>
                <w:webHidden/>
              </w:rPr>
              <w:instrText xml:space="preserve"> PAGEREF _Toc99696884 \h </w:instrText>
            </w:r>
            <w:r>
              <w:rPr>
                <w:webHidden/>
              </w:rPr>
            </w:r>
            <w:r>
              <w:rPr>
                <w:webHidden/>
              </w:rPr>
              <w:fldChar w:fldCharType="separate"/>
            </w:r>
            <w:r>
              <w:rPr>
                <w:webHidden/>
              </w:rPr>
              <w:t>41</w:t>
            </w:r>
            <w:r>
              <w:rPr>
                <w:webHidden/>
              </w:rPr>
              <w:fldChar w:fldCharType="end"/>
            </w:r>
          </w:hyperlink>
        </w:p>
        <w:p w14:paraId="4EC4D971" w14:textId="14A57A41" w:rsidR="007C5320" w:rsidRDefault="007C5320">
          <w:pPr>
            <w:pStyle w:val="Obsah2"/>
            <w:rPr>
              <w:rFonts w:eastAsiaTheme="minorEastAsia" w:cstheme="minorBidi"/>
              <w:bCs w:val="0"/>
              <w:sz w:val="22"/>
              <w:lang w:eastAsia="cs-CZ"/>
            </w:rPr>
          </w:pPr>
          <w:hyperlink w:anchor="_Toc99696885" w:history="1">
            <w:r w:rsidRPr="007B3119">
              <w:rPr>
                <w:rStyle w:val="Hypertextovodkaz"/>
              </w:rPr>
              <w:t>10.8.</w:t>
            </w:r>
            <w:r>
              <w:rPr>
                <w:rFonts w:eastAsiaTheme="minorEastAsia" w:cstheme="minorBidi"/>
                <w:bCs w:val="0"/>
                <w:sz w:val="22"/>
                <w:lang w:eastAsia="cs-CZ"/>
              </w:rPr>
              <w:tab/>
            </w:r>
            <w:r w:rsidRPr="007B3119">
              <w:rPr>
                <w:rStyle w:val="Hypertextovodkaz"/>
              </w:rPr>
              <w:t>Signální kód</w:t>
            </w:r>
            <w:r>
              <w:rPr>
                <w:webHidden/>
              </w:rPr>
              <w:tab/>
            </w:r>
            <w:r>
              <w:rPr>
                <w:webHidden/>
              </w:rPr>
              <w:fldChar w:fldCharType="begin"/>
            </w:r>
            <w:r>
              <w:rPr>
                <w:webHidden/>
              </w:rPr>
              <w:instrText xml:space="preserve"> PAGEREF _Toc99696885 \h </w:instrText>
            </w:r>
            <w:r>
              <w:rPr>
                <w:webHidden/>
              </w:rPr>
            </w:r>
            <w:r>
              <w:rPr>
                <w:webHidden/>
              </w:rPr>
              <w:fldChar w:fldCharType="separate"/>
            </w:r>
            <w:r>
              <w:rPr>
                <w:webHidden/>
              </w:rPr>
              <w:t>41</w:t>
            </w:r>
            <w:r>
              <w:rPr>
                <w:webHidden/>
              </w:rPr>
              <w:fldChar w:fldCharType="end"/>
            </w:r>
          </w:hyperlink>
        </w:p>
        <w:p w14:paraId="70D6B15E" w14:textId="55077C7B" w:rsidR="007C5320" w:rsidRDefault="007C5320">
          <w:pPr>
            <w:pStyle w:val="Obsah2"/>
            <w:rPr>
              <w:rFonts w:eastAsiaTheme="minorEastAsia" w:cstheme="minorBidi"/>
              <w:bCs w:val="0"/>
              <w:sz w:val="22"/>
              <w:lang w:eastAsia="cs-CZ"/>
            </w:rPr>
          </w:pPr>
          <w:hyperlink w:anchor="_Toc99696886" w:history="1">
            <w:r w:rsidRPr="007B3119">
              <w:rPr>
                <w:rStyle w:val="Hypertextovodkaz"/>
              </w:rPr>
              <w:t>10.9.</w:t>
            </w:r>
            <w:r>
              <w:rPr>
                <w:rFonts w:eastAsiaTheme="minorEastAsia" w:cstheme="minorBidi"/>
                <w:bCs w:val="0"/>
                <w:sz w:val="22"/>
                <w:lang w:eastAsia="cs-CZ"/>
              </w:rPr>
              <w:tab/>
            </w:r>
            <w:r w:rsidRPr="007B3119">
              <w:rPr>
                <w:rStyle w:val="Hypertextovodkaz"/>
              </w:rPr>
              <w:t>Notifikace</w:t>
            </w:r>
            <w:r>
              <w:rPr>
                <w:webHidden/>
              </w:rPr>
              <w:tab/>
            </w:r>
            <w:r>
              <w:rPr>
                <w:webHidden/>
              </w:rPr>
              <w:fldChar w:fldCharType="begin"/>
            </w:r>
            <w:r>
              <w:rPr>
                <w:webHidden/>
              </w:rPr>
              <w:instrText xml:space="preserve"> PAGEREF _Toc99696886 \h </w:instrText>
            </w:r>
            <w:r>
              <w:rPr>
                <w:webHidden/>
              </w:rPr>
            </w:r>
            <w:r>
              <w:rPr>
                <w:webHidden/>
              </w:rPr>
              <w:fldChar w:fldCharType="separate"/>
            </w:r>
            <w:r>
              <w:rPr>
                <w:webHidden/>
              </w:rPr>
              <w:t>41</w:t>
            </w:r>
            <w:r>
              <w:rPr>
                <w:webHidden/>
              </w:rPr>
              <w:fldChar w:fldCharType="end"/>
            </w:r>
          </w:hyperlink>
        </w:p>
        <w:p w14:paraId="775F63DF" w14:textId="6F928405" w:rsidR="007C5320" w:rsidRDefault="007C5320">
          <w:pPr>
            <w:pStyle w:val="Obsah2"/>
            <w:rPr>
              <w:rFonts w:eastAsiaTheme="minorEastAsia" w:cstheme="minorBidi"/>
              <w:bCs w:val="0"/>
              <w:sz w:val="22"/>
              <w:lang w:eastAsia="cs-CZ"/>
            </w:rPr>
          </w:pPr>
          <w:hyperlink w:anchor="_Toc99696887" w:history="1">
            <w:r w:rsidRPr="007B3119">
              <w:rPr>
                <w:rStyle w:val="Hypertextovodkaz"/>
              </w:rPr>
              <w:t>10.10.</w:t>
            </w:r>
            <w:r>
              <w:rPr>
                <w:rFonts w:eastAsiaTheme="minorEastAsia" w:cstheme="minorBidi"/>
                <w:bCs w:val="0"/>
                <w:sz w:val="22"/>
                <w:lang w:eastAsia="cs-CZ"/>
              </w:rPr>
              <w:tab/>
            </w:r>
            <w:r w:rsidRPr="007B3119">
              <w:rPr>
                <w:rStyle w:val="Hypertextovodkaz"/>
              </w:rPr>
              <w:t>QR kód a průvodka</w:t>
            </w:r>
            <w:r>
              <w:rPr>
                <w:webHidden/>
              </w:rPr>
              <w:tab/>
            </w:r>
            <w:r>
              <w:rPr>
                <w:webHidden/>
              </w:rPr>
              <w:fldChar w:fldCharType="begin"/>
            </w:r>
            <w:r>
              <w:rPr>
                <w:webHidden/>
              </w:rPr>
              <w:instrText xml:space="preserve"> PAGEREF _Toc99696887 \h </w:instrText>
            </w:r>
            <w:r>
              <w:rPr>
                <w:webHidden/>
              </w:rPr>
            </w:r>
            <w:r>
              <w:rPr>
                <w:webHidden/>
              </w:rPr>
              <w:fldChar w:fldCharType="separate"/>
            </w:r>
            <w:r>
              <w:rPr>
                <w:webHidden/>
              </w:rPr>
              <w:t>42</w:t>
            </w:r>
            <w:r>
              <w:rPr>
                <w:webHidden/>
              </w:rPr>
              <w:fldChar w:fldCharType="end"/>
            </w:r>
          </w:hyperlink>
        </w:p>
        <w:p w14:paraId="2187649D" w14:textId="3AF8B557"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888" w:history="1">
            <w:r w:rsidRPr="007B3119">
              <w:rPr>
                <w:rStyle w:val="Hypertextovodkaz"/>
              </w:rPr>
              <w:t>11.</w:t>
            </w:r>
            <w:r>
              <w:rPr>
                <w:rFonts w:asciiTheme="minorHAnsi" w:eastAsiaTheme="minorEastAsia" w:hAnsiTheme="minorHAnsi" w:cstheme="minorBidi"/>
                <w:b w:val="0"/>
                <w:bCs w:val="0"/>
                <w:iCs w:val="0"/>
                <w:lang w:eastAsia="cs-CZ"/>
              </w:rPr>
              <w:tab/>
            </w:r>
            <w:r w:rsidRPr="007B3119">
              <w:rPr>
                <w:rStyle w:val="Hypertextovodkaz"/>
              </w:rPr>
              <w:t>Návrh ePoukazu</w:t>
            </w:r>
            <w:r>
              <w:rPr>
                <w:webHidden/>
              </w:rPr>
              <w:tab/>
            </w:r>
            <w:r>
              <w:rPr>
                <w:webHidden/>
              </w:rPr>
              <w:fldChar w:fldCharType="begin"/>
            </w:r>
            <w:r>
              <w:rPr>
                <w:webHidden/>
              </w:rPr>
              <w:instrText xml:space="preserve"> PAGEREF _Toc99696888 \h </w:instrText>
            </w:r>
            <w:r>
              <w:rPr>
                <w:webHidden/>
              </w:rPr>
            </w:r>
            <w:r>
              <w:rPr>
                <w:webHidden/>
              </w:rPr>
              <w:fldChar w:fldCharType="separate"/>
            </w:r>
            <w:r>
              <w:rPr>
                <w:webHidden/>
              </w:rPr>
              <w:t>43</w:t>
            </w:r>
            <w:r>
              <w:rPr>
                <w:webHidden/>
              </w:rPr>
              <w:fldChar w:fldCharType="end"/>
            </w:r>
          </w:hyperlink>
        </w:p>
        <w:p w14:paraId="622BA596" w14:textId="7F2ED41D" w:rsidR="007C5320" w:rsidRDefault="007C5320">
          <w:pPr>
            <w:pStyle w:val="Obsah2"/>
            <w:rPr>
              <w:rFonts w:eastAsiaTheme="minorEastAsia" w:cstheme="minorBidi"/>
              <w:bCs w:val="0"/>
              <w:sz w:val="22"/>
              <w:lang w:eastAsia="cs-CZ"/>
            </w:rPr>
          </w:pPr>
          <w:hyperlink w:anchor="_Toc99696889" w:history="1">
            <w:r w:rsidRPr="007B3119">
              <w:rPr>
                <w:rStyle w:val="Hypertextovodkaz"/>
              </w:rPr>
              <w:t>11.1.</w:t>
            </w:r>
            <w:r>
              <w:rPr>
                <w:rFonts w:eastAsiaTheme="minorEastAsia" w:cstheme="minorBidi"/>
                <w:bCs w:val="0"/>
                <w:sz w:val="22"/>
                <w:lang w:eastAsia="cs-CZ"/>
              </w:rPr>
              <w:tab/>
            </w:r>
            <w:r w:rsidRPr="007B3119">
              <w:rPr>
                <w:rStyle w:val="Hypertextovodkaz"/>
              </w:rPr>
              <w:t>Společné sekce pro všechny typy poukazů</w:t>
            </w:r>
            <w:r>
              <w:rPr>
                <w:webHidden/>
              </w:rPr>
              <w:tab/>
            </w:r>
            <w:r>
              <w:rPr>
                <w:webHidden/>
              </w:rPr>
              <w:fldChar w:fldCharType="begin"/>
            </w:r>
            <w:r>
              <w:rPr>
                <w:webHidden/>
              </w:rPr>
              <w:instrText xml:space="preserve"> PAGEREF _Toc99696889 \h </w:instrText>
            </w:r>
            <w:r>
              <w:rPr>
                <w:webHidden/>
              </w:rPr>
            </w:r>
            <w:r>
              <w:rPr>
                <w:webHidden/>
              </w:rPr>
              <w:fldChar w:fldCharType="separate"/>
            </w:r>
            <w:r>
              <w:rPr>
                <w:webHidden/>
              </w:rPr>
              <w:t>43</w:t>
            </w:r>
            <w:r>
              <w:rPr>
                <w:webHidden/>
              </w:rPr>
              <w:fldChar w:fldCharType="end"/>
            </w:r>
          </w:hyperlink>
        </w:p>
        <w:p w14:paraId="3F7C616E" w14:textId="6DF62C6A" w:rsidR="007C5320" w:rsidRDefault="007C5320">
          <w:pPr>
            <w:pStyle w:val="Obsah2"/>
            <w:rPr>
              <w:rFonts w:eastAsiaTheme="minorEastAsia" w:cstheme="minorBidi"/>
              <w:bCs w:val="0"/>
              <w:sz w:val="22"/>
              <w:lang w:eastAsia="cs-CZ"/>
            </w:rPr>
          </w:pPr>
          <w:hyperlink w:anchor="_Toc99696890" w:history="1">
            <w:r w:rsidRPr="007B3119">
              <w:rPr>
                <w:rStyle w:val="Hypertextovodkaz"/>
              </w:rPr>
              <w:t>11.2.</w:t>
            </w:r>
            <w:r>
              <w:rPr>
                <w:rFonts w:eastAsiaTheme="minorEastAsia" w:cstheme="minorBidi"/>
                <w:bCs w:val="0"/>
                <w:sz w:val="22"/>
                <w:lang w:eastAsia="cs-CZ"/>
              </w:rPr>
              <w:tab/>
            </w:r>
            <w:r w:rsidRPr="007B3119">
              <w:rPr>
                <w:rStyle w:val="Hypertextovodkaz"/>
              </w:rPr>
              <w:t>Poukaz na brýle a optické pomůcky</w:t>
            </w:r>
            <w:r>
              <w:rPr>
                <w:webHidden/>
              </w:rPr>
              <w:tab/>
            </w:r>
            <w:r>
              <w:rPr>
                <w:webHidden/>
              </w:rPr>
              <w:fldChar w:fldCharType="begin"/>
            </w:r>
            <w:r>
              <w:rPr>
                <w:webHidden/>
              </w:rPr>
              <w:instrText xml:space="preserve"> PAGEREF _Toc99696890 \h </w:instrText>
            </w:r>
            <w:r>
              <w:rPr>
                <w:webHidden/>
              </w:rPr>
            </w:r>
            <w:r>
              <w:rPr>
                <w:webHidden/>
              </w:rPr>
              <w:fldChar w:fldCharType="separate"/>
            </w:r>
            <w:r>
              <w:rPr>
                <w:webHidden/>
              </w:rPr>
              <w:t>50</w:t>
            </w:r>
            <w:r>
              <w:rPr>
                <w:webHidden/>
              </w:rPr>
              <w:fldChar w:fldCharType="end"/>
            </w:r>
          </w:hyperlink>
        </w:p>
        <w:p w14:paraId="21B28F0E" w14:textId="032192BE" w:rsidR="007C5320" w:rsidRDefault="007C5320">
          <w:pPr>
            <w:pStyle w:val="Obsah2"/>
            <w:rPr>
              <w:rFonts w:eastAsiaTheme="minorEastAsia" w:cstheme="minorBidi"/>
              <w:bCs w:val="0"/>
              <w:sz w:val="22"/>
              <w:lang w:eastAsia="cs-CZ"/>
            </w:rPr>
          </w:pPr>
          <w:hyperlink w:anchor="_Toc99696891" w:history="1">
            <w:r w:rsidRPr="007B3119">
              <w:rPr>
                <w:rStyle w:val="Hypertextovodkaz"/>
              </w:rPr>
              <w:t>11.3.</w:t>
            </w:r>
            <w:r>
              <w:rPr>
                <w:rFonts w:eastAsiaTheme="minorEastAsia" w:cstheme="minorBidi"/>
                <w:bCs w:val="0"/>
                <w:sz w:val="22"/>
                <w:lang w:eastAsia="cs-CZ"/>
              </w:rPr>
              <w:tab/>
            </w:r>
            <w:r w:rsidRPr="007B3119">
              <w:rPr>
                <w:rStyle w:val="Hypertextovodkaz"/>
              </w:rPr>
              <w:t>Poukaz na léčebnou a ortopedickou pomůcku</w:t>
            </w:r>
            <w:r>
              <w:rPr>
                <w:webHidden/>
              </w:rPr>
              <w:tab/>
            </w:r>
            <w:r>
              <w:rPr>
                <w:webHidden/>
              </w:rPr>
              <w:fldChar w:fldCharType="begin"/>
            </w:r>
            <w:r>
              <w:rPr>
                <w:webHidden/>
              </w:rPr>
              <w:instrText xml:space="preserve"> PAGEREF _Toc99696891 \h </w:instrText>
            </w:r>
            <w:r>
              <w:rPr>
                <w:webHidden/>
              </w:rPr>
            </w:r>
            <w:r>
              <w:rPr>
                <w:webHidden/>
              </w:rPr>
              <w:fldChar w:fldCharType="separate"/>
            </w:r>
            <w:r>
              <w:rPr>
                <w:webHidden/>
              </w:rPr>
              <w:t>66</w:t>
            </w:r>
            <w:r>
              <w:rPr>
                <w:webHidden/>
              </w:rPr>
              <w:fldChar w:fldCharType="end"/>
            </w:r>
          </w:hyperlink>
        </w:p>
        <w:p w14:paraId="5A26DA9C" w14:textId="3CCDB5C2" w:rsidR="007C5320" w:rsidRDefault="007C5320">
          <w:pPr>
            <w:pStyle w:val="Obsah2"/>
            <w:rPr>
              <w:rFonts w:eastAsiaTheme="minorEastAsia" w:cstheme="minorBidi"/>
              <w:bCs w:val="0"/>
              <w:sz w:val="22"/>
              <w:lang w:eastAsia="cs-CZ"/>
            </w:rPr>
          </w:pPr>
          <w:hyperlink w:anchor="_Toc99696892" w:history="1">
            <w:r w:rsidRPr="007B3119">
              <w:rPr>
                <w:rStyle w:val="Hypertextovodkaz"/>
              </w:rPr>
              <w:t>11.4.</w:t>
            </w:r>
            <w:r>
              <w:rPr>
                <w:rFonts w:eastAsiaTheme="minorEastAsia" w:cstheme="minorBidi"/>
                <w:bCs w:val="0"/>
                <w:sz w:val="22"/>
                <w:lang w:eastAsia="cs-CZ"/>
              </w:rPr>
              <w:tab/>
            </w:r>
            <w:r w:rsidRPr="007B3119">
              <w:rPr>
                <w:rStyle w:val="Hypertextovodkaz"/>
              </w:rPr>
              <w:t>Poukaz na foniatrickou pomůcku</w:t>
            </w:r>
            <w:r>
              <w:rPr>
                <w:webHidden/>
              </w:rPr>
              <w:tab/>
            </w:r>
            <w:r>
              <w:rPr>
                <w:webHidden/>
              </w:rPr>
              <w:fldChar w:fldCharType="begin"/>
            </w:r>
            <w:r>
              <w:rPr>
                <w:webHidden/>
              </w:rPr>
              <w:instrText xml:space="preserve"> PAGEREF _Toc99696892 \h </w:instrText>
            </w:r>
            <w:r>
              <w:rPr>
                <w:webHidden/>
              </w:rPr>
            </w:r>
            <w:r>
              <w:rPr>
                <w:webHidden/>
              </w:rPr>
              <w:fldChar w:fldCharType="separate"/>
            </w:r>
            <w:r>
              <w:rPr>
                <w:webHidden/>
              </w:rPr>
              <w:t>69</w:t>
            </w:r>
            <w:r>
              <w:rPr>
                <w:webHidden/>
              </w:rPr>
              <w:fldChar w:fldCharType="end"/>
            </w:r>
          </w:hyperlink>
        </w:p>
        <w:p w14:paraId="1F9D7A4D" w14:textId="556B6BD1"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893" w:history="1">
            <w:r w:rsidRPr="007B3119">
              <w:rPr>
                <w:rStyle w:val="Hypertextovodkaz"/>
              </w:rPr>
              <w:t>12.</w:t>
            </w:r>
            <w:r>
              <w:rPr>
                <w:rFonts w:asciiTheme="minorHAnsi" w:eastAsiaTheme="minorEastAsia" w:hAnsiTheme="minorHAnsi" w:cstheme="minorBidi"/>
                <w:b w:val="0"/>
                <w:bCs w:val="0"/>
                <w:iCs w:val="0"/>
                <w:lang w:eastAsia="cs-CZ"/>
              </w:rPr>
              <w:tab/>
            </w:r>
            <w:r w:rsidRPr="007B3119">
              <w:rPr>
                <w:rStyle w:val="Hypertextovodkaz"/>
              </w:rPr>
              <w:t>Výdej</w:t>
            </w:r>
            <w:r>
              <w:rPr>
                <w:webHidden/>
              </w:rPr>
              <w:tab/>
            </w:r>
            <w:r>
              <w:rPr>
                <w:webHidden/>
              </w:rPr>
              <w:fldChar w:fldCharType="begin"/>
            </w:r>
            <w:r>
              <w:rPr>
                <w:webHidden/>
              </w:rPr>
              <w:instrText xml:space="preserve"> PAGEREF _Toc99696893 \h </w:instrText>
            </w:r>
            <w:r>
              <w:rPr>
                <w:webHidden/>
              </w:rPr>
            </w:r>
            <w:r>
              <w:rPr>
                <w:webHidden/>
              </w:rPr>
              <w:fldChar w:fldCharType="separate"/>
            </w:r>
            <w:r>
              <w:rPr>
                <w:webHidden/>
              </w:rPr>
              <w:t>71</w:t>
            </w:r>
            <w:r>
              <w:rPr>
                <w:webHidden/>
              </w:rPr>
              <w:fldChar w:fldCharType="end"/>
            </w:r>
          </w:hyperlink>
        </w:p>
        <w:p w14:paraId="77699776" w14:textId="55F342BA" w:rsidR="007C5320" w:rsidRDefault="007C5320">
          <w:pPr>
            <w:pStyle w:val="Obsah2"/>
            <w:rPr>
              <w:rFonts w:eastAsiaTheme="minorEastAsia" w:cstheme="minorBidi"/>
              <w:bCs w:val="0"/>
              <w:sz w:val="22"/>
              <w:lang w:eastAsia="cs-CZ"/>
            </w:rPr>
          </w:pPr>
          <w:hyperlink w:anchor="_Toc99696894" w:history="1">
            <w:r w:rsidRPr="007B3119">
              <w:rPr>
                <w:rStyle w:val="Hypertextovodkaz"/>
              </w:rPr>
              <w:t>12.1.</w:t>
            </w:r>
            <w:r>
              <w:rPr>
                <w:rFonts w:eastAsiaTheme="minorEastAsia" w:cstheme="minorBidi"/>
                <w:bCs w:val="0"/>
                <w:sz w:val="22"/>
                <w:lang w:eastAsia="cs-CZ"/>
              </w:rPr>
              <w:tab/>
            </w:r>
            <w:r w:rsidRPr="007B3119">
              <w:rPr>
                <w:rStyle w:val="Hypertextovodkaz"/>
              </w:rPr>
              <w:t>Hlavička výdeje</w:t>
            </w:r>
            <w:r>
              <w:rPr>
                <w:webHidden/>
              </w:rPr>
              <w:tab/>
            </w:r>
            <w:r>
              <w:rPr>
                <w:webHidden/>
              </w:rPr>
              <w:fldChar w:fldCharType="begin"/>
            </w:r>
            <w:r>
              <w:rPr>
                <w:webHidden/>
              </w:rPr>
              <w:instrText xml:space="preserve"> PAGEREF _Toc99696894 \h </w:instrText>
            </w:r>
            <w:r>
              <w:rPr>
                <w:webHidden/>
              </w:rPr>
            </w:r>
            <w:r>
              <w:rPr>
                <w:webHidden/>
              </w:rPr>
              <w:fldChar w:fldCharType="separate"/>
            </w:r>
            <w:r>
              <w:rPr>
                <w:webHidden/>
              </w:rPr>
              <w:t>71</w:t>
            </w:r>
            <w:r>
              <w:rPr>
                <w:webHidden/>
              </w:rPr>
              <w:fldChar w:fldCharType="end"/>
            </w:r>
          </w:hyperlink>
        </w:p>
        <w:p w14:paraId="28E4929D" w14:textId="55DCEA5A" w:rsidR="007C5320" w:rsidRDefault="007C5320">
          <w:pPr>
            <w:pStyle w:val="Obsah2"/>
            <w:rPr>
              <w:rFonts w:eastAsiaTheme="minorEastAsia" w:cstheme="minorBidi"/>
              <w:bCs w:val="0"/>
              <w:sz w:val="22"/>
              <w:lang w:eastAsia="cs-CZ"/>
            </w:rPr>
          </w:pPr>
          <w:hyperlink w:anchor="_Toc99696895" w:history="1">
            <w:r w:rsidRPr="007B3119">
              <w:rPr>
                <w:rStyle w:val="Hypertextovodkaz"/>
              </w:rPr>
              <w:t>12.2.</w:t>
            </w:r>
            <w:r>
              <w:rPr>
                <w:rFonts w:eastAsiaTheme="minorEastAsia" w:cstheme="minorBidi"/>
                <w:bCs w:val="0"/>
                <w:sz w:val="22"/>
                <w:lang w:eastAsia="cs-CZ"/>
              </w:rPr>
              <w:tab/>
            </w:r>
            <w:r w:rsidRPr="007B3119">
              <w:rPr>
                <w:rStyle w:val="Hypertextovodkaz"/>
              </w:rPr>
              <w:t>Vydaný zdravotnický prostředek</w:t>
            </w:r>
            <w:r>
              <w:rPr>
                <w:webHidden/>
              </w:rPr>
              <w:tab/>
            </w:r>
            <w:r>
              <w:rPr>
                <w:webHidden/>
              </w:rPr>
              <w:fldChar w:fldCharType="begin"/>
            </w:r>
            <w:r>
              <w:rPr>
                <w:webHidden/>
              </w:rPr>
              <w:instrText xml:space="preserve"> PAGEREF _Toc99696895 \h </w:instrText>
            </w:r>
            <w:r>
              <w:rPr>
                <w:webHidden/>
              </w:rPr>
            </w:r>
            <w:r>
              <w:rPr>
                <w:webHidden/>
              </w:rPr>
              <w:fldChar w:fldCharType="separate"/>
            </w:r>
            <w:r>
              <w:rPr>
                <w:webHidden/>
              </w:rPr>
              <w:t>72</w:t>
            </w:r>
            <w:r>
              <w:rPr>
                <w:webHidden/>
              </w:rPr>
              <w:fldChar w:fldCharType="end"/>
            </w:r>
          </w:hyperlink>
        </w:p>
        <w:p w14:paraId="63D9578A" w14:textId="4F0F1441"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896" w:history="1">
            <w:r w:rsidRPr="007B3119">
              <w:rPr>
                <w:rStyle w:val="Hypertextovodkaz"/>
              </w:rPr>
              <w:t>13.</w:t>
            </w:r>
            <w:r>
              <w:rPr>
                <w:rFonts w:asciiTheme="minorHAnsi" w:eastAsiaTheme="minorEastAsia" w:hAnsiTheme="minorHAnsi" w:cstheme="minorBidi"/>
                <w:b w:val="0"/>
                <w:bCs w:val="0"/>
                <w:iCs w:val="0"/>
                <w:lang w:eastAsia="cs-CZ"/>
              </w:rPr>
              <w:tab/>
            </w:r>
            <w:r w:rsidRPr="007B3119">
              <w:rPr>
                <w:rStyle w:val="Hypertextovodkaz"/>
              </w:rPr>
              <w:t>Webové služby</w:t>
            </w:r>
            <w:r>
              <w:rPr>
                <w:webHidden/>
              </w:rPr>
              <w:tab/>
            </w:r>
            <w:r>
              <w:rPr>
                <w:webHidden/>
              </w:rPr>
              <w:fldChar w:fldCharType="begin"/>
            </w:r>
            <w:r>
              <w:rPr>
                <w:webHidden/>
              </w:rPr>
              <w:instrText xml:space="preserve"> PAGEREF _Toc99696896 \h </w:instrText>
            </w:r>
            <w:r>
              <w:rPr>
                <w:webHidden/>
              </w:rPr>
            </w:r>
            <w:r>
              <w:rPr>
                <w:webHidden/>
              </w:rPr>
              <w:fldChar w:fldCharType="separate"/>
            </w:r>
            <w:r>
              <w:rPr>
                <w:webHidden/>
              </w:rPr>
              <w:t>73</w:t>
            </w:r>
            <w:r>
              <w:rPr>
                <w:webHidden/>
              </w:rPr>
              <w:fldChar w:fldCharType="end"/>
            </w:r>
          </w:hyperlink>
        </w:p>
        <w:p w14:paraId="2400466A" w14:textId="359F9319" w:rsidR="007C5320" w:rsidRDefault="007C5320">
          <w:pPr>
            <w:pStyle w:val="Obsah2"/>
            <w:rPr>
              <w:rFonts w:eastAsiaTheme="minorEastAsia" w:cstheme="minorBidi"/>
              <w:bCs w:val="0"/>
              <w:sz w:val="22"/>
              <w:lang w:eastAsia="cs-CZ"/>
            </w:rPr>
          </w:pPr>
          <w:hyperlink w:anchor="_Toc99696897" w:history="1">
            <w:r w:rsidRPr="007B3119">
              <w:rPr>
                <w:rStyle w:val="Hypertextovodkaz"/>
              </w:rPr>
              <w:t>13.1.</w:t>
            </w:r>
            <w:r>
              <w:rPr>
                <w:rFonts w:eastAsiaTheme="minorEastAsia" w:cstheme="minorBidi"/>
                <w:bCs w:val="0"/>
                <w:sz w:val="22"/>
                <w:lang w:eastAsia="cs-CZ"/>
              </w:rPr>
              <w:tab/>
            </w:r>
            <w:r w:rsidRPr="007B3119">
              <w:rPr>
                <w:rStyle w:val="Hypertextovodkaz"/>
              </w:rPr>
              <w:t>Přehled webových služeb</w:t>
            </w:r>
            <w:r>
              <w:rPr>
                <w:webHidden/>
              </w:rPr>
              <w:tab/>
            </w:r>
            <w:r>
              <w:rPr>
                <w:webHidden/>
              </w:rPr>
              <w:fldChar w:fldCharType="begin"/>
            </w:r>
            <w:r>
              <w:rPr>
                <w:webHidden/>
              </w:rPr>
              <w:instrText xml:space="preserve"> PAGEREF _Toc99696897 \h </w:instrText>
            </w:r>
            <w:r>
              <w:rPr>
                <w:webHidden/>
              </w:rPr>
            </w:r>
            <w:r>
              <w:rPr>
                <w:webHidden/>
              </w:rPr>
              <w:fldChar w:fldCharType="separate"/>
            </w:r>
            <w:r>
              <w:rPr>
                <w:webHidden/>
              </w:rPr>
              <w:t>73</w:t>
            </w:r>
            <w:r>
              <w:rPr>
                <w:webHidden/>
              </w:rPr>
              <w:fldChar w:fldCharType="end"/>
            </w:r>
          </w:hyperlink>
        </w:p>
        <w:p w14:paraId="399A1EF5" w14:textId="698AFDA1" w:rsidR="007C5320" w:rsidRDefault="007C5320">
          <w:pPr>
            <w:pStyle w:val="Obsah2"/>
            <w:rPr>
              <w:rFonts w:eastAsiaTheme="minorEastAsia" w:cstheme="minorBidi"/>
              <w:bCs w:val="0"/>
              <w:sz w:val="22"/>
              <w:lang w:eastAsia="cs-CZ"/>
            </w:rPr>
          </w:pPr>
          <w:hyperlink w:anchor="_Toc99696898" w:history="1">
            <w:r w:rsidRPr="007B3119">
              <w:rPr>
                <w:rStyle w:val="Hypertextovodkaz"/>
              </w:rPr>
              <w:t>13.2.</w:t>
            </w:r>
            <w:r>
              <w:rPr>
                <w:rFonts w:eastAsiaTheme="minorEastAsia" w:cstheme="minorBidi"/>
                <w:bCs w:val="0"/>
                <w:sz w:val="22"/>
                <w:lang w:eastAsia="cs-CZ"/>
              </w:rPr>
              <w:tab/>
            </w:r>
            <w:r w:rsidRPr="007B3119">
              <w:rPr>
                <w:rStyle w:val="Hypertextovodkaz"/>
              </w:rPr>
              <w:t>Základní struktura webových služeb</w:t>
            </w:r>
            <w:r>
              <w:rPr>
                <w:webHidden/>
              </w:rPr>
              <w:tab/>
            </w:r>
            <w:r>
              <w:rPr>
                <w:webHidden/>
              </w:rPr>
              <w:fldChar w:fldCharType="begin"/>
            </w:r>
            <w:r>
              <w:rPr>
                <w:webHidden/>
              </w:rPr>
              <w:instrText xml:space="preserve"> PAGEREF _Toc99696898 \h </w:instrText>
            </w:r>
            <w:r>
              <w:rPr>
                <w:webHidden/>
              </w:rPr>
            </w:r>
            <w:r>
              <w:rPr>
                <w:webHidden/>
              </w:rPr>
              <w:fldChar w:fldCharType="separate"/>
            </w:r>
            <w:r>
              <w:rPr>
                <w:webHidden/>
              </w:rPr>
              <w:t>75</w:t>
            </w:r>
            <w:r>
              <w:rPr>
                <w:webHidden/>
              </w:rPr>
              <w:fldChar w:fldCharType="end"/>
            </w:r>
          </w:hyperlink>
        </w:p>
        <w:p w14:paraId="68A27DA9" w14:textId="66EB5948"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899" w:history="1">
            <w:r w:rsidRPr="007B3119">
              <w:rPr>
                <w:rStyle w:val="Hypertextovodkaz"/>
              </w:rPr>
              <w:t>14.</w:t>
            </w:r>
            <w:r>
              <w:rPr>
                <w:rFonts w:asciiTheme="minorHAnsi" w:eastAsiaTheme="minorEastAsia" w:hAnsiTheme="minorHAnsi" w:cstheme="minorBidi"/>
                <w:b w:val="0"/>
                <w:bCs w:val="0"/>
                <w:iCs w:val="0"/>
                <w:lang w:eastAsia="cs-CZ"/>
              </w:rPr>
              <w:tab/>
            </w:r>
            <w:r w:rsidRPr="007B3119">
              <w:rPr>
                <w:rStyle w:val="Hypertextovodkaz"/>
              </w:rPr>
              <w:t>Parametr úhrad</w:t>
            </w:r>
            <w:r>
              <w:rPr>
                <w:webHidden/>
              </w:rPr>
              <w:tab/>
            </w:r>
            <w:r>
              <w:rPr>
                <w:webHidden/>
              </w:rPr>
              <w:fldChar w:fldCharType="begin"/>
            </w:r>
            <w:r>
              <w:rPr>
                <w:webHidden/>
              </w:rPr>
              <w:instrText xml:space="preserve"> PAGEREF _Toc99696899 \h </w:instrText>
            </w:r>
            <w:r>
              <w:rPr>
                <w:webHidden/>
              </w:rPr>
            </w:r>
            <w:r>
              <w:rPr>
                <w:webHidden/>
              </w:rPr>
              <w:fldChar w:fldCharType="separate"/>
            </w:r>
            <w:r>
              <w:rPr>
                <w:webHidden/>
              </w:rPr>
              <w:t>84</w:t>
            </w:r>
            <w:r>
              <w:rPr>
                <w:webHidden/>
              </w:rPr>
              <w:fldChar w:fldCharType="end"/>
            </w:r>
          </w:hyperlink>
        </w:p>
        <w:p w14:paraId="3CBBA25F" w14:textId="76055987" w:rsidR="007C5320" w:rsidRDefault="007C5320">
          <w:pPr>
            <w:pStyle w:val="Obsah2"/>
            <w:rPr>
              <w:rFonts w:eastAsiaTheme="minorEastAsia" w:cstheme="minorBidi"/>
              <w:bCs w:val="0"/>
              <w:sz w:val="22"/>
              <w:lang w:eastAsia="cs-CZ"/>
            </w:rPr>
          </w:pPr>
          <w:hyperlink w:anchor="_Toc99696900" w:history="1">
            <w:r w:rsidRPr="007B3119">
              <w:rPr>
                <w:rStyle w:val="Hypertextovodkaz"/>
              </w:rPr>
              <w:t>14.1.</w:t>
            </w:r>
            <w:r>
              <w:rPr>
                <w:rFonts w:eastAsiaTheme="minorEastAsia" w:cstheme="minorBidi"/>
                <w:bCs w:val="0"/>
                <w:sz w:val="22"/>
                <w:lang w:eastAsia="cs-CZ"/>
              </w:rPr>
              <w:tab/>
            </w:r>
            <w:r w:rsidRPr="007B3119">
              <w:rPr>
                <w:rStyle w:val="Hypertextovodkaz"/>
              </w:rPr>
              <w:t>vložky, kapsy, intravaginální tampony, vložné pleny, fixační kalhotky, plenkové kalhotky (02.01.01.01)</w:t>
            </w:r>
            <w:r>
              <w:rPr>
                <w:webHidden/>
              </w:rPr>
              <w:tab/>
            </w:r>
            <w:r>
              <w:rPr>
                <w:webHidden/>
              </w:rPr>
              <w:fldChar w:fldCharType="begin"/>
            </w:r>
            <w:r>
              <w:rPr>
                <w:webHidden/>
              </w:rPr>
              <w:instrText xml:space="preserve"> PAGEREF _Toc99696900 \h </w:instrText>
            </w:r>
            <w:r>
              <w:rPr>
                <w:webHidden/>
              </w:rPr>
            </w:r>
            <w:r>
              <w:rPr>
                <w:webHidden/>
              </w:rPr>
              <w:fldChar w:fldCharType="separate"/>
            </w:r>
            <w:r>
              <w:rPr>
                <w:webHidden/>
              </w:rPr>
              <w:t>84</w:t>
            </w:r>
            <w:r>
              <w:rPr>
                <w:webHidden/>
              </w:rPr>
              <w:fldChar w:fldCharType="end"/>
            </w:r>
          </w:hyperlink>
        </w:p>
        <w:p w14:paraId="0550F886" w14:textId="67B8C6A2" w:rsidR="007C5320" w:rsidRDefault="007C5320">
          <w:pPr>
            <w:pStyle w:val="Obsah2"/>
            <w:rPr>
              <w:rFonts w:eastAsiaTheme="minorEastAsia" w:cstheme="minorBidi"/>
              <w:bCs w:val="0"/>
              <w:sz w:val="22"/>
              <w:lang w:eastAsia="cs-CZ"/>
            </w:rPr>
          </w:pPr>
          <w:hyperlink w:anchor="_Toc99696901" w:history="1">
            <w:r w:rsidRPr="007B3119">
              <w:rPr>
                <w:rStyle w:val="Hypertextovodkaz"/>
              </w:rPr>
              <w:t>14.2.</w:t>
            </w:r>
            <w:r>
              <w:rPr>
                <w:rFonts w:eastAsiaTheme="minorEastAsia" w:cstheme="minorBidi"/>
                <w:bCs w:val="0"/>
                <w:sz w:val="22"/>
                <w:lang w:eastAsia="cs-CZ"/>
              </w:rPr>
              <w:tab/>
            </w:r>
            <w:r w:rsidRPr="007B3119">
              <w:rPr>
                <w:rStyle w:val="Hypertextovodkaz"/>
              </w:rPr>
              <w:t>Diagnostické proužky pro stanovení glukózy z krve (05.02.02.01)</w:t>
            </w:r>
            <w:r>
              <w:rPr>
                <w:webHidden/>
              </w:rPr>
              <w:tab/>
            </w:r>
            <w:r>
              <w:rPr>
                <w:webHidden/>
              </w:rPr>
              <w:fldChar w:fldCharType="begin"/>
            </w:r>
            <w:r>
              <w:rPr>
                <w:webHidden/>
              </w:rPr>
              <w:instrText xml:space="preserve"> PAGEREF _Toc99696901 \h </w:instrText>
            </w:r>
            <w:r>
              <w:rPr>
                <w:webHidden/>
              </w:rPr>
            </w:r>
            <w:r>
              <w:rPr>
                <w:webHidden/>
              </w:rPr>
              <w:fldChar w:fldCharType="separate"/>
            </w:r>
            <w:r>
              <w:rPr>
                <w:webHidden/>
              </w:rPr>
              <w:t>85</w:t>
            </w:r>
            <w:r>
              <w:rPr>
                <w:webHidden/>
              </w:rPr>
              <w:fldChar w:fldCharType="end"/>
            </w:r>
          </w:hyperlink>
        </w:p>
        <w:p w14:paraId="0E5AD046" w14:textId="624FC636" w:rsidR="007C5320" w:rsidRDefault="007C5320">
          <w:pPr>
            <w:pStyle w:val="Obsah2"/>
            <w:rPr>
              <w:rFonts w:eastAsiaTheme="minorEastAsia" w:cstheme="minorBidi"/>
              <w:bCs w:val="0"/>
              <w:sz w:val="22"/>
              <w:lang w:eastAsia="cs-CZ"/>
            </w:rPr>
          </w:pPr>
          <w:hyperlink w:anchor="_Toc99696902" w:history="1">
            <w:r w:rsidRPr="007B3119">
              <w:rPr>
                <w:rStyle w:val="Hypertextovodkaz"/>
              </w:rPr>
              <w:t>14.3.</w:t>
            </w:r>
            <w:r>
              <w:rPr>
                <w:rFonts w:eastAsiaTheme="minorEastAsia" w:cstheme="minorBidi"/>
                <w:bCs w:val="0"/>
                <w:sz w:val="22"/>
                <w:lang w:eastAsia="cs-CZ"/>
              </w:rPr>
              <w:tab/>
            </w:r>
            <w:r w:rsidRPr="007B3119">
              <w:rPr>
                <w:rStyle w:val="Hypertextovodkaz"/>
              </w:rPr>
              <w:t>Náplasťové inzulínové pumpy (05.03.03.04)</w:t>
            </w:r>
            <w:r>
              <w:rPr>
                <w:webHidden/>
              </w:rPr>
              <w:tab/>
            </w:r>
            <w:r>
              <w:rPr>
                <w:webHidden/>
              </w:rPr>
              <w:fldChar w:fldCharType="begin"/>
            </w:r>
            <w:r>
              <w:rPr>
                <w:webHidden/>
              </w:rPr>
              <w:instrText xml:space="preserve"> PAGEREF _Toc99696902 \h </w:instrText>
            </w:r>
            <w:r>
              <w:rPr>
                <w:webHidden/>
              </w:rPr>
            </w:r>
            <w:r>
              <w:rPr>
                <w:webHidden/>
              </w:rPr>
              <w:fldChar w:fldCharType="separate"/>
            </w:r>
            <w:r>
              <w:rPr>
                <w:webHidden/>
              </w:rPr>
              <w:t>85</w:t>
            </w:r>
            <w:r>
              <w:rPr>
                <w:webHidden/>
              </w:rPr>
              <w:fldChar w:fldCharType="end"/>
            </w:r>
          </w:hyperlink>
        </w:p>
        <w:p w14:paraId="4CF4CB9F" w14:textId="62D06C3E" w:rsidR="007C5320" w:rsidRDefault="007C5320">
          <w:pPr>
            <w:pStyle w:val="Obsah2"/>
            <w:rPr>
              <w:rFonts w:eastAsiaTheme="minorEastAsia" w:cstheme="minorBidi"/>
              <w:bCs w:val="0"/>
              <w:sz w:val="22"/>
              <w:lang w:eastAsia="cs-CZ"/>
            </w:rPr>
          </w:pPr>
          <w:hyperlink w:anchor="_Toc99696903" w:history="1">
            <w:r w:rsidRPr="007B3119">
              <w:rPr>
                <w:rStyle w:val="Hypertextovodkaz"/>
              </w:rPr>
              <w:t>14.4.</w:t>
            </w:r>
            <w:r>
              <w:rPr>
                <w:rFonts w:eastAsiaTheme="minorEastAsia" w:cstheme="minorBidi"/>
                <w:bCs w:val="0"/>
                <w:sz w:val="22"/>
                <w:lang w:eastAsia="cs-CZ"/>
              </w:rPr>
              <w:tab/>
            </w:r>
            <w:r w:rsidRPr="007B3119">
              <w:rPr>
                <w:rStyle w:val="Hypertextovodkaz"/>
              </w:rPr>
              <w:t>Sluchadla na kostní vedení včetně kompletního příslušenství po dobu životnosti sluchadla (08.01.02.01)</w:t>
            </w:r>
            <w:r>
              <w:rPr>
                <w:webHidden/>
              </w:rPr>
              <w:tab/>
            </w:r>
            <w:r>
              <w:rPr>
                <w:webHidden/>
              </w:rPr>
              <w:fldChar w:fldCharType="begin"/>
            </w:r>
            <w:r>
              <w:rPr>
                <w:webHidden/>
              </w:rPr>
              <w:instrText xml:space="preserve"> PAGEREF _Toc99696903 \h </w:instrText>
            </w:r>
            <w:r>
              <w:rPr>
                <w:webHidden/>
              </w:rPr>
            </w:r>
            <w:r>
              <w:rPr>
                <w:webHidden/>
              </w:rPr>
              <w:fldChar w:fldCharType="separate"/>
            </w:r>
            <w:r>
              <w:rPr>
                <w:webHidden/>
              </w:rPr>
              <w:t>86</w:t>
            </w:r>
            <w:r>
              <w:rPr>
                <w:webHidden/>
              </w:rPr>
              <w:fldChar w:fldCharType="end"/>
            </w:r>
          </w:hyperlink>
        </w:p>
        <w:p w14:paraId="66346375" w14:textId="1B2A6691" w:rsidR="007C5320" w:rsidRDefault="007C5320">
          <w:pPr>
            <w:pStyle w:val="Obsah2"/>
            <w:rPr>
              <w:rFonts w:eastAsiaTheme="minorEastAsia" w:cstheme="minorBidi"/>
              <w:bCs w:val="0"/>
              <w:sz w:val="22"/>
              <w:lang w:eastAsia="cs-CZ"/>
            </w:rPr>
          </w:pPr>
          <w:hyperlink w:anchor="_Toc99696904" w:history="1">
            <w:r w:rsidRPr="007B3119">
              <w:rPr>
                <w:rStyle w:val="Hypertextovodkaz"/>
              </w:rPr>
              <w:t>14.5.</w:t>
            </w:r>
            <w:r>
              <w:rPr>
                <w:rFonts w:eastAsiaTheme="minorEastAsia" w:cstheme="minorBidi"/>
                <w:bCs w:val="0"/>
                <w:sz w:val="22"/>
                <w:lang w:eastAsia="cs-CZ"/>
              </w:rPr>
              <w:tab/>
            </w:r>
            <w:r w:rsidRPr="007B3119">
              <w:rPr>
                <w:rStyle w:val="Hypertextovodkaz"/>
              </w:rPr>
              <w:t>Brýlové sluchadlo na kostní vedení jedno nebo oboustranné (08.01.02.02)</w:t>
            </w:r>
            <w:r>
              <w:rPr>
                <w:webHidden/>
              </w:rPr>
              <w:tab/>
            </w:r>
            <w:r>
              <w:rPr>
                <w:webHidden/>
              </w:rPr>
              <w:fldChar w:fldCharType="begin"/>
            </w:r>
            <w:r>
              <w:rPr>
                <w:webHidden/>
              </w:rPr>
              <w:instrText xml:space="preserve"> PAGEREF _Toc99696904 \h </w:instrText>
            </w:r>
            <w:r>
              <w:rPr>
                <w:webHidden/>
              </w:rPr>
            </w:r>
            <w:r>
              <w:rPr>
                <w:webHidden/>
              </w:rPr>
              <w:fldChar w:fldCharType="separate"/>
            </w:r>
            <w:r>
              <w:rPr>
                <w:webHidden/>
              </w:rPr>
              <w:t>86</w:t>
            </w:r>
            <w:r>
              <w:rPr>
                <w:webHidden/>
              </w:rPr>
              <w:fldChar w:fldCharType="end"/>
            </w:r>
          </w:hyperlink>
        </w:p>
        <w:p w14:paraId="02D87166" w14:textId="7404401B"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905" w:history="1">
            <w:r w:rsidRPr="007B3119">
              <w:rPr>
                <w:rStyle w:val="Hypertextovodkaz"/>
              </w:rPr>
              <w:t>15.</w:t>
            </w:r>
            <w:r>
              <w:rPr>
                <w:rFonts w:asciiTheme="minorHAnsi" w:eastAsiaTheme="minorEastAsia" w:hAnsiTheme="minorHAnsi" w:cstheme="minorBidi"/>
                <w:b w:val="0"/>
                <w:bCs w:val="0"/>
                <w:iCs w:val="0"/>
                <w:lang w:eastAsia="cs-CZ"/>
              </w:rPr>
              <w:tab/>
            </w:r>
            <w:r w:rsidRPr="007B3119">
              <w:rPr>
                <w:rStyle w:val="Hypertextovodkaz"/>
              </w:rPr>
              <w:t>ePoukaz – preskripční, indikační a množstevní omezení</w:t>
            </w:r>
            <w:r>
              <w:rPr>
                <w:webHidden/>
              </w:rPr>
              <w:tab/>
            </w:r>
            <w:r>
              <w:rPr>
                <w:webHidden/>
              </w:rPr>
              <w:fldChar w:fldCharType="begin"/>
            </w:r>
            <w:r>
              <w:rPr>
                <w:webHidden/>
              </w:rPr>
              <w:instrText xml:space="preserve"> PAGEREF _Toc99696905 \h </w:instrText>
            </w:r>
            <w:r>
              <w:rPr>
                <w:webHidden/>
              </w:rPr>
            </w:r>
            <w:r>
              <w:rPr>
                <w:webHidden/>
              </w:rPr>
              <w:fldChar w:fldCharType="separate"/>
            </w:r>
            <w:r>
              <w:rPr>
                <w:webHidden/>
              </w:rPr>
              <w:t>87</w:t>
            </w:r>
            <w:r>
              <w:rPr>
                <w:webHidden/>
              </w:rPr>
              <w:fldChar w:fldCharType="end"/>
            </w:r>
          </w:hyperlink>
        </w:p>
        <w:p w14:paraId="44830D21" w14:textId="25244B0E" w:rsidR="007C5320" w:rsidRDefault="007C5320">
          <w:pPr>
            <w:pStyle w:val="Obsah2"/>
            <w:rPr>
              <w:rFonts w:eastAsiaTheme="minorEastAsia" w:cstheme="minorBidi"/>
              <w:bCs w:val="0"/>
              <w:sz w:val="22"/>
              <w:lang w:eastAsia="cs-CZ"/>
            </w:rPr>
          </w:pPr>
          <w:hyperlink w:anchor="_Toc99696906" w:history="1">
            <w:r w:rsidRPr="007B3119">
              <w:rPr>
                <w:rStyle w:val="Hypertextovodkaz"/>
              </w:rPr>
              <w:t>15.1.</w:t>
            </w:r>
            <w:r>
              <w:rPr>
                <w:rFonts w:eastAsiaTheme="minorEastAsia" w:cstheme="minorBidi"/>
                <w:bCs w:val="0"/>
                <w:sz w:val="22"/>
                <w:lang w:eastAsia="cs-CZ"/>
              </w:rPr>
              <w:tab/>
            </w:r>
            <w:r w:rsidRPr="007B3119">
              <w:rPr>
                <w:rStyle w:val="Hypertextovodkaz"/>
              </w:rPr>
              <w:t>Preskripční omezení</w:t>
            </w:r>
            <w:r>
              <w:rPr>
                <w:webHidden/>
              </w:rPr>
              <w:tab/>
            </w:r>
            <w:r>
              <w:rPr>
                <w:webHidden/>
              </w:rPr>
              <w:fldChar w:fldCharType="begin"/>
            </w:r>
            <w:r>
              <w:rPr>
                <w:webHidden/>
              </w:rPr>
              <w:instrText xml:space="preserve"> PAGEREF _Toc99696906 \h </w:instrText>
            </w:r>
            <w:r>
              <w:rPr>
                <w:webHidden/>
              </w:rPr>
            </w:r>
            <w:r>
              <w:rPr>
                <w:webHidden/>
              </w:rPr>
              <w:fldChar w:fldCharType="separate"/>
            </w:r>
            <w:r>
              <w:rPr>
                <w:webHidden/>
              </w:rPr>
              <w:t>87</w:t>
            </w:r>
            <w:r>
              <w:rPr>
                <w:webHidden/>
              </w:rPr>
              <w:fldChar w:fldCharType="end"/>
            </w:r>
          </w:hyperlink>
        </w:p>
        <w:p w14:paraId="729B71DF" w14:textId="70D65768" w:rsidR="007C5320" w:rsidRDefault="007C5320">
          <w:pPr>
            <w:pStyle w:val="Obsah2"/>
            <w:rPr>
              <w:rFonts w:eastAsiaTheme="minorEastAsia" w:cstheme="minorBidi"/>
              <w:bCs w:val="0"/>
              <w:sz w:val="22"/>
              <w:lang w:eastAsia="cs-CZ"/>
            </w:rPr>
          </w:pPr>
          <w:hyperlink w:anchor="_Toc99696907" w:history="1">
            <w:r w:rsidRPr="007B3119">
              <w:rPr>
                <w:rStyle w:val="Hypertextovodkaz"/>
              </w:rPr>
              <w:t>15.2.</w:t>
            </w:r>
            <w:r>
              <w:rPr>
                <w:rFonts w:eastAsiaTheme="minorEastAsia" w:cstheme="minorBidi"/>
                <w:bCs w:val="0"/>
                <w:sz w:val="22"/>
                <w:lang w:eastAsia="cs-CZ"/>
              </w:rPr>
              <w:tab/>
            </w:r>
            <w:r w:rsidRPr="007B3119">
              <w:rPr>
                <w:rStyle w:val="Hypertextovodkaz"/>
              </w:rPr>
              <w:t>Indikační a množstevní omezení</w:t>
            </w:r>
            <w:r>
              <w:rPr>
                <w:webHidden/>
              </w:rPr>
              <w:tab/>
            </w:r>
            <w:r>
              <w:rPr>
                <w:webHidden/>
              </w:rPr>
              <w:fldChar w:fldCharType="begin"/>
            </w:r>
            <w:r>
              <w:rPr>
                <w:webHidden/>
              </w:rPr>
              <w:instrText xml:space="preserve"> PAGEREF _Toc99696907 \h </w:instrText>
            </w:r>
            <w:r>
              <w:rPr>
                <w:webHidden/>
              </w:rPr>
            </w:r>
            <w:r>
              <w:rPr>
                <w:webHidden/>
              </w:rPr>
              <w:fldChar w:fldCharType="separate"/>
            </w:r>
            <w:r>
              <w:rPr>
                <w:webHidden/>
              </w:rPr>
              <w:t>87</w:t>
            </w:r>
            <w:r>
              <w:rPr>
                <w:webHidden/>
              </w:rPr>
              <w:fldChar w:fldCharType="end"/>
            </w:r>
          </w:hyperlink>
        </w:p>
        <w:p w14:paraId="506C6269" w14:textId="15D72035"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908" w:history="1">
            <w:r w:rsidRPr="007B3119">
              <w:rPr>
                <w:rStyle w:val="Hypertextovodkaz"/>
              </w:rPr>
              <w:t>16.</w:t>
            </w:r>
            <w:r>
              <w:rPr>
                <w:rFonts w:asciiTheme="minorHAnsi" w:eastAsiaTheme="minorEastAsia" w:hAnsiTheme="minorHAnsi" w:cstheme="minorBidi"/>
                <w:b w:val="0"/>
                <w:bCs w:val="0"/>
                <w:iCs w:val="0"/>
                <w:lang w:eastAsia="cs-CZ"/>
              </w:rPr>
              <w:tab/>
            </w:r>
            <w:r w:rsidRPr="007B3119">
              <w:rPr>
                <w:rStyle w:val="Hypertextovodkaz"/>
              </w:rPr>
              <w:t>Role</w:t>
            </w:r>
            <w:r>
              <w:rPr>
                <w:webHidden/>
              </w:rPr>
              <w:tab/>
            </w:r>
            <w:r>
              <w:rPr>
                <w:webHidden/>
              </w:rPr>
              <w:fldChar w:fldCharType="begin"/>
            </w:r>
            <w:r>
              <w:rPr>
                <w:webHidden/>
              </w:rPr>
              <w:instrText xml:space="preserve"> PAGEREF _Toc99696908 \h </w:instrText>
            </w:r>
            <w:r>
              <w:rPr>
                <w:webHidden/>
              </w:rPr>
            </w:r>
            <w:r>
              <w:rPr>
                <w:webHidden/>
              </w:rPr>
              <w:fldChar w:fldCharType="separate"/>
            </w:r>
            <w:r>
              <w:rPr>
                <w:webHidden/>
              </w:rPr>
              <w:t>89</w:t>
            </w:r>
            <w:r>
              <w:rPr>
                <w:webHidden/>
              </w:rPr>
              <w:fldChar w:fldCharType="end"/>
            </w:r>
          </w:hyperlink>
        </w:p>
        <w:p w14:paraId="69082D49" w14:textId="0533BDF3" w:rsidR="007C5320" w:rsidRDefault="007C5320">
          <w:pPr>
            <w:pStyle w:val="Obsah2"/>
            <w:rPr>
              <w:rFonts w:eastAsiaTheme="minorEastAsia" w:cstheme="minorBidi"/>
              <w:bCs w:val="0"/>
              <w:sz w:val="22"/>
              <w:lang w:eastAsia="cs-CZ"/>
            </w:rPr>
          </w:pPr>
          <w:hyperlink w:anchor="_Toc99696909" w:history="1">
            <w:r w:rsidRPr="007B3119">
              <w:rPr>
                <w:rStyle w:val="Hypertextovodkaz"/>
              </w:rPr>
              <w:t>16.1.</w:t>
            </w:r>
            <w:r>
              <w:rPr>
                <w:rFonts w:eastAsiaTheme="minorEastAsia" w:cstheme="minorBidi"/>
                <w:bCs w:val="0"/>
                <w:sz w:val="22"/>
                <w:lang w:eastAsia="cs-CZ"/>
              </w:rPr>
              <w:tab/>
            </w:r>
            <w:r w:rsidRPr="007B3119">
              <w:rPr>
                <w:rStyle w:val="Hypertextovodkaz"/>
              </w:rPr>
              <w:t>Předepisující</w:t>
            </w:r>
            <w:r>
              <w:rPr>
                <w:webHidden/>
              </w:rPr>
              <w:tab/>
            </w:r>
            <w:r>
              <w:rPr>
                <w:webHidden/>
              </w:rPr>
              <w:fldChar w:fldCharType="begin"/>
            </w:r>
            <w:r>
              <w:rPr>
                <w:webHidden/>
              </w:rPr>
              <w:instrText xml:space="preserve"> PAGEREF _Toc99696909 \h </w:instrText>
            </w:r>
            <w:r>
              <w:rPr>
                <w:webHidden/>
              </w:rPr>
            </w:r>
            <w:r>
              <w:rPr>
                <w:webHidden/>
              </w:rPr>
              <w:fldChar w:fldCharType="separate"/>
            </w:r>
            <w:r>
              <w:rPr>
                <w:webHidden/>
              </w:rPr>
              <w:t>89</w:t>
            </w:r>
            <w:r>
              <w:rPr>
                <w:webHidden/>
              </w:rPr>
              <w:fldChar w:fldCharType="end"/>
            </w:r>
          </w:hyperlink>
        </w:p>
        <w:p w14:paraId="79BE2CDF" w14:textId="355EDC48" w:rsidR="007C5320" w:rsidRDefault="007C5320">
          <w:pPr>
            <w:pStyle w:val="Obsah2"/>
            <w:rPr>
              <w:rFonts w:eastAsiaTheme="minorEastAsia" w:cstheme="minorBidi"/>
              <w:bCs w:val="0"/>
              <w:sz w:val="22"/>
              <w:lang w:eastAsia="cs-CZ"/>
            </w:rPr>
          </w:pPr>
          <w:hyperlink w:anchor="_Toc99696910" w:history="1">
            <w:r w:rsidRPr="007B3119">
              <w:rPr>
                <w:rStyle w:val="Hypertextovodkaz"/>
              </w:rPr>
              <w:t>16.2.</w:t>
            </w:r>
            <w:r>
              <w:rPr>
                <w:rFonts w:eastAsiaTheme="minorEastAsia" w:cstheme="minorBidi"/>
                <w:bCs w:val="0"/>
                <w:sz w:val="22"/>
                <w:lang w:eastAsia="cs-CZ"/>
              </w:rPr>
              <w:tab/>
            </w:r>
            <w:r w:rsidRPr="007B3119">
              <w:rPr>
                <w:rStyle w:val="Hypertextovodkaz"/>
              </w:rPr>
              <w:t>Vydávající</w:t>
            </w:r>
            <w:r>
              <w:rPr>
                <w:webHidden/>
              </w:rPr>
              <w:tab/>
            </w:r>
            <w:r>
              <w:rPr>
                <w:webHidden/>
              </w:rPr>
              <w:fldChar w:fldCharType="begin"/>
            </w:r>
            <w:r>
              <w:rPr>
                <w:webHidden/>
              </w:rPr>
              <w:instrText xml:space="preserve"> PAGEREF _Toc99696910 \h </w:instrText>
            </w:r>
            <w:r>
              <w:rPr>
                <w:webHidden/>
              </w:rPr>
            </w:r>
            <w:r>
              <w:rPr>
                <w:webHidden/>
              </w:rPr>
              <w:fldChar w:fldCharType="separate"/>
            </w:r>
            <w:r>
              <w:rPr>
                <w:webHidden/>
              </w:rPr>
              <w:t>91</w:t>
            </w:r>
            <w:r>
              <w:rPr>
                <w:webHidden/>
              </w:rPr>
              <w:fldChar w:fldCharType="end"/>
            </w:r>
          </w:hyperlink>
        </w:p>
        <w:p w14:paraId="0FCC61AC" w14:textId="3D2E6AFD"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911" w:history="1">
            <w:r w:rsidRPr="007B3119">
              <w:rPr>
                <w:rStyle w:val="Hypertextovodkaz"/>
              </w:rPr>
              <w:t>17.</w:t>
            </w:r>
            <w:r>
              <w:rPr>
                <w:rFonts w:asciiTheme="minorHAnsi" w:eastAsiaTheme="minorEastAsia" w:hAnsiTheme="minorHAnsi" w:cstheme="minorBidi"/>
                <w:b w:val="0"/>
                <w:bCs w:val="0"/>
                <w:iCs w:val="0"/>
                <w:lang w:eastAsia="cs-CZ"/>
              </w:rPr>
              <w:tab/>
            </w:r>
            <w:r w:rsidRPr="007B3119">
              <w:rPr>
                <w:rStyle w:val="Hypertextovodkaz"/>
              </w:rPr>
              <w:t>Generování dávek s výdeji pro předepisující a zdravotní pojišťovny</w:t>
            </w:r>
            <w:r>
              <w:rPr>
                <w:webHidden/>
              </w:rPr>
              <w:tab/>
            </w:r>
            <w:r>
              <w:rPr>
                <w:webHidden/>
              </w:rPr>
              <w:fldChar w:fldCharType="begin"/>
            </w:r>
            <w:r>
              <w:rPr>
                <w:webHidden/>
              </w:rPr>
              <w:instrText xml:space="preserve"> PAGEREF _Toc99696911 \h </w:instrText>
            </w:r>
            <w:r>
              <w:rPr>
                <w:webHidden/>
              </w:rPr>
            </w:r>
            <w:r>
              <w:rPr>
                <w:webHidden/>
              </w:rPr>
              <w:fldChar w:fldCharType="separate"/>
            </w:r>
            <w:r>
              <w:rPr>
                <w:webHidden/>
              </w:rPr>
              <w:t>93</w:t>
            </w:r>
            <w:r>
              <w:rPr>
                <w:webHidden/>
              </w:rPr>
              <w:fldChar w:fldCharType="end"/>
            </w:r>
          </w:hyperlink>
        </w:p>
        <w:p w14:paraId="2ECBC44C" w14:textId="1DF1ADB7"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912" w:history="1">
            <w:r w:rsidRPr="007B3119">
              <w:rPr>
                <w:rStyle w:val="Hypertextovodkaz"/>
              </w:rPr>
              <w:t>18.</w:t>
            </w:r>
            <w:r>
              <w:rPr>
                <w:rFonts w:asciiTheme="minorHAnsi" w:eastAsiaTheme="minorEastAsia" w:hAnsiTheme="minorHAnsi" w:cstheme="minorBidi"/>
                <w:b w:val="0"/>
                <w:bCs w:val="0"/>
                <w:iCs w:val="0"/>
                <w:lang w:eastAsia="cs-CZ"/>
              </w:rPr>
              <w:tab/>
            </w:r>
            <w:r w:rsidRPr="007B3119">
              <w:rPr>
                <w:rStyle w:val="Hypertextovodkaz"/>
              </w:rPr>
              <w:t>Číselníky a ENUMy</w:t>
            </w:r>
            <w:r>
              <w:rPr>
                <w:webHidden/>
              </w:rPr>
              <w:tab/>
            </w:r>
            <w:r>
              <w:rPr>
                <w:webHidden/>
              </w:rPr>
              <w:fldChar w:fldCharType="begin"/>
            </w:r>
            <w:r>
              <w:rPr>
                <w:webHidden/>
              </w:rPr>
              <w:instrText xml:space="preserve"> PAGEREF _Toc99696912 \h </w:instrText>
            </w:r>
            <w:r>
              <w:rPr>
                <w:webHidden/>
              </w:rPr>
            </w:r>
            <w:r>
              <w:rPr>
                <w:webHidden/>
              </w:rPr>
              <w:fldChar w:fldCharType="separate"/>
            </w:r>
            <w:r>
              <w:rPr>
                <w:webHidden/>
              </w:rPr>
              <w:t>94</w:t>
            </w:r>
            <w:r>
              <w:rPr>
                <w:webHidden/>
              </w:rPr>
              <w:fldChar w:fldCharType="end"/>
            </w:r>
          </w:hyperlink>
        </w:p>
        <w:p w14:paraId="5A367605" w14:textId="13D893B6" w:rsidR="007C5320" w:rsidRDefault="007C5320">
          <w:pPr>
            <w:pStyle w:val="Obsah2"/>
            <w:rPr>
              <w:rFonts w:eastAsiaTheme="minorEastAsia" w:cstheme="minorBidi"/>
              <w:bCs w:val="0"/>
              <w:sz w:val="22"/>
              <w:lang w:eastAsia="cs-CZ"/>
            </w:rPr>
          </w:pPr>
          <w:hyperlink w:anchor="_Toc99696913" w:history="1">
            <w:r w:rsidRPr="007B3119">
              <w:rPr>
                <w:rStyle w:val="Hypertextovodkaz"/>
              </w:rPr>
              <w:t>18.1.</w:t>
            </w:r>
            <w:r>
              <w:rPr>
                <w:rFonts w:eastAsiaTheme="minorEastAsia" w:cstheme="minorBidi"/>
                <w:bCs w:val="0"/>
                <w:sz w:val="22"/>
                <w:lang w:eastAsia="cs-CZ"/>
              </w:rPr>
              <w:tab/>
            </w:r>
            <w:r w:rsidRPr="007B3119">
              <w:rPr>
                <w:rStyle w:val="Hypertextovodkaz"/>
              </w:rPr>
              <w:t>Zdravotnické prostředky – Seznam cen a úhrad hrazených na poukaz</w:t>
            </w:r>
            <w:r>
              <w:rPr>
                <w:webHidden/>
              </w:rPr>
              <w:tab/>
            </w:r>
            <w:r>
              <w:rPr>
                <w:webHidden/>
              </w:rPr>
              <w:fldChar w:fldCharType="begin"/>
            </w:r>
            <w:r>
              <w:rPr>
                <w:webHidden/>
              </w:rPr>
              <w:instrText xml:space="preserve"> PAGEREF _Toc99696913 \h </w:instrText>
            </w:r>
            <w:r>
              <w:rPr>
                <w:webHidden/>
              </w:rPr>
            </w:r>
            <w:r>
              <w:rPr>
                <w:webHidden/>
              </w:rPr>
              <w:fldChar w:fldCharType="separate"/>
            </w:r>
            <w:r>
              <w:rPr>
                <w:webHidden/>
              </w:rPr>
              <w:t>95</w:t>
            </w:r>
            <w:r>
              <w:rPr>
                <w:webHidden/>
              </w:rPr>
              <w:fldChar w:fldCharType="end"/>
            </w:r>
          </w:hyperlink>
        </w:p>
        <w:p w14:paraId="765A728F" w14:textId="2D06FDBE" w:rsidR="007C5320" w:rsidRDefault="007C5320">
          <w:pPr>
            <w:pStyle w:val="Obsah2"/>
            <w:rPr>
              <w:rFonts w:eastAsiaTheme="minorEastAsia" w:cstheme="minorBidi"/>
              <w:bCs w:val="0"/>
              <w:sz w:val="22"/>
              <w:lang w:eastAsia="cs-CZ"/>
            </w:rPr>
          </w:pPr>
          <w:hyperlink w:anchor="_Toc99696914" w:history="1">
            <w:r w:rsidRPr="007B3119">
              <w:rPr>
                <w:rStyle w:val="Hypertextovodkaz"/>
              </w:rPr>
              <w:t>18.2.</w:t>
            </w:r>
            <w:r>
              <w:rPr>
                <w:rFonts w:eastAsiaTheme="minorEastAsia" w:cstheme="minorBidi"/>
                <w:bCs w:val="0"/>
                <w:sz w:val="22"/>
                <w:lang w:eastAsia="cs-CZ"/>
              </w:rPr>
              <w:tab/>
            </w:r>
            <w:r w:rsidRPr="007B3119">
              <w:rPr>
                <w:rStyle w:val="Hypertextovodkaz"/>
              </w:rPr>
              <w:t>Kategorizační strom</w:t>
            </w:r>
            <w:r>
              <w:rPr>
                <w:webHidden/>
              </w:rPr>
              <w:tab/>
            </w:r>
            <w:r>
              <w:rPr>
                <w:webHidden/>
              </w:rPr>
              <w:fldChar w:fldCharType="begin"/>
            </w:r>
            <w:r>
              <w:rPr>
                <w:webHidden/>
              </w:rPr>
              <w:instrText xml:space="preserve"> PAGEREF _Toc99696914 \h </w:instrText>
            </w:r>
            <w:r>
              <w:rPr>
                <w:webHidden/>
              </w:rPr>
            </w:r>
            <w:r>
              <w:rPr>
                <w:webHidden/>
              </w:rPr>
              <w:fldChar w:fldCharType="separate"/>
            </w:r>
            <w:r>
              <w:rPr>
                <w:webHidden/>
              </w:rPr>
              <w:t>101</w:t>
            </w:r>
            <w:r>
              <w:rPr>
                <w:webHidden/>
              </w:rPr>
              <w:fldChar w:fldCharType="end"/>
            </w:r>
          </w:hyperlink>
        </w:p>
        <w:p w14:paraId="06E9C280" w14:textId="47641C37" w:rsidR="007C5320" w:rsidRDefault="007C5320">
          <w:pPr>
            <w:pStyle w:val="Obsah2"/>
            <w:rPr>
              <w:rFonts w:eastAsiaTheme="minorEastAsia" w:cstheme="minorBidi"/>
              <w:bCs w:val="0"/>
              <w:sz w:val="22"/>
              <w:lang w:eastAsia="cs-CZ"/>
            </w:rPr>
          </w:pPr>
          <w:hyperlink w:anchor="_Toc99696915" w:history="1">
            <w:r w:rsidRPr="007B3119">
              <w:rPr>
                <w:rStyle w:val="Hypertextovodkaz"/>
              </w:rPr>
              <w:t>18.3.</w:t>
            </w:r>
            <w:r>
              <w:rPr>
                <w:rFonts w:eastAsiaTheme="minorEastAsia" w:cstheme="minorBidi"/>
                <w:bCs w:val="0"/>
                <w:sz w:val="22"/>
                <w:lang w:eastAsia="cs-CZ"/>
              </w:rPr>
              <w:tab/>
            </w:r>
            <w:r w:rsidRPr="007B3119">
              <w:rPr>
                <w:rStyle w:val="Hypertextovodkaz"/>
              </w:rPr>
              <w:t>Indikační omezení</w:t>
            </w:r>
            <w:r>
              <w:rPr>
                <w:webHidden/>
              </w:rPr>
              <w:tab/>
            </w:r>
            <w:r>
              <w:rPr>
                <w:webHidden/>
              </w:rPr>
              <w:fldChar w:fldCharType="begin"/>
            </w:r>
            <w:r>
              <w:rPr>
                <w:webHidden/>
              </w:rPr>
              <w:instrText xml:space="preserve"> PAGEREF _Toc99696915 \h </w:instrText>
            </w:r>
            <w:r>
              <w:rPr>
                <w:webHidden/>
              </w:rPr>
            </w:r>
            <w:r>
              <w:rPr>
                <w:webHidden/>
              </w:rPr>
              <w:fldChar w:fldCharType="separate"/>
            </w:r>
            <w:r>
              <w:rPr>
                <w:webHidden/>
              </w:rPr>
              <w:t>101</w:t>
            </w:r>
            <w:r>
              <w:rPr>
                <w:webHidden/>
              </w:rPr>
              <w:fldChar w:fldCharType="end"/>
            </w:r>
          </w:hyperlink>
        </w:p>
        <w:p w14:paraId="50D7675D" w14:textId="652489E2" w:rsidR="007C5320" w:rsidRDefault="007C5320">
          <w:pPr>
            <w:pStyle w:val="Obsah2"/>
            <w:rPr>
              <w:rFonts w:eastAsiaTheme="minorEastAsia" w:cstheme="minorBidi"/>
              <w:bCs w:val="0"/>
              <w:sz w:val="22"/>
              <w:lang w:eastAsia="cs-CZ"/>
            </w:rPr>
          </w:pPr>
          <w:hyperlink w:anchor="_Toc99696916" w:history="1">
            <w:r w:rsidRPr="007B3119">
              <w:rPr>
                <w:rStyle w:val="Hypertextovodkaz"/>
              </w:rPr>
              <w:t>18.4.</w:t>
            </w:r>
            <w:r>
              <w:rPr>
                <w:rFonts w:eastAsiaTheme="minorEastAsia" w:cstheme="minorBidi"/>
                <w:bCs w:val="0"/>
                <w:sz w:val="22"/>
                <w:lang w:eastAsia="cs-CZ"/>
              </w:rPr>
              <w:tab/>
            </w:r>
            <w:r w:rsidRPr="007B3119">
              <w:rPr>
                <w:rStyle w:val="Hypertextovodkaz"/>
              </w:rPr>
              <w:t>PZSCAU_LIMIT</w:t>
            </w:r>
            <w:r>
              <w:rPr>
                <w:webHidden/>
              </w:rPr>
              <w:tab/>
            </w:r>
            <w:r>
              <w:rPr>
                <w:webHidden/>
              </w:rPr>
              <w:fldChar w:fldCharType="begin"/>
            </w:r>
            <w:r>
              <w:rPr>
                <w:webHidden/>
              </w:rPr>
              <w:instrText xml:space="preserve"> PAGEREF _Toc99696916 \h </w:instrText>
            </w:r>
            <w:r>
              <w:rPr>
                <w:webHidden/>
              </w:rPr>
            </w:r>
            <w:r>
              <w:rPr>
                <w:webHidden/>
              </w:rPr>
              <w:fldChar w:fldCharType="separate"/>
            </w:r>
            <w:r>
              <w:rPr>
                <w:webHidden/>
              </w:rPr>
              <w:t>101</w:t>
            </w:r>
            <w:r>
              <w:rPr>
                <w:webHidden/>
              </w:rPr>
              <w:fldChar w:fldCharType="end"/>
            </w:r>
          </w:hyperlink>
        </w:p>
        <w:p w14:paraId="72A543D5" w14:textId="344797B7" w:rsidR="007C5320" w:rsidRDefault="007C5320">
          <w:pPr>
            <w:pStyle w:val="Obsah2"/>
            <w:rPr>
              <w:rFonts w:eastAsiaTheme="minorEastAsia" w:cstheme="minorBidi"/>
              <w:bCs w:val="0"/>
              <w:sz w:val="22"/>
              <w:lang w:eastAsia="cs-CZ"/>
            </w:rPr>
          </w:pPr>
          <w:hyperlink w:anchor="_Toc99696917" w:history="1">
            <w:r w:rsidRPr="007B3119">
              <w:rPr>
                <w:rStyle w:val="Hypertextovodkaz"/>
              </w:rPr>
              <w:t>18.5.</w:t>
            </w:r>
            <w:r>
              <w:rPr>
                <w:rFonts w:eastAsiaTheme="minorEastAsia" w:cstheme="minorBidi"/>
                <w:bCs w:val="0"/>
                <w:sz w:val="22"/>
                <w:lang w:eastAsia="cs-CZ"/>
              </w:rPr>
              <w:tab/>
            </w:r>
            <w:r w:rsidRPr="007B3119">
              <w:rPr>
                <w:rStyle w:val="Hypertextovodkaz"/>
              </w:rPr>
              <w:t>ZPSCAU_UDOKS</w:t>
            </w:r>
            <w:r>
              <w:rPr>
                <w:webHidden/>
              </w:rPr>
              <w:tab/>
            </w:r>
            <w:r>
              <w:rPr>
                <w:webHidden/>
              </w:rPr>
              <w:fldChar w:fldCharType="begin"/>
            </w:r>
            <w:r>
              <w:rPr>
                <w:webHidden/>
              </w:rPr>
              <w:instrText xml:space="preserve"> PAGEREF _Toc99696917 \h </w:instrText>
            </w:r>
            <w:r>
              <w:rPr>
                <w:webHidden/>
              </w:rPr>
            </w:r>
            <w:r>
              <w:rPr>
                <w:webHidden/>
              </w:rPr>
              <w:fldChar w:fldCharType="separate"/>
            </w:r>
            <w:r>
              <w:rPr>
                <w:webHidden/>
              </w:rPr>
              <w:t>102</w:t>
            </w:r>
            <w:r>
              <w:rPr>
                <w:webHidden/>
              </w:rPr>
              <w:fldChar w:fldCharType="end"/>
            </w:r>
          </w:hyperlink>
        </w:p>
        <w:p w14:paraId="4928358B" w14:textId="708FE0E6" w:rsidR="007C5320" w:rsidRDefault="007C5320">
          <w:pPr>
            <w:pStyle w:val="Obsah2"/>
            <w:rPr>
              <w:rFonts w:eastAsiaTheme="minorEastAsia" w:cstheme="minorBidi"/>
              <w:bCs w:val="0"/>
              <w:sz w:val="22"/>
              <w:lang w:eastAsia="cs-CZ"/>
            </w:rPr>
          </w:pPr>
          <w:hyperlink w:anchor="_Toc99696918" w:history="1">
            <w:r w:rsidRPr="007B3119">
              <w:rPr>
                <w:rStyle w:val="Hypertextovodkaz"/>
              </w:rPr>
              <w:t>18.6.</w:t>
            </w:r>
            <w:r>
              <w:rPr>
                <w:rFonts w:eastAsiaTheme="minorEastAsia" w:cstheme="minorBidi"/>
                <w:bCs w:val="0"/>
                <w:sz w:val="22"/>
                <w:lang w:eastAsia="cs-CZ"/>
              </w:rPr>
              <w:tab/>
            </w:r>
            <w:r w:rsidRPr="007B3119">
              <w:rPr>
                <w:rStyle w:val="Hypertextovodkaz"/>
              </w:rPr>
              <w:t>ZPSCAU_OME</w:t>
            </w:r>
            <w:r>
              <w:rPr>
                <w:webHidden/>
              </w:rPr>
              <w:tab/>
            </w:r>
            <w:r>
              <w:rPr>
                <w:webHidden/>
              </w:rPr>
              <w:fldChar w:fldCharType="begin"/>
            </w:r>
            <w:r>
              <w:rPr>
                <w:webHidden/>
              </w:rPr>
              <w:instrText xml:space="preserve"> PAGEREF _Toc99696918 \h </w:instrText>
            </w:r>
            <w:r>
              <w:rPr>
                <w:webHidden/>
              </w:rPr>
            </w:r>
            <w:r>
              <w:rPr>
                <w:webHidden/>
              </w:rPr>
              <w:fldChar w:fldCharType="separate"/>
            </w:r>
            <w:r>
              <w:rPr>
                <w:webHidden/>
              </w:rPr>
              <w:t>102</w:t>
            </w:r>
            <w:r>
              <w:rPr>
                <w:webHidden/>
              </w:rPr>
              <w:fldChar w:fldCharType="end"/>
            </w:r>
          </w:hyperlink>
        </w:p>
        <w:p w14:paraId="269AF661" w14:textId="044E7647" w:rsidR="007C5320" w:rsidRDefault="007C5320">
          <w:pPr>
            <w:pStyle w:val="Obsah2"/>
            <w:rPr>
              <w:rFonts w:eastAsiaTheme="minorEastAsia" w:cstheme="minorBidi"/>
              <w:bCs w:val="0"/>
              <w:sz w:val="22"/>
              <w:lang w:eastAsia="cs-CZ"/>
            </w:rPr>
          </w:pPr>
          <w:hyperlink w:anchor="_Toc99696919" w:history="1">
            <w:r w:rsidRPr="007B3119">
              <w:rPr>
                <w:rStyle w:val="Hypertextovodkaz"/>
              </w:rPr>
              <w:t>18.7.</w:t>
            </w:r>
            <w:r>
              <w:rPr>
                <w:rFonts w:eastAsiaTheme="minorEastAsia" w:cstheme="minorBidi"/>
                <w:bCs w:val="0"/>
                <w:sz w:val="22"/>
                <w:lang w:eastAsia="cs-CZ"/>
              </w:rPr>
              <w:tab/>
            </w:r>
            <w:r w:rsidRPr="007B3119">
              <w:rPr>
                <w:rStyle w:val="Hypertextovodkaz"/>
              </w:rPr>
              <w:t>Foniatrie - Indikační skupiny</w:t>
            </w:r>
            <w:r>
              <w:rPr>
                <w:webHidden/>
              </w:rPr>
              <w:tab/>
            </w:r>
            <w:r>
              <w:rPr>
                <w:webHidden/>
              </w:rPr>
              <w:fldChar w:fldCharType="begin"/>
            </w:r>
            <w:r>
              <w:rPr>
                <w:webHidden/>
              </w:rPr>
              <w:instrText xml:space="preserve"> PAGEREF _Toc99696919 \h </w:instrText>
            </w:r>
            <w:r>
              <w:rPr>
                <w:webHidden/>
              </w:rPr>
            </w:r>
            <w:r>
              <w:rPr>
                <w:webHidden/>
              </w:rPr>
              <w:fldChar w:fldCharType="separate"/>
            </w:r>
            <w:r>
              <w:rPr>
                <w:webHidden/>
              </w:rPr>
              <w:t>102</w:t>
            </w:r>
            <w:r>
              <w:rPr>
                <w:webHidden/>
              </w:rPr>
              <w:fldChar w:fldCharType="end"/>
            </w:r>
          </w:hyperlink>
        </w:p>
        <w:p w14:paraId="21EABBC2" w14:textId="2D2FBB28" w:rsidR="007C5320" w:rsidRDefault="007C5320">
          <w:pPr>
            <w:pStyle w:val="Obsah2"/>
            <w:rPr>
              <w:rFonts w:eastAsiaTheme="minorEastAsia" w:cstheme="minorBidi"/>
              <w:bCs w:val="0"/>
              <w:sz w:val="22"/>
              <w:lang w:eastAsia="cs-CZ"/>
            </w:rPr>
          </w:pPr>
          <w:hyperlink w:anchor="_Toc99696920" w:history="1">
            <w:r w:rsidRPr="007B3119">
              <w:rPr>
                <w:rStyle w:val="Hypertextovodkaz"/>
              </w:rPr>
              <w:t>18.8.</w:t>
            </w:r>
            <w:r>
              <w:rPr>
                <w:rFonts w:eastAsiaTheme="minorEastAsia" w:cstheme="minorBidi"/>
                <w:bCs w:val="0"/>
                <w:sz w:val="22"/>
                <w:lang w:eastAsia="cs-CZ"/>
              </w:rPr>
              <w:tab/>
            </w:r>
            <w:r w:rsidRPr="007B3119">
              <w:rPr>
                <w:rStyle w:val="Hypertextovodkaz"/>
              </w:rPr>
              <w:t>Typ pomůcky</w:t>
            </w:r>
            <w:r>
              <w:rPr>
                <w:webHidden/>
              </w:rPr>
              <w:tab/>
            </w:r>
            <w:r>
              <w:rPr>
                <w:webHidden/>
              </w:rPr>
              <w:fldChar w:fldCharType="begin"/>
            </w:r>
            <w:r>
              <w:rPr>
                <w:webHidden/>
              </w:rPr>
              <w:instrText xml:space="preserve"> PAGEREF _Toc99696920 \h </w:instrText>
            </w:r>
            <w:r>
              <w:rPr>
                <w:webHidden/>
              </w:rPr>
            </w:r>
            <w:r>
              <w:rPr>
                <w:webHidden/>
              </w:rPr>
              <w:fldChar w:fldCharType="separate"/>
            </w:r>
            <w:r>
              <w:rPr>
                <w:webHidden/>
              </w:rPr>
              <w:t>104</w:t>
            </w:r>
            <w:r>
              <w:rPr>
                <w:webHidden/>
              </w:rPr>
              <w:fldChar w:fldCharType="end"/>
            </w:r>
          </w:hyperlink>
        </w:p>
        <w:p w14:paraId="4531D71F" w14:textId="2FE771B3" w:rsidR="007C5320" w:rsidRDefault="007C5320">
          <w:pPr>
            <w:pStyle w:val="Obsah2"/>
            <w:rPr>
              <w:rFonts w:eastAsiaTheme="minorEastAsia" w:cstheme="minorBidi"/>
              <w:bCs w:val="0"/>
              <w:sz w:val="22"/>
              <w:lang w:eastAsia="cs-CZ"/>
            </w:rPr>
          </w:pPr>
          <w:hyperlink w:anchor="_Toc99696921" w:history="1">
            <w:r w:rsidRPr="007B3119">
              <w:rPr>
                <w:rStyle w:val="Hypertextovodkaz"/>
              </w:rPr>
              <w:t>18.9.</w:t>
            </w:r>
            <w:r>
              <w:rPr>
                <w:rFonts w:eastAsiaTheme="minorEastAsia" w:cstheme="minorBidi"/>
                <w:bCs w:val="0"/>
                <w:sz w:val="22"/>
                <w:lang w:eastAsia="cs-CZ"/>
              </w:rPr>
              <w:tab/>
            </w:r>
            <w:r w:rsidRPr="007B3119">
              <w:rPr>
                <w:rStyle w:val="Hypertextovodkaz"/>
              </w:rPr>
              <w:t>Optika bifokální typ</w:t>
            </w:r>
            <w:r>
              <w:rPr>
                <w:webHidden/>
              </w:rPr>
              <w:tab/>
            </w:r>
            <w:r>
              <w:rPr>
                <w:webHidden/>
              </w:rPr>
              <w:fldChar w:fldCharType="begin"/>
            </w:r>
            <w:r>
              <w:rPr>
                <w:webHidden/>
              </w:rPr>
              <w:instrText xml:space="preserve"> PAGEREF _Toc99696921 \h </w:instrText>
            </w:r>
            <w:r>
              <w:rPr>
                <w:webHidden/>
              </w:rPr>
            </w:r>
            <w:r>
              <w:rPr>
                <w:webHidden/>
              </w:rPr>
              <w:fldChar w:fldCharType="separate"/>
            </w:r>
            <w:r>
              <w:rPr>
                <w:webHidden/>
              </w:rPr>
              <w:t>105</w:t>
            </w:r>
            <w:r>
              <w:rPr>
                <w:webHidden/>
              </w:rPr>
              <w:fldChar w:fldCharType="end"/>
            </w:r>
          </w:hyperlink>
        </w:p>
        <w:p w14:paraId="24168B58" w14:textId="3643C029" w:rsidR="007C5320" w:rsidRDefault="007C5320">
          <w:pPr>
            <w:pStyle w:val="Obsah2"/>
            <w:rPr>
              <w:rFonts w:eastAsiaTheme="minorEastAsia" w:cstheme="minorBidi"/>
              <w:bCs w:val="0"/>
              <w:sz w:val="22"/>
              <w:lang w:eastAsia="cs-CZ"/>
            </w:rPr>
          </w:pPr>
          <w:hyperlink w:anchor="_Toc99696922" w:history="1">
            <w:r w:rsidRPr="007B3119">
              <w:rPr>
                <w:rStyle w:val="Hypertextovodkaz"/>
              </w:rPr>
              <w:t>18.10.</w:t>
            </w:r>
            <w:r>
              <w:rPr>
                <w:rFonts w:eastAsiaTheme="minorEastAsia" w:cstheme="minorBidi"/>
                <w:bCs w:val="0"/>
                <w:sz w:val="22"/>
                <w:lang w:eastAsia="cs-CZ"/>
              </w:rPr>
              <w:tab/>
            </w:r>
            <w:r w:rsidRPr="007B3119">
              <w:rPr>
                <w:rStyle w:val="Hypertextovodkaz"/>
              </w:rPr>
              <w:t>Optika Provedení skel</w:t>
            </w:r>
            <w:r>
              <w:rPr>
                <w:webHidden/>
              </w:rPr>
              <w:tab/>
            </w:r>
            <w:r>
              <w:rPr>
                <w:webHidden/>
              </w:rPr>
              <w:fldChar w:fldCharType="begin"/>
            </w:r>
            <w:r>
              <w:rPr>
                <w:webHidden/>
              </w:rPr>
              <w:instrText xml:space="preserve"> PAGEREF _Toc99696922 \h </w:instrText>
            </w:r>
            <w:r>
              <w:rPr>
                <w:webHidden/>
              </w:rPr>
            </w:r>
            <w:r>
              <w:rPr>
                <w:webHidden/>
              </w:rPr>
              <w:fldChar w:fldCharType="separate"/>
            </w:r>
            <w:r>
              <w:rPr>
                <w:webHidden/>
              </w:rPr>
              <w:t>105</w:t>
            </w:r>
            <w:r>
              <w:rPr>
                <w:webHidden/>
              </w:rPr>
              <w:fldChar w:fldCharType="end"/>
            </w:r>
          </w:hyperlink>
        </w:p>
        <w:p w14:paraId="0FEC6299" w14:textId="026398FF" w:rsidR="007C5320" w:rsidRDefault="007C5320">
          <w:pPr>
            <w:pStyle w:val="Obsah2"/>
            <w:rPr>
              <w:rFonts w:eastAsiaTheme="minorEastAsia" w:cstheme="minorBidi"/>
              <w:bCs w:val="0"/>
              <w:sz w:val="22"/>
              <w:lang w:eastAsia="cs-CZ"/>
            </w:rPr>
          </w:pPr>
          <w:hyperlink w:anchor="_Toc99696923" w:history="1">
            <w:r w:rsidRPr="007B3119">
              <w:rPr>
                <w:rStyle w:val="Hypertextovodkaz"/>
              </w:rPr>
              <w:t>18.11.</w:t>
            </w:r>
            <w:r>
              <w:rPr>
                <w:rFonts w:eastAsiaTheme="minorEastAsia" w:cstheme="minorBidi"/>
                <w:bCs w:val="0"/>
                <w:sz w:val="22"/>
                <w:lang w:eastAsia="cs-CZ"/>
              </w:rPr>
              <w:tab/>
            </w:r>
            <w:r w:rsidRPr="007B3119">
              <w:rPr>
                <w:rStyle w:val="Hypertextovodkaz"/>
              </w:rPr>
              <w:t>Skupiny zdravotnických prostředků</w:t>
            </w:r>
            <w:r>
              <w:rPr>
                <w:webHidden/>
              </w:rPr>
              <w:tab/>
            </w:r>
            <w:r>
              <w:rPr>
                <w:webHidden/>
              </w:rPr>
              <w:fldChar w:fldCharType="begin"/>
            </w:r>
            <w:r>
              <w:rPr>
                <w:webHidden/>
              </w:rPr>
              <w:instrText xml:space="preserve"> PAGEREF _Toc99696923 \h </w:instrText>
            </w:r>
            <w:r>
              <w:rPr>
                <w:webHidden/>
              </w:rPr>
            </w:r>
            <w:r>
              <w:rPr>
                <w:webHidden/>
              </w:rPr>
              <w:fldChar w:fldCharType="separate"/>
            </w:r>
            <w:r>
              <w:rPr>
                <w:webHidden/>
              </w:rPr>
              <w:t>106</w:t>
            </w:r>
            <w:r>
              <w:rPr>
                <w:webHidden/>
              </w:rPr>
              <w:fldChar w:fldCharType="end"/>
            </w:r>
          </w:hyperlink>
        </w:p>
        <w:p w14:paraId="7A8F40D3" w14:textId="5DFF2D48" w:rsidR="007C5320" w:rsidRDefault="007C5320">
          <w:pPr>
            <w:pStyle w:val="Obsah2"/>
            <w:rPr>
              <w:rFonts w:eastAsiaTheme="minorEastAsia" w:cstheme="minorBidi"/>
              <w:bCs w:val="0"/>
              <w:sz w:val="22"/>
              <w:lang w:eastAsia="cs-CZ"/>
            </w:rPr>
          </w:pPr>
          <w:hyperlink w:anchor="_Toc99696924" w:history="1">
            <w:r w:rsidRPr="007B3119">
              <w:rPr>
                <w:rStyle w:val="Hypertextovodkaz"/>
              </w:rPr>
              <w:t>18.12.</w:t>
            </w:r>
            <w:r>
              <w:rPr>
                <w:rFonts w:eastAsiaTheme="minorEastAsia" w:cstheme="minorBidi"/>
                <w:bCs w:val="0"/>
                <w:sz w:val="22"/>
                <w:lang w:eastAsia="cs-CZ"/>
              </w:rPr>
              <w:tab/>
            </w:r>
            <w:r w:rsidRPr="007B3119">
              <w:rPr>
                <w:rStyle w:val="Hypertextovodkaz"/>
              </w:rPr>
              <w:t>Stupeň postižení inkontinence</w:t>
            </w:r>
            <w:r>
              <w:rPr>
                <w:webHidden/>
              </w:rPr>
              <w:tab/>
            </w:r>
            <w:r>
              <w:rPr>
                <w:webHidden/>
              </w:rPr>
              <w:fldChar w:fldCharType="begin"/>
            </w:r>
            <w:r>
              <w:rPr>
                <w:webHidden/>
              </w:rPr>
              <w:instrText xml:space="preserve"> PAGEREF _Toc99696924 \h </w:instrText>
            </w:r>
            <w:r>
              <w:rPr>
                <w:webHidden/>
              </w:rPr>
            </w:r>
            <w:r>
              <w:rPr>
                <w:webHidden/>
              </w:rPr>
              <w:fldChar w:fldCharType="separate"/>
            </w:r>
            <w:r>
              <w:rPr>
                <w:webHidden/>
              </w:rPr>
              <w:t>107</w:t>
            </w:r>
            <w:r>
              <w:rPr>
                <w:webHidden/>
              </w:rPr>
              <w:fldChar w:fldCharType="end"/>
            </w:r>
          </w:hyperlink>
        </w:p>
        <w:p w14:paraId="64B6D629" w14:textId="2257C622" w:rsidR="007C5320" w:rsidRDefault="007C5320">
          <w:pPr>
            <w:pStyle w:val="Obsah2"/>
            <w:rPr>
              <w:rFonts w:eastAsiaTheme="minorEastAsia" w:cstheme="minorBidi"/>
              <w:bCs w:val="0"/>
              <w:sz w:val="22"/>
              <w:lang w:eastAsia="cs-CZ"/>
            </w:rPr>
          </w:pPr>
          <w:hyperlink w:anchor="_Toc99696925" w:history="1">
            <w:r w:rsidRPr="007B3119">
              <w:rPr>
                <w:rStyle w:val="Hypertextovodkaz"/>
              </w:rPr>
              <w:t>18.13.</w:t>
            </w:r>
            <w:r>
              <w:rPr>
                <w:rFonts w:eastAsiaTheme="minorEastAsia" w:cstheme="minorBidi"/>
                <w:bCs w:val="0"/>
                <w:sz w:val="22"/>
                <w:lang w:eastAsia="cs-CZ"/>
              </w:rPr>
              <w:tab/>
            </w:r>
            <w:r w:rsidRPr="007B3119">
              <w:rPr>
                <w:rStyle w:val="Hypertextovodkaz"/>
              </w:rPr>
              <w:t>ENUM</w:t>
            </w:r>
            <w:r>
              <w:rPr>
                <w:webHidden/>
              </w:rPr>
              <w:tab/>
            </w:r>
            <w:r>
              <w:rPr>
                <w:webHidden/>
              </w:rPr>
              <w:fldChar w:fldCharType="begin"/>
            </w:r>
            <w:r>
              <w:rPr>
                <w:webHidden/>
              </w:rPr>
              <w:instrText xml:space="preserve"> PAGEREF _Toc99696925 \h </w:instrText>
            </w:r>
            <w:r>
              <w:rPr>
                <w:webHidden/>
              </w:rPr>
            </w:r>
            <w:r>
              <w:rPr>
                <w:webHidden/>
              </w:rPr>
              <w:fldChar w:fldCharType="separate"/>
            </w:r>
            <w:r>
              <w:rPr>
                <w:webHidden/>
              </w:rPr>
              <w:t>108</w:t>
            </w:r>
            <w:r>
              <w:rPr>
                <w:webHidden/>
              </w:rPr>
              <w:fldChar w:fldCharType="end"/>
            </w:r>
          </w:hyperlink>
        </w:p>
        <w:p w14:paraId="5542D84E" w14:textId="4643F40A" w:rsidR="007C5320" w:rsidRDefault="007C5320">
          <w:pPr>
            <w:pStyle w:val="Obsah1"/>
            <w:tabs>
              <w:tab w:val="left" w:pos="600"/>
            </w:tabs>
            <w:rPr>
              <w:rFonts w:asciiTheme="minorHAnsi" w:eastAsiaTheme="minorEastAsia" w:hAnsiTheme="minorHAnsi" w:cstheme="minorBidi"/>
              <w:b w:val="0"/>
              <w:bCs w:val="0"/>
              <w:iCs w:val="0"/>
              <w:lang w:eastAsia="cs-CZ"/>
            </w:rPr>
          </w:pPr>
          <w:hyperlink w:anchor="_Toc99696926" w:history="1">
            <w:r w:rsidRPr="007B3119">
              <w:rPr>
                <w:rStyle w:val="Hypertextovodkaz"/>
              </w:rPr>
              <w:t>19.</w:t>
            </w:r>
            <w:r>
              <w:rPr>
                <w:rFonts w:asciiTheme="minorHAnsi" w:eastAsiaTheme="minorEastAsia" w:hAnsiTheme="minorHAnsi" w:cstheme="minorBidi"/>
                <w:b w:val="0"/>
                <w:bCs w:val="0"/>
                <w:iCs w:val="0"/>
                <w:lang w:eastAsia="cs-CZ"/>
              </w:rPr>
              <w:tab/>
            </w:r>
            <w:r w:rsidRPr="007B3119">
              <w:rPr>
                <w:rStyle w:val="Hypertextovodkaz"/>
              </w:rPr>
              <w:t>Elektronický podpis zpráv</w:t>
            </w:r>
            <w:r>
              <w:rPr>
                <w:webHidden/>
              </w:rPr>
              <w:tab/>
            </w:r>
            <w:r>
              <w:rPr>
                <w:webHidden/>
              </w:rPr>
              <w:fldChar w:fldCharType="begin"/>
            </w:r>
            <w:r>
              <w:rPr>
                <w:webHidden/>
              </w:rPr>
              <w:instrText xml:space="preserve"> PAGEREF _Toc99696926 \h </w:instrText>
            </w:r>
            <w:r>
              <w:rPr>
                <w:webHidden/>
              </w:rPr>
            </w:r>
            <w:r>
              <w:rPr>
                <w:webHidden/>
              </w:rPr>
              <w:fldChar w:fldCharType="separate"/>
            </w:r>
            <w:r>
              <w:rPr>
                <w:webHidden/>
              </w:rPr>
              <w:t>112</w:t>
            </w:r>
            <w:r>
              <w:rPr>
                <w:webHidden/>
              </w:rPr>
              <w:fldChar w:fldCharType="end"/>
            </w:r>
          </w:hyperlink>
        </w:p>
        <w:p w14:paraId="00711A62" w14:textId="2CBC9504" w:rsidR="007C5320" w:rsidRDefault="007C5320">
          <w:pPr>
            <w:pStyle w:val="Obsah2"/>
            <w:rPr>
              <w:rFonts w:eastAsiaTheme="minorEastAsia" w:cstheme="minorBidi"/>
              <w:bCs w:val="0"/>
              <w:sz w:val="22"/>
              <w:lang w:eastAsia="cs-CZ"/>
            </w:rPr>
          </w:pPr>
          <w:hyperlink w:anchor="_Toc99696927" w:history="1">
            <w:r w:rsidRPr="007B3119">
              <w:rPr>
                <w:rStyle w:val="Hypertextovodkaz"/>
              </w:rPr>
              <w:t>19.1.</w:t>
            </w:r>
            <w:r>
              <w:rPr>
                <w:rFonts w:eastAsiaTheme="minorEastAsia" w:cstheme="minorBidi"/>
                <w:bCs w:val="0"/>
                <w:sz w:val="22"/>
                <w:lang w:eastAsia="cs-CZ"/>
              </w:rPr>
              <w:tab/>
            </w:r>
            <w:r w:rsidRPr="007B3119">
              <w:rPr>
                <w:rStyle w:val="Hypertextovodkaz"/>
              </w:rPr>
              <w:t>Výpočet hodnoty DigestValue</w:t>
            </w:r>
            <w:r>
              <w:rPr>
                <w:webHidden/>
              </w:rPr>
              <w:tab/>
            </w:r>
            <w:r>
              <w:rPr>
                <w:webHidden/>
              </w:rPr>
              <w:fldChar w:fldCharType="begin"/>
            </w:r>
            <w:r>
              <w:rPr>
                <w:webHidden/>
              </w:rPr>
              <w:instrText xml:space="preserve"> PAGEREF _Toc99696927 \h </w:instrText>
            </w:r>
            <w:r>
              <w:rPr>
                <w:webHidden/>
              </w:rPr>
            </w:r>
            <w:r>
              <w:rPr>
                <w:webHidden/>
              </w:rPr>
              <w:fldChar w:fldCharType="separate"/>
            </w:r>
            <w:r>
              <w:rPr>
                <w:webHidden/>
              </w:rPr>
              <w:t>112</w:t>
            </w:r>
            <w:r>
              <w:rPr>
                <w:webHidden/>
              </w:rPr>
              <w:fldChar w:fldCharType="end"/>
            </w:r>
          </w:hyperlink>
        </w:p>
        <w:p w14:paraId="0E0DC040" w14:textId="1A1565A7" w:rsidR="007C5320" w:rsidRDefault="007C5320">
          <w:pPr>
            <w:pStyle w:val="Obsah2"/>
            <w:rPr>
              <w:rFonts w:eastAsiaTheme="minorEastAsia" w:cstheme="minorBidi"/>
              <w:bCs w:val="0"/>
              <w:sz w:val="22"/>
              <w:lang w:eastAsia="cs-CZ"/>
            </w:rPr>
          </w:pPr>
          <w:hyperlink w:anchor="_Toc99696928" w:history="1">
            <w:r w:rsidRPr="007B3119">
              <w:rPr>
                <w:rStyle w:val="Hypertextovodkaz"/>
              </w:rPr>
              <w:t>19.2.</w:t>
            </w:r>
            <w:r>
              <w:rPr>
                <w:rFonts w:eastAsiaTheme="minorEastAsia" w:cstheme="minorBidi"/>
                <w:bCs w:val="0"/>
                <w:sz w:val="22"/>
                <w:lang w:eastAsia="cs-CZ"/>
              </w:rPr>
              <w:tab/>
            </w:r>
            <w:r w:rsidRPr="007B3119">
              <w:rPr>
                <w:rStyle w:val="Hypertextovodkaz"/>
              </w:rPr>
              <w:t>Definice zprávy s podpisem</w:t>
            </w:r>
            <w:r>
              <w:rPr>
                <w:webHidden/>
              </w:rPr>
              <w:tab/>
            </w:r>
            <w:r>
              <w:rPr>
                <w:webHidden/>
              </w:rPr>
              <w:fldChar w:fldCharType="begin"/>
            </w:r>
            <w:r>
              <w:rPr>
                <w:webHidden/>
              </w:rPr>
              <w:instrText xml:space="preserve"> PAGEREF _Toc99696928 \h </w:instrText>
            </w:r>
            <w:r>
              <w:rPr>
                <w:webHidden/>
              </w:rPr>
            </w:r>
            <w:r>
              <w:rPr>
                <w:webHidden/>
              </w:rPr>
              <w:fldChar w:fldCharType="separate"/>
            </w:r>
            <w:r>
              <w:rPr>
                <w:webHidden/>
              </w:rPr>
              <w:t>113</w:t>
            </w:r>
            <w:r>
              <w:rPr>
                <w:webHidden/>
              </w:rPr>
              <w:fldChar w:fldCharType="end"/>
            </w:r>
          </w:hyperlink>
        </w:p>
        <w:p w14:paraId="1E01EE55" w14:textId="24E62BAE" w:rsidR="000248A9" w:rsidRDefault="00834FE2" w:rsidP="00834FE2">
          <w:pPr>
            <w:pStyle w:val="Obsah1"/>
          </w:pPr>
          <w:r>
            <w:fldChar w:fldCharType="end"/>
          </w:r>
        </w:p>
      </w:sdtContent>
    </w:sdt>
    <w:p w14:paraId="067ACB82" w14:textId="1458A51A" w:rsidR="00C31695" w:rsidRDefault="00C31695" w:rsidP="00C31695"/>
    <w:p w14:paraId="37B2015E" w14:textId="77777777" w:rsidR="002064AE" w:rsidRPr="001727DF" w:rsidRDefault="002064AE" w:rsidP="002064AE">
      <w:pPr>
        <w:pStyle w:val="AQNadpis1"/>
        <w:pageBreakBefore/>
      </w:pPr>
      <w:bookmarkStart w:id="31" w:name="_Toc473561556"/>
      <w:bookmarkStart w:id="32" w:name="_Toc477895537"/>
      <w:bookmarkStart w:id="33" w:name="_Toc477900151"/>
      <w:bookmarkStart w:id="34" w:name="_Toc41469141"/>
      <w:bookmarkStart w:id="35" w:name="_Toc73360618"/>
      <w:bookmarkStart w:id="36" w:name="_Toc99696865"/>
      <w:r>
        <w:lastRenderedPageBreak/>
        <w:t>Účel dokumentu</w:t>
      </w:r>
      <w:bookmarkEnd w:id="31"/>
      <w:bookmarkEnd w:id="32"/>
      <w:bookmarkEnd w:id="33"/>
      <w:bookmarkEnd w:id="34"/>
      <w:bookmarkEnd w:id="36"/>
    </w:p>
    <w:p w14:paraId="42EB4CB0" w14:textId="307ABF05"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57E9D819" w14:textId="36192783" w:rsidR="002064AE" w:rsidRDefault="002064AE" w:rsidP="002064AE"/>
    <w:p w14:paraId="7E0DAA52" w14:textId="75CC4D5C" w:rsidR="007B619D" w:rsidRPr="007B619D" w:rsidRDefault="007B619D" w:rsidP="002064AE">
      <w:pPr>
        <w:rPr>
          <w:b/>
        </w:rPr>
      </w:pPr>
      <w:r w:rsidRPr="007B619D">
        <w:rPr>
          <w:b/>
        </w:rPr>
        <w:t>Upozornění:</w:t>
      </w:r>
      <w:r>
        <w:rPr>
          <w:b/>
        </w:rPr>
        <w:t xml:space="preserve"> k</w:t>
      </w:r>
      <w:r w:rsidR="00B3747B">
        <w:rPr>
          <w:b/>
        </w:rPr>
        <w:t> </w:t>
      </w:r>
      <w:r>
        <w:rPr>
          <w:b/>
        </w:rPr>
        <w:t>14. 7. 2021 probíhá vývoj modulu ePoukaz. V</w:t>
      </w:r>
      <w:r w:rsidR="00B3747B">
        <w:rPr>
          <w:b/>
        </w:rPr>
        <w:t> </w:t>
      </w:r>
      <w:r>
        <w:rPr>
          <w:b/>
        </w:rPr>
        <w:t>průběhu vývoje může dojít ke změnám oproti této dokumentaci. Veškeré změny budou evidovány v</w:t>
      </w:r>
      <w:r w:rsidR="00B3747B">
        <w:rPr>
          <w:b/>
        </w:rPr>
        <w:t> </w:t>
      </w:r>
      <w:r>
        <w:rPr>
          <w:b/>
        </w:rPr>
        <w:t>dalších verzích této dokumentace.</w:t>
      </w:r>
    </w:p>
    <w:p w14:paraId="411420F5" w14:textId="77777777" w:rsidR="002064AE" w:rsidRDefault="002064AE" w:rsidP="002064AE"/>
    <w:p w14:paraId="3C4123BB" w14:textId="77777777" w:rsidR="002064AE" w:rsidRDefault="002064AE" w:rsidP="002064AE">
      <w:pPr>
        <w:pStyle w:val="AQNadpis1"/>
        <w:pageBreakBefore/>
        <w:rPr>
          <w:rFonts w:asciiTheme="majorHAnsi" w:hAnsiTheme="majorHAnsi"/>
          <w:szCs w:val="26"/>
        </w:rPr>
      </w:pPr>
      <w:bookmarkStart w:id="37" w:name="_Toc41469142"/>
      <w:bookmarkStart w:id="38" w:name="_Toc99696866"/>
      <w:r>
        <w:lastRenderedPageBreak/>
        <w:t>Verze rozhraní pro nové služby</w:t>
      </w:r>
      <w:bookmarkEnd w:id="37"/>
      <w:bookmarkEnd w:id="38"/>
    </w:p>
    <w:p w14:paraId="2A0496C6" w14:textId="7455B36D" w:rsidR="002064AE" w:rsidRDefault="002064AE" w:rsidP="002064AE">
      <w:r>
        <w:t>Webové služby popsané v</w:t>
      </w:r>
      <w:r w:rsidR="00B3747B">
        <w:t> </w:t>
      </w:r>
      <w:r>
        <w:t>tomto dokumentu se budou volat s</w:t>
      </w:r>
      <w:r w:rsidR="00B3747B">
        <w:t> </w:t>
      </w:r>
      <w:r>
        <w:t xml:space="preserve">verzí </w:t>
      </w:r>
      <w:r w:rsidRPr="008B0A58">
        <w:t>20</w:t>
      </w:r>
      <w:r w:rsidR="008B0A58" w:rsidRPr="008B0A58">
        <w:t>2</w:t>
      </w:r>
      <w:r w:rsidR="008B0A58">
        <w:t>2</w:t>
      </w:r>
      <w:r w:rsidR="008B0A58" w:rsidRPr="008B0A58">
        <w:t>0</w:t>
      </w:r>
      <w:r w:rsidR="008B0A58">
        <w:t>1</w:t>
      </w:r>
      <w:r w:rsidRPr="008B0A58">
        <w:t>A.</w:t>
      </w:r>
    </w:p>
    <w:p w14:paraId="0D18FB9B" w14:textId="77777777" w:rsidR="002064AE" w:rsidRDefault="002064AE" w:rsidP="002064AE">
      <w:pPr>
        <w:pStyle w:val="AQNadpis1"/>
        <w:pageBreakBefore/>
      </w:pPr>
      <w:bookmarkStart w:id="39" w:name="_Toc41469143"/>
      <w:bookmarkStart w:id="40" w:name="_Toc99696867"/>
      <w:r>
        <w:lastRenderedPageBreak/>
        <w:t>Testovací přístupové body</w:t>
      </w:r>
      <w:bookmarkEnd w:id="39"/>
      <w:bookmarkEnd w:id="40"/>
    </w:p>
    <w:p w14:paraId="12791C56" w14:textId="74B7861F" w:rsidR="002064AE" w:rsidRPr="001115E5" w:rsidRDefault="002064AE" w:rsidP="002064AE">
      <w:r>
        <w:t>Webové služby popsané v</w:t>
      </w:r>
      <w:r w:rsidR="00B3747B">
        <w:t> </w:t>
      </w:r>
      <w:r>
        <w:t>tomto dokumentu jsou dostupné na:</w:t>
      </w:r>
    </w:p>
    <w:p w14:paraId="0F8B0988" w14:textId="77777777" w:rsidR="0009288E" w:rsidRDefault="0009288E" w:rsidP="0009288E">
      <w:pPr>
        <w:spacing w:before="0" w:after="0"/>
        <w:jc w:val="left"/>
      </w:pPr>
    </w:p>
    <w:p w14:paraId="04529609" w14:textId="74CFFFDC" w:rsidR="0009288E" w:rsidRPr="00B346E5" w:rsidRDefault="007C5320" w:rsidP="0009288E">
      <w:pPr>
        <w:spacing w:before="0" w:after="0"/>
        <w:jc w:val="left"/>
        <w:rPr>
          <w:smallCaps/>
        </w:rPr>
      </w:pPr>
      <w:hyperlink r:id="rId11" w:history="1">
        <w:r w:rsidR="00B3747B" w:rsidRPr="00B346E5">
          <w:rPr>
            <w:rStyle w:val="Hypertextovodkaz"/>
            <w:rFonts w:asciiTheme="minorHAnsi" w:hAnsiTheme="minorHAnsi"/>
            <w:smallCaps w:val="0"/>
          </w:rPr>
          <w:t>https://cuep-soap.test-erecept.sukl.cz/</w:t>
        </w:r>
      </w:hyperlink>
    </w:p>
    <w:p w14:paraId="0BE6A3B3" w14:textId="77777777" w:rsidR="0009288E" w:rsidRDefault="0009288E" w:rsidP="0009288E">
      <w:pPr>
        <w:spacing w:before="0" w:after="0"/>
        <w:jc w:val="left"/>
      </w:pPr>
    </w:p>
    <w:p w14:paraId="74E32161" w14:textId="454E5015" w:rsidR="0009288E" w:rsidRPr="00B346E5" w:rsidRDefault="007C5320" w:rsidP="0009288E">
      <w:pPr>
        <w:spacing w:before="0" w:after="0"/>
        <w:jc w:val="left"/>
        <w:rPr>
          <w:smallCaps/>
        </w:rPr>
      </w:pPr>
      <w:hyperlink r:id="rId12" w:history="1">
        <w:r w:rsidR="00B3747B" w:rsidRPr="00B346E5">
          <w:rPr>
            <w:rStyle w:val="Hypertextovodkaz"/>
            <w:rFonts w:asciiTheme="minorHAnsi" w:hAnsiTheme="minorHAnsi"/>
            <w:smallCaps w:val="0"/>
          </w:rPr>
          <w:t>https://common-soap.test-erecept.sukl.cz/</w:t>
        </w:r>
      </w:hyperlink>
    </w:p>
    <w:p w14:paraId="15ACA4F7" w14:textId="77777777" w:rsidR="0009288E" w:rsidRDefault="0009288E" w:rsidP="0009288E">
      <w:pPr>
        <w:spacing w:before="0" w:after="0"/>
        <w:jc w:val="left"/>
      </w:pPr>
    </w:p>
    <w:p w14:paraId="4D3AD4C6" w14:textId="054FAD8D" w:rsidR="00B346E5" w:rsidRPr="00B346E5" w:rsidRDefault="007C5320" w:rsidP="00B346E5">
      <w:pPr>
        <w:spacing w:before="0" w:after="0"/>
        <w:jc w:val="left"/>
        <w:rPr>
          <w:smallCaps/>
        </w:rPr>
      </w:pPr>
      <w:hyperlink r:id="rId13" w:history="1">
        <w:r w:rsidR="00B346E5" w:rsidRPr="00220B35">
          <w:rPr>
            <w:rStyle w:val="Hypertextovodkaz"/>
            <w:rFonts w:asciiTheme="minorHAnsi" w:hAnsiTheme="minorHAnsi"/>
            <w:smallCaps w:val="0"/>
          </w:rPr>
          <w:t>https://obchod-soap.test-erecept.sukl.cz/</w:t>
        </w:r>
      </w:hyperlink>
    </w:p>
    <w:p w14:paraId="1EFAA6F3" w14:textId="6C012EAB" w:rsidR="002064AE" w:rsidRDefault="002064AE" w:rsidP="002064AE"/>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41" w:name="_Toc41469144"/>
      <w:bookmarkStart w:id="42" w:name="_Toc99696868"/>
      <w:r>
        <w:lastRenderedPageBreak/>
        <w:t>Provozní přístupové body</w:t>
      </w:r>
      <w:bookmarkEnd w:id="41"/>
      <w:bookmarkEnd w:id="42"/>
    </w:p>
    <w:p w14:paraId="4CC95870" w14:textId="3C91720A" w:rsidR="002064AE" w:rsidRDefault="002064AE" w:rsidP="002064AE">
      <w:r>
        <w:t>Webové služby popsané v</w:t>
      </w:r>
      <w:r w:rsidR="00B3747B">
        <w:t> </w:t>
      </w:r>
      <w:r>
        <w:t>tomto dokumentu jsou dostupné na:</w:t>
      </w:r>
    </w:p>
    <w:p w14:paraId="6E82531B" w14:textId="46DF7242" w:rsidR="000F13DD" w:rsidRDefault="000F13DD" w:rsidP="002064AE">
      <w:pPr>
        <w:rPr>
          <w:rStyle w:val="Hypertextovodkaz"/>
          <w:rFonts w:asciiTheme="minorHAnsi" w:hAnsiTheme="minorHAnsi"/>
          <w:smallCaps w:val="0"/>
          <w:color w:val="auto"/>
          <w:u w:val="none"/>
        </w:rPr>
      </w:pPr>
    </w:p>
    <w:p w14:paraId="052F21D3" w14:textId="7A46E41E" w:rsidR="000F13DD" w:rsidRDefault="000F13DD" w:rsidP="002064AE">
      <w:pPr>
        <w:rPr>
          <w:rStyle w:val="Hypertextovodkaz"/>
          <w:rFonts w:asciiTheme="minorHAnsi" w:hAnsiTheme="minorHAnsi"/>
          <w:smallCaps w:val="0"/>
          <w:color w:val="auto"/>
          <w:u w:val="none"/>
        </w:rPr>
      </w:pPr>
      <w:r>
        <w:rPr>
          <w:rStyle w:val="Hypertextovodkaz"/>
          <w:rFonts w:asciiTheme="minorHAnsi" w:hAnsiTheme="minorHAnsi"/>
          <w:smallCaps w:val="0"/>
          <w:color w:val="auto"/>
          <w:u w:val="none"/>
        </w:rPr>
        <w:t>Bude doplněno.</w:t>
      </w:r>
    </w:p>
    <w:p w14:paraId="0CAA4A6A" w14:textId="7BF56D31" w:rsidR="0009288E" w:rsidRDefault="0009288E" w:rsidP="002064AE">
      <w:pPr>
        <w:rPr>
          <w:rStyle w:val="Hypertextovodkaz"/>
          <w:rFonts w:asciiTheme="minorHAnsi" w:hAnsiTheme="minorHAnsi"/>
          <w:smallCaps w:val="0"/>
          <w:color w:val="auto"/>
          <w:u w:val="none"/>
        </w:rPr>
      </w:pPr>
    </w:p>
    <w:p w14:paraId="116AE2D8" w14:textId="77777777" w:rsidR="0009288E" w:rsidRPr="000F13DD" w:rsidRDefault="0009288E"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43" w:name="_Toc26329401"/>
      <w:bookmarkStart w:id="44" w:name="_Toc41469145"/>
      <w:bookmarkStart w:id="45" w:name="_Toc99696869"/>
      <w:r>
        <w:lastRenderedPageBreak/>
        <w:t>WSDL</w:t>
      </w:r>
      <w:bookmarkEnd w:id="43"/>
      <w:bookmarkEnd w:id="44"/>
      <w:r w:rsidR="00E1317C">
        <w:t>, XSD</w:t>
      </w:r>
      <w:bookmarkEnd w:id="45"/>
    </w:p>
    <w:p w14:paraId="73E4F45E" w14:textId="0EE4BF40"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3747B">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3CCDB7FA" w:rsidR="00726BBB" w:rsidRDefault="002B2D05" w:rsidP="00726BBB">
      <w:pPr>
        <w:pStyle w:val="AQNadpis1"/>
      </w:pPr>
      <w:bookmarkStart w:id="46" w:name="_Toc99696870"/>
      <w:r>
        <w:lastRenderedPageBreak/>
        <w:t>Identifikace pacienta</w:t>
      </w:r>
      <w:bookmarkEnd w:id="35"/>
      <w:bookmarkEnd w:id="46"/>
    </w:p>
    <w:p w14:paraId="3A9AF720" w14:textId="57EE26CE" w:rsidR="002B2D05" w:rsidRDefault="002B2D05" w:rsidP="002B2D05">
      <w:r>
        <w:t>Pro potřebu vytváření vazby pacienta a záznamu ePoukazu je nutné ztotožnění pacienta v</w:t>
      </w:r>
      <w:r w:rsidR="00B3747B">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3092C7CB" w:rsidR="002B2D05" w:rsidRDefault="002B2D05" w:rsidP="0061576D">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3747B">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61576D">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C45FE90" w:rsidR="002B2D05" w:rsidRDefault="002B2D05" w:rsidP="0061576D">
      <w:pPr>
        <w:pStyle w:val="Odstavecseseznamem"/>
        <w:numPr>
          <w:ilvl w:val="1"/>
          <w:numId w:val="20"/>
        </w:numPr>
      </w:pPr>
      <w:r>
        <w:t>V</w:t>
      </w:r>
      <w:r w:rsidR="00B3747B">
        <w:t> </w:t>
      </w:r>
      <w:r>
        <w:t>případě, že není dohledán nikdo, se vrací upozornění</w:t>
      </w:r>
    </w:p>
    <w:p w14:paraId="7A3F827E" w14:textId="379EE898" w:rsidR="002B2D05" w:rsidRDefault="002B2D05" w:rsidP="0061576D">
      <w:pPr>
        <w:pStyle w:val="Odstavecseseznamem"/>
        <w:numPr>
          <w:ilvl w:val="1"/>
          <w:numId w:val="20"/>
        </w:numPr>
      </w:pPr>
      <w:r>
        <w:t>V</w:t>
      </w:r>
      <w:r w:rsidR="00B3747B">
        <w:t> </w:t>
      </w:r>
      <w:r>
        <w:t>případě, že je dohledána přesně jedna osoba, tak vyhledávání končí.</w:t>
      </w:r>
    </w:p>
    <w:p w14:paraId="717E19BA" w14:textId="54E3A62A" w:rsidR="002B2D05" w:rsidRDefault="002B2D05" w:rsidP="0061576D">
      <w:pPr>
        <w:pStyle w:val="Odstavecseseznamem"/>
        <w:numPr>
          <w:ilvl w:val="1"/>
          <w:numId w:val="20"/>
        </w:numPr>
      </w:pPr>
      <w:r>
        <w:t>V</w:t>
      </w:r>
      <w:r w:rsidR="00B3747B">
        <w:t> </w:t>
      </w:r>
      <w:r>
        <w:t>případě, že je vyhledáno více osob, provádí se namísto toho vyhledání dalším způsobem s</w:t>
      </w:r>
      <w:r w:rsidR="00B3747B">
        <w:t> </w:t>
      </w:r>
      <w:r>
        <w:t>použitím adresy (týká se méně než 1% obyvatel)</w:t>
      </w:r>
    </w:p>
    <w:p w14:paraId="0DADDB73" w14:textId="57577CA3" w:rsidR="002B2D05" w:rsidRDefault="002B2D05" w:rsidP="0061576D">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3747B">
        <w:t> </w:t>
      </w:r>
      <w:r>
        <w:t>ROB je schopné samo automaticky vyřešit chybu záměny čísla popisného a čísla orientačního v</w:t>
      </w:r>
      <w:r w:rsidR="00B3747B">
        <w:t> </w:t>
      </w:r>
      <w:r>
        <w:t>adrese).</w:t>
      </w:r>
    </w:p>
    <w:p w14:paraId="61C88D63" w14:textId="2EC78D1A" w:rsidR="002B2D05" w:rsidRDefault="002B2D05" w:rsidP="0061576D">
      <w:pPr>
        <w:pStyle w:val="Odstavecseseznamem"/>
        <w:numPr>
          <w:ilvl w:val="1"/>
          <w:numId w:val="20"/>
        </w:numPr>
      </w:pPr>
      <w:r>
        <w:t>V</w:t>
      </w:r>
      <w:r w:rsidR="00B3747B">
        <w:t> </w:t>
      </w:r>
      <w:r>
        <w:t>případě, že není dohledán nikdo, se vrací upozornění</w:t>
      </w:r>
    </w:p>
    <w:p w14:paraId="65E4FB29" w14:textId="2E00122D" w:rsidR="002B2D05" w:rsidRDefault="002B2D05" w:rsidP="0061576D">
      <w:pPr>
        <w:pStyle w:val="Odstavecseseznamem"/>
        <w:numPr>
          <w:ilvl w:val="1"/>
          <w:numId w:val="20"/>
        </w:numPr>
      </w:pPr>
      <w:r>
        <w:t>V</w:t>
      </w:r>
      <w:r w:rsidR="00B3747B">
        <w:t> </w:t>
      </w:r>
      <w:r>
        <w:t>případě, že je dohledána přesně jedna osoba, tak vyhledávání končí.</w:t>
      </w:r>
    </w:p>
    <w:p w14:paraId="780605CF" w14:textId="6F3D8998"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3747B">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1E393DCA" w:rsidR="002B2D05" w:rsidRDefault="002B2D05" w:rsidP="002B2D05">
      <w:r>
        <w:t>Vyhledávání vždy probíhá nejprve v</w:t>
      </w:r>
      <w:r w:rsidR="00B3747B">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3747B">
        <w:t> </w:t>
      </w:r>
      <w:r>
        <w:t xml:space="preserve">externím systémem může prodloužit vyřízení požadavku na založení </w:t>
      </w:r>
      <w:r w:rsidR="008C7D71">
        <w:t>ePoukazu</w:t>
      </w:r>
      <w:r>
        <w:t xml:space="preserve"> až o několik sekund. U každého pacienta s</w:t>
      </w:r>
      <w:r w:rsidR="00B3747B">
        <w:t> </w:t>
      </w:r>
      <w:r>
        <w:t>korektně uvedenými údaji by však mělo být provedeno pouze jednou. IS eRecept ke ztotožněným pacientům přebírá z</w:t>
      </w:r>
      <w:r w:rsidR="00B3747B">
        <w:t> </w:t>
      </w:r>
      <w:r>
        <w:t>Registru obyvatel i změny, takže například přejmenování po svatbě se projeví v</w:t>
      </w:r>
      <w:r w:rsidR="00B3747B">
        <w:t> </w:t>
      </w:r>
      <w:r>
        <w:t>kmeni automaticky. V</w:t>
      </w:r>
      <w:r w:rsidR="00B3747B">
        <w:t> </w:t>
      </w:r>
      <w:r>
        <w:t>případě že jméno, příjmení a datum narození bude u pacienta na předpisu uvedeno chybně, tak dojde po neúspěšném vyhledávání ztotožněného pacienta v</w:t>
      </w:r>
      <w:r w:rsidR="00B3747B">
        <w:t> </w:t>
      </w:r>
      <w:r>
        <w:t>kmeni také k</w:t>
      </w:r>
      <w:r w:rsidR="00B3747B">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3747B">
        <w:t> </w:t>
      </w:r>
      <w:r>
        <w:t xml:space="preserve">uvedením správné identifikace pacienta pak povede ke ztotožnění pacienta a tento </w:t>
      </w:r>
      <w:r w:rsidR="008C7D71">
        <w:t>ePoukaz</w:t>
      </w:r>
      <w:r>
        <w:t xml:space="preserve"> bude také uveden </w:t>
      </w:r>
      <w:r w:rsidR="00CF1AF3">
        <w:t>např. v</w:t>
      </w:r>
      <w:r w:rsidR="00B3747B">
        <w:t> </w:t>
      </w:r>
      <w:r w:rsidR="00CF1AF3">
        <w:t>mobilní aplikaci pro pacienty</w:t>
      </w:r>
      <w:r>
        <w:t>.</w:t>
      </w:r>
    </w:p>
    <w:p w14:paraId="1784C3D5" w14:textId="27BB5ECD" w:rsidR="002B2D05" w:rsidRDefault="002B2D05" w:rsidP="002B2D05">
      <w:r>
        <w:t>Adresu pacienta není nezbytné uvádět, pokud proběhne úspěšné vyhledání pacienta bez jejího použití, protože v</w:t>
      </w:r>
      <w:r w:rsidR="00B3747B">
        <w:t> </w:t>
      </w:r>
      <w:r>
        <w:t xml:space="preserve">takovém případě je pak použita na </w:t>
      </w:r>
      <w:r w:rsidR="008C7D71">
        <w:t>ePoukazu</w:t>
      </w:r>
      <w:r>
        <w:t xml:space="preserve"> adresa pacienta dohledaná v</w:t>
      </w:r>
      <w:r w:rsidR="00B3747B">
        <w:t> </w:t>
      </w:r>
      <w:r>
        <w:t xml:space="preserve">Registru obyvatel. U cizinců lze použít buď jejich zahraniční adresu a nebo </w:t>
      </w:r>
      <w:r w:rsidRPr="00441B32">
        <w:t xml:space="preserve">například adresu </w:t>
      </w:r>
      <w:r>
        <w:t xml:space="preserve">hotelu či </w:t>
      </w:r>
      <w:r w:rsidRPr="00441B32">
        <w:t>lázní v</w:t>
      </w:r>
      <w:r w:rsidR="00B3747B">
        <w:t> </w:t>
      </w:r>
      <w:r w:rsidRPr="00441B32">
        <w:t>ČR, kde se pacient zdržuje</w:t>
      </w:r>
      <w:r>
        <w:t>.</w:t>
      </w:r>
    </w:p>
    <w:p w14:paraId="5B59794D" w14:textId="18F0D6AB" w:rsidR="002B2D05" w:rsidRDefault="002B2D05" w:rsidP="002B2D05">
      <w:r>
        <w:t>V</w:t>
      </w:r>
      <w:r w:rsidR="00B3747B">
        <w:t> </w:t>
      </w:r>
      <w:r>
        <w:t xml:space="preserve">případě, že vyhledávání skončí neúspěšně, tak se </w:t>
      </w:r>
      <w:r w:rsidR="008C7D71">
        <w:t>ePoukaz</w:t>
      </w:r>
      <w:r>
        <w:t xml:space="preserve"> založí a má přidělen kód a v</w:t>
      </w:r>
      <w:r w:rsidR="00B3747B">
        <w:t> </w:t>
      </w:r>
      <w:r>
        <w:t>odpovědi je příslušné upozornění (měkká chyba). V</w:t>
      </w:r>
      <w:r w:rsidR="00B3747B">
        <w:t> </w:t>
      </w:r>
      <w:r>
        <w:t>případě, že vyhledávání skončí úspěšně, tak je použitý způsob vyhledávání zaznamenán v</w:t>
      </w:r>
      <w:r w:rsidR="00B3747B">
        <w:t> </w:t>
      </w:r>
      <w:r>
        <w:t>elementu Pacient.Rob, který se vrací při načtení předpisu. Výdej na předpis se ztotožněným nebo neztotožněným pacientem se z</w:t>
      </w:r>
      <w:r w:rsidR="00B3747B">
        <w:t> </w:t>
      </w:r>
      <w:r>
        <w:t xml:space="preserve">pohledu </w:t>
      </w:r>
      <w:r w:rsidR="00121A10">
        <w:t>vydávajícího</w:t>
      </w:r>
      <w:r>
        <w:t xml:space="preserve"> či </w:t>
      </w:r>
      <w:r w:rsidR="00121A10">
        <w:t>vydávajícího</w:t>
      </w:r>
      <w:r>
        <w:t xml:space="preserve"> SW nijak neliší.</w:t>
      </w:r>
    </w:p>
    <w:p w14:paraId="128F5E49" w14:textId="2E3DF2A1" w:rsidR="002B2D05" w:rsidRDefault="002B2D05" w:rsidP="002B2D05">
      <w:r>
        <w:t>Reálné osoby je možné ztotožňovat pouze na produkčním prostředí a o tomto ztotožnění je evidován záznam v</w:t>
      </w:r>
      <w:r w:rsidR="00B3747B">
        <w:t> </w:t>
      </w:r>
      <w:r>
        <w:t>systému základních registrů, o čemž může pacient získat výpis do své datové schránky fyzické osoby. Je tedy nepřípustn</w:t>
      </w:r>
      <w:r w:rsidR="00121A10">
        <w:t>é</w:t>
      </w:r>
      <w:r>
        <w:t xml:space="preserve"> testovat ztotožňování na produkčním systému. V</w:t>
      </w:r>
      <w:r w:rsidR="00B3747B">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14"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3747B">
        <w:t> </w:t>
      </w:r>
      <w:r>
        <w:t xml:space="preserve">tabulce na tomto odkazu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3747B">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15"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3747B">
        <w:t> </w:t>
      </w:r>
      <w:r>
        <w:t>noci mimo provoz.</w:t>
      </w:r>
    </w:p>
    <w:p w14:paraId="2120CBCC" w14:textId="72D0BFFC" w:rsidR="002B2D05" w:rsidRPr="00652B77" w:rsidRDefault="002B2D05" w:rsidP="002B2D05">
      <w:r>
        <w:lastRenderedPageBreak/>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3747B">
        <w:t> </w:t>
      </w:r>
      <w:r>
        <w:t>C</w:t>
      </w:r>
      <w:r w:rsidR="005814B3">
        <w:t>ú</w:t>
      </w:r>
      <w:r>
        <w:t>e</w:t>
      </w:r>
      <w:r w:rsidR="000444F3">
        <w:t>P</w:t>
      </w:r>
      <w:r>
        <w:t xml:space="preserve"> tedy není garantováno, že je číslo pojištěnce platné nebo že je na předpisu uvedena správná pojišťovna. V</w:t>
      </w:r>
      <w:r w:rsidR="00B3747B">
        <w:t> </w:t>
      </w:r>
      <w:r>
        <w:t>případě, že je v</w:t>
      </w:r>
      <w:r w:rsidR="00121A10">
        <w:t>e výdejně</w:t>
      </w:r>
      <w:r>
        <w:t xml:space="preserve"> zjištěna chyba kódu pojišťovny</w:t>
      </w:r>
      <w:r w:rsidR="00121A10">
        <w:t xml:space="preserve"> nebo chybně uvedené číslo pojištěnce</w:t>
      </w:r>
      <w:r>
        <w:t>, je možné ji v</w:t>
      </w:r>
      <w:r w:rsidR="00B3747B">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3747B">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47" w:name="_Toc73360614"/>
      <w:r>
        <w:br w:type="page"/>
      </w:r>
    </w:p>
    <w:p w14:paraId="7C88EACD" w14:textId="3A569A06" w:rsidR="00046296" w:rsidRDefault="00046296" w:rsidP="00046296">
      <w:pPr>
        <w:pStyle w:val="AQNadpis1"/>
      </w:pPr>
      <w:bookmarkStart w:id="48" w:name="_Toc99696871"/>
      <w:r>
        <w:lastRenderedPageBreak/>
        <w:t>Identifikace dokladů ePoukazu (předpis a výdej)</w:t>
      </w:r>
      <w:bookmarkEnd w:id="47"/>
      <w:bookmarkEnd w:id="48"/>
    </w:p>
    <w:p w14:paraId="5BE76719" w14:textId="4F6E6DBB"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3747B">
        <w:t> </w:t>
      </w:r>
      <w:r w:rsidRPr="00B81331">
        <w:t>vyloučením písmen Y a Z, které mohou představovat problém při chybném nastavení čtečky čárových kódů v</w:t>
      </w:r>
      <w:r w:rsidR="00B3747B">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77777777"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49" w:name="_Toc99696872"/>
      <w:r>
        <w:lastRenderedPageBreak/>
        <w:t>Komunikace</w:t>
      </w:r>
      <w:bookmarkEnd w:id="49"/>
    </w:p>
    <w:p w14:paraId="6E1D8792" w14:textId="77777777" w:rsidR="00085A6C" w:rsidRDefault="00085A6C" w:rsidP="00085A6C">
      <w:pPr>
        <w:pStyle w:val="AQNadpis2"/>
      </w:pPr>
      <w:bookmarkStart w:id="50" w:name="_Toc99696873"/>
      <w:r>
        <w:t>Důvěrnost komunikace</w:t>
      </w:r>
      <w:bookmarkEnd w:id="50"/>
    </w:p>
    <w:p w14:paraId="7DE6D276" w14:textId="42446CE5" w:rsidR="00085A6C" w:rsidRDefault="00085A6C" w:rsidP="00085A6C">
      <w:r>
        <w:t>HTTPS URL jsou dostupné přes internet a není potřeba mít pro komunikaci s</w:t>
      </w:r>
      <w:r w:rsidR="00B3747B">
        <w:t> </w:t>
      </w:r>
      <w:r>
        <w:t>nimi žádné speciální zařízení (VPN router od SÚKL). Přístupové body produkčního prostředí budou přístupné stejným způsobem (internet bez VPN routeru). VPN router však může být v</w:t>
      </w:r>
      <w:r w:rsidR="00B3747B">
        <w:t> </w:t>
      </w:r>
      <w:r>
        <w:t>lékárnách potřeba pro jiné agendy než je eRecept/ePoukaz</w:t>
      </w:r>
      <w:r w:rsidR="00EB265B">
        <w:t>.</w:t>
      </w:r>
    </w:p>
    <w:p w14:paraId="1B2504C3" w14:textId="77777777" w:rsidR="00085A6C" w:rsidRDefault="00085A6C" w:rsidP="00EB265B">
      <w:pPr>
        <w:pStyle w:val="AQNadpis2"/>
      </w:pPr>
      <w:bookmarkStart w:id="51" w:name="_Toc99696874"/>
      <w:r>
        <w:t>Autentikace</w:t>
      </w:r>
      <w:bookmarkEnd w:id="51"/>
    </w:p>
    <w:p w14:paraId="7634651C" w14:textId="18EB07E5" w:rsidR="00085A6C" w:rsidRPr="0079634B" w:rsidRDefault="00085A6C" w:rsidP="00085A6C">
      <w:r w:rsidRPr="0079634B">
        <w:t>Pro komunikaci je nezbytné využívat klientský certifikát HTTPS</w:t>
      </w:r>
      <w:r w:rsidR="00166FC9" w:rsidRPr="0079634B">
        <w:t xml:space="preserve"> (Není vyžadováno u rolí „Jiný nelékařský zdravotnický pracovník(nebo HomeCare)“, „Pracovník smluvní optiky (včetně optiky)“, pokud uživatel nepřistupuje s</w:t>
      </w:r>
      <w:r w:rsidR="00B3747B">
        <w:t> </w:t>
      </w:r>
      <w:r w:rsidR="00166FC9" w:rsidRPr="0079634B">
        <w:t>certifikátem</w:t>
      </w:r>
      <w:r w:rsidR="00131A5C" w:rsidRPr="0079634B">
        <w:t xml:space="preserve"> a autentizace probíhá přes NIA</w:t>
      </w:r>
      <w:r w:rsidR="00166FC9" w:rsidRPr="0079634B">
        <w:t>. )</w:t>
      </w:r>
      <w:r w:rsidRPr="0079634B">
        <w:t xml:space="preserve">. Pro </w:t>
      </w:r>
      <w:r w:rsidR="00166FC9" w:rsidRPr="0079634B">
        <w:t xml:space="preserve">modul </w:t>
      </w:r>
      <w:r w:rsidRPr="0079634B">
        <w:t>e</w:t>
      </w:r>
      <w:r w:rsidR="00131A5C" w:rsidRPr="0079634B">
        <w:t>Poukaz</w:t>
      </w:r>
      <w:r w:rsidRPr="0079634B">
        <w:t xml:space="preserve"> jsou platné certifikáty používané</w:t>
      </w:r>
      <w:r w:rsidR="00131A5C" w:rsidRPr="0079634B">
        <w:t xml:space="preserve"> systémem eRecept</w:t>
      </w:r>
      <w:r w:rsidRPr="0079634B">
        <w:t xml:space="preserve">. </w:t>
      </w:r>
      <w:r w:rsidR="00131A5C" w:rsidRPr="0079634B">
        <w:t>C</w:t>
      </w:r>
      <w:r w:rsidRPr="0079634B">
        <w:t>ertifikát je vydáván jako specifický pro každé pracoviště.</w:t>
      </w:r>
    </w:p>
    <w:p w14:paraId="4633AFED" w14:textId="0B4ECEE3" w:rsidR="00131A5C" w:rsidRPr="0079634B" w:rsidRDefault="00085A6C" w:rsidP="009069C3">
      <w:r w:rsidRPr="0079634B">
        <w:t xml:space="preserve">Pro identifikaci uživatele je použit bezvýznamový identifikátor uživatele, který je přidělený SÚKL jako specifický pro každého uživatele. ID uživatele použité pro autentizaci se musí rovnat ID uživatele použité ve XML zprávě. </w:t>
      </w:r>
    </w:p>
    <w:p w14:paraId="03CA9CAC" w14:textId="40D3FF3B" w:rsidR="00131A5C" w:rsidRPr="009069C3" w:rsidRDefault="00131A5C" w:rsidP="009069C3">
      <w:pPr>
        <w:rPr>
          <w:highlight w:val="yellow"/>
        </w:rPr>
      </w:pPr>
    </w:p>
    <w:p w14:paraId="1FF35C38" w14:textId="746614FF" w:rsidR="0079634B" w:rsidRPr="0079634B" w:rsidRDefault="0079634B" w:rsidP="009069C3">
      <w:r w:rsidRPr="0079634B">
        <w:t>Autentizace uživatele probíhá pomocí přiděleného uživatelského jména (loginu) a hesla</w:t>
      </w:r>
      <w:r>
        <w:t xml:space="preserve"> (stejné jako v</w:t>
      </w:r>
      <w:r w:rsidR="00B3747B">
        <w:t> </w:t>
      </w:r>
      <w:r>
        <w:t>případě systému eRecept)</w:t>
      </w:r>
      <w:r w:rsidRPr="0079634B">
        <w:t xml:space="preserve"> NEBO pomocí autentizace v</w:t>
      </w:r>
      <w:r w:rsidR="00B3747B">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t>BASIC  base64(účet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ro lékaře je:  base64(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20B941FE" w:rsidR="00085A6C" w:rsidRPr="004D1366" w:rsidRDefault="004D1366" w:rsidP="009069C3">
      <w:r>
        <w:t>J</w:t>
      </w:r>
      <w:r w:rsidR="00085A6C" w:rsidRPr="004D1366">
        <w:t>e požadováno, aby odesílající SW používal tzv. „preemptivní autorizaci“, tedy každý požadavek posílal hned s</w:t>
      </w:r>
      <w:r w:rsidR="00B3747B">
        <w:t> </w:t>
      </w:r>
      <w:r w:rsidR="00085A6C" w:rsidRPr="004D1366">
        <w:t>autorizační hlavičkou. Řada vývojových frameworků pro webové služby pracuje tak, že i při nastavení username/password nejprve posílají požadavek bez autorizace. Autorizaci k</w:t>
      </w:r>
      <w:r w:rsidR="00B3747B">
        <w:t> </w:t>
      </w:r>
      <w:r w:rsidR="00085A6C" w:rsidRPr="004D1366">
        <w:t>požadavku doplní až poté, co dostanou chybový kód 401 (Unauthorized) a zasílají tedy tentýž požadavek vždy dvakrát. Tento způsob zasílání zpráv může v</w:t>
      </w:r>
      <w:r w:rsidR="00B3747B">
        <w:t> </w:t>
      </w:r>
      <w:r w:rsidR="00085A6C" w:rsidRPr="004D1366">
        <w:t>budoucnu vést k</w:t>
      </w:r>
      <w:r w:rsidR="00B3747B">
        <w:t> </w:t>
      </w:r>
      <w:r w:rsidR="00085A6C" w:rsidRPr="004D1366">
        <w:t>automatickému odpojení daného uživatele či celého poskytovatele bezpečnostním dohledem, z</w:t>
      </w:r>
      <w:r w:rsidR="00B3747B">
        <w:t> </w:t>
      </w:r>
      <w:r w:rsidR="00085A6C" w:rsidRPr="004D1366">
        <w:t>důvodu velkého množství chyb 401 (Unauthorized) za určité časové období.</w:t>
      </w:r>
    </w:p>
    <w:p w14:paraId="627DE598" w14:textId="77777777" w:rsidR="00085A6C" w:rsidRPr="004D1366" w:rsidRDefault="00085A6C" w:rsidP="009069C3"/>
    <w:p w14:paraId="12DDE205" w14:textId="6E01E485" w:rsidR="00085A6C" w:rsidRPr="004D1366" w:rsidRDefault="00085A6C" w:rsidP="009069C3">
      <w:r w:rsidRPr="004D1366">
        <w:t>Elektronický podpis zpráv je popsán v</w:t>
      </w:r>
      <w:r w:rsidR="00B3747B">
        <w:t> </w:t>
      </w:r>
      <w:r w:rsidR="00FF32BF">
        <w:t xml:space="preserve">kapitole </w:t>
      </w:r>
      <w:r w:rsidR="00FF32BF">
        <w:fldChar w:fldCharType="begin"/>
      </w:r>
      <w:r w:rsidR="00FF32BF">
        <w:instrText xml:space="preserve"> REF _Ref77111927 \r \h </w:instrText>
      </w:r>
      <w:r w:rsidR="00FF32BF">
        <w:fldChar w:fldCharType="separate"/>
      </w:r>
      <w:r w:rsidR="00FF32BF">
        <w:t>19</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FF32BF" w:rsidRPr="00E57D7E">
        <w:t>Elektronický podpis zpráv</w:t>
      </w:r>
      <w:r w:rsidR="00FF32BF">
        <w:fldChar w:fldCharType="end"/>
      </w:r>
      <w:r w:rsidR="00FF32BF">
        <w:t>.</w:t>
      </w:r>
      <w:r w:rsidRPr="004D1366">
        <w:t xml:space="preserve"> Pro předepisování ani pro výdej v</w:t>
      </w:r>
      <w:r w:rsidR="00B3747B">
        <w:t> </w:t>
      </w:r>
      <w:r w:rsidRPr="004D1366">
        <w:t>testovacím ani ostrém prostředí nepotřebujete z</w:t>
      </w:r>
      <w:r w:rsidR="00B3747B">
        <w:t> </w:t>
      </w:r>
      <w:r w:rsidRPr="004D1366">
        <w:t xml:space="preserve">hlediska legislativy kvalifikovaný popis vytvořený na kvalifikovaném </w:t>
      </w:r>
      <w:r w:rsidRPr="004D1366">
        <w:lastRenderedPageBreak/>
        <w:t xml:space="preserve">prostředku, protože vám stačí </w:t>
      </w:r>
      <w:r w:rsidR="00B3747B">
        <w:t>„</w:t>
      </w:r>
      <w:r w:rsidRPr="004D1366">
        <w:t>zaručený elektronický podpisem založeným na kvalifikovaném certifikátu</w:t>
      </w:r>
      <w:r w:rsidR="00B3747B">
        <w:t>“</w:t>
      </w:r>
      <w:r w:rsidRPr="004D1366">
        <w:t xml:space="preserve"> který splňuje i podmínky </w:t>
      </w:r>
      <w:r w:rsidR="00B3747B">
        <w:t>„</w:t>
      </w:r>
      <w:r w:rsidRPr="004D1366">
        <w:t>uznávaného elektronického podpisu</w:t>
      </w:r>
      <w:r w:rsidR="00B3747B">
        <w:t>“</w:t>
      </w:r>
      <w:r w:rsidRPr="004D1366">
        <w:t>. Ostatně v</w:t>
      </w:r>
      <w:r w:rsidR="00B3747B">
        <w:t> </w:t>
      </w:r>
      <w:r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68949147" w:rsidR="00085A6C" w:rsidRPr="004D1366" w:rsidRDefault="00085A6C" w:rsidP="009069C3">
      <w:r w:rsidRPr="004D1366">
        <w:t>Na produkčním prostředí jsou akceptovány certifikáty akreditovaných certifikačních autorit (I.CA, PostSignum, eIdentity) a slovenského NBÚ. Dále jsou na testovacím prostředí akceptovány certifikáty od cacert.org</w:t>
      </w:r>
      <w:r w:rsidR="00FF32BF">
        <w:t xml:space="preserve"> a PostSignum</w:t>
      </w:r>
      <w:r w:rsidRPr="004D1366">
        <w:t>.</w:t>
      </w:r>
    </w:p>
    <w:p w14:paraId="1579C916" w14:textId="718C94C4" w:rsidR="00085A6C" w:rsidRPr="004D1366" w:rsidRDefault="00085A6C" w:rsidP="00085A6C">
      <w:r w:rsidRPr="004D1366">
        <w:t>V</w:t>
      </w:r>
      <w:r w:rsidR="00B3747B">
        <w:t> </w:t>
      </w:r>
      <w:r w:rsidRPr="004D1366">
        <w:t>případě chyby „Nesouhlasí elektronický podpis“ obvykle nesedí digest uvedený ve zprávě v</w:t>
      </w:r>
      <w:r w:rsidR="00B3747B">
        <w:t> </w:t>
      </w:r>
      <w:r w:rsidRPr="004D1366">
        <w:t>rámci elementu Signature.SignedInfo.Reference.DigestValue s</w:t>
      </w:r>
      <w:r w:rsidR="00B3747B">
        <w:t> </w:t>
      </w:r>
      <w:r w:rsidRPr="004D1366">
        <w:t>digestem vypočítaným v</w:t>
      </w:r>
      <w:r w:rsidR="00B3747B">
        <w:t> </w:t>
      </w:r>
      <w:r w:rsidRPr="004D1366">
        <w:t>centru ze zprávy. Může to být dáno například tím, že zpráva je modifikována po podpisu například při vkládání do SOAP obálky. I změna ve whitespace (přidání mezer pro úpravu formátování) je z</w:t>
      </w:r>
      <w:r w:rsidR="00B3747B">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w:t>
      </w:r>
      <w:r w:rsidR="00B3747B">
        <w:t>„</w:t>
      </w:r>
      <w:r w:rsidRPr="004D1366">
        <w:t>vnitřní</w:t>
      </w:r>
      <w:r w:rsidR="00B3747B">
        <w:t>“</w:t>
      </w:r>
      <w:r w:rsidRPr="004D1366">
        <w:t xml:space="preserve"> XML):</w:t>
      </w:r>
    </w:p>
    <w:p w14:paraId="7C240789" w14:textId="77777777" w:rsidR="00085A6C" w:rsidRPr="004D1366" w:rsidRDefault="007C5320" w:rsidP="0061576D">
      <w:pPr>
        <w:pStyle w:val="Odstavecseseznamem"/>
        <w:numPr>
          <w:ilvl w:val="0"/>
          <w:numId w:val="23"/>
        </w:numPr>
      </w:pPr>
      <w:hyperlink r:id="rId17" w:history="1">
        <w:r w:rsidR="00085A6C" w:rsidRPr="004D1366">
          <w:rPr>
            <w:rStyle w:val="Hypertextovodkaz"/>
            <w:rFonts w:asciiTheme="minorHAnsi" w:hAnsiTheme="minorHAnsi" w:cstheme="minorHAnsi"/>
          </w:rPr>
          <w:t>www.signatur.rtr.at/en/elsi/Pruefung.html</w:t>
        </w:r>
      </w:hyperlink>
    </w:p>
    <w:p w14:paraId="45813EE4" w14:textId="743300C5" w:rsidR="004D1366" w:rsidRPr="004D1366" w:rsidRDefault="007C5320" w:rsidP="0061576D">
      <w:pPr>
        <w:pStyle w:val="Odstavecseseznamem"/>
        <w:numPr>
          <w:ilvl w:val="0"/>
          <w:numId w:val="23"/>
        </w:numPr>
      </w:pPr>
      <w:hyperlink r:id="rId18" w:history="1">
        <w:r w:rsidR="004D1366" w:rsidRPr="004D1366">
          <w:rPr>
            <w:rStyle w:val="Hypertextovodkaz"/>
            <w:rFonts w:asciiTheme="minorHAnsi" w:hAnsiTheme="minorHAnsi" w:cstheme="minorHAnsi"/>
          </w:rPr>
          <w:t>www.aleksey.com/xmlsec/xmldsig-verifier.html</w:t>
        </w:r>
      </w:hyperlink>
    </w:p>
    <w:p w14:paraId="3C82CA21" w14:textId="38680D18"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3747B">
        <w:t> </w:t>
      </w:r>
      <w:r w:rsidRPr="004D1366">
        <w:t>Content-Type charset (UTF-8), takže se XML interpretuje s</w:t>
      </w:r>
      <w:r w:rsidR="00B3747B">
        <w:t> </w:t>
      </w:r>
      <w:r w:rsidRPr="004D1366">
        <w:t>chybnou češtinou a proto nesedí podpis, což lze ověřit zasláním předpisu s</w:t>
      </w:r>
      <w:r w:rsidR="00B3747B">
        <w:t> </w:t>
      </w:r>
      <w:r w:rsidRPr="004D1366">
        <w:t>texty bez diakritiky. Doporučený obsah http hlavičky Content-Type v</w:t>
      </w:r>
      <w:r w:rsidR="00B3747B">
        <w:t> </w:t>
      </w:r>
      <w:r w:rsidRPr="004D1366">
        <w:t>požadavku je „text/xml;charset=UTF-8“.</w:t>
      </w:r>
    </w:p>
    <w:p w14:paraId="1712E5A4" w14:textId="010D5F16" w:rsidR="004D1366" w:rsidRDefault="004D1366" w:rsidP="004D1366">
      <w:pPr>
        <w:pStyle w:val="AQNadpis3"/>
      </w:pPr>
      <w:r w:rsidRPr="004D1366">
        <w:t xml:space="preserve">Autentizace pomocí </w:t>
      </w:r>
      <w:r>
        <w:t>NIA</w:t>
      </w:r>
    </w:p>
    <w:p w14:paraId="3AED8825" w14:textId="72F306E2" w:rsidR="00B22043" w:rsidRDefault="00B22043" w:rsidP="00B22043">
      <w:r>
        <w:t>Autentizace pomocí NIA je popsána v</w:t>
      </w:r>
      <w:r w:rsidR="00B3747B">
        <w:t> </w:t>
      </w:r>
      <w:r>
        <w:t xml:space="preserve">samostatném dokumentu, který je dostupný na </w:t>
      </w:r>
      <w:hyperlink r:id="rId19"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3747B">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52" w:name="_Toc99696875"/>
      <w:r>
        <w:lastRenderedPageBreak/>
        <w:t>Popis rozhraní</w:t>
      </w:r>
      <w:bookmarkEnd w:id="52"/>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61576D">
      <w:pPr>
        <w:pStyle w:val="Odstavecseseznamem"/>
        <w:numPr>
          <w:ilvl w:val="0"/>
          <w:numId w:val="22"/>
        </w:numPr>
      </w:pPr>
      <w:r>
        <w:t>použití WSDL 1.1</w:t>
      </w:r>
    </w:p>
    <w:p w14:paraId="3F191E21" w14:textId="77777777" w:rsidR="00085A6C" w:rsidRDefault="00085A6C" w:rsidP="0061576D">
      <w:pPr>
        <w:pStyle w:val="Odstavecseseznamem"/>
        <w:numPr>
          <w:ilvl w:val="0"/>
          <w:numId w:val="22"/>
        </w:numPr>
      </w:pPr>
      <w:r>
        <w:t>použití SOAP 1.1</w:t>
      </w:r>
    </w:p>
    <w:p w14:paraId="41A5AAA2" w14:textId="77777777" w:rsidR="00085A6C" w:rsidRDefault="00085A6C" w:rsidP="0061576D">
      <w:pPr>
        <w:pStyle w:val="Odstavecseseznamem"/>
        <w:numPr>
          <w:ilvl w:val="0"/>
          <w:numId w:val="22"/>
        </w:numPr>
      </w:pPr>
      <w:r>
        <w:t>použití WS-I Basic Profile 1.1</w:t>
      </w:r>
    </w:p>
    <w:p w14:paraId="0B8FF01B" w14:textId="77777777" w:rsidR="00085A6C" w:rsidRDefault="00085A6C" w:rsidP="0061576D">
      <w:pPr>
        <w:pStyle w:val="Odstavecseseznamem"/>
        <w:numPr>
          <w:ilvl w:val="0"/>
          <w:numId w:val="22"/>
        </w:numPr>
      </w:pPr>
      <w:r>
        <w:t>použití SOAP/HTTP binding (komunikační protokol mezi systémy je HTTP)</w:t>
      </w:r>
    </w:p>
    <w:p w14:paraId="2BFAFAD3" w14:textId="77777777" w:rsidR="00085A6C" w:rsidRDefault="00085A6C" w:rsidP="0061576D">
      <w:pPr>
        <w:pStyle w:val="Odstavecseseznamem"/>
        <w:numPr>
          <w:ilvl w:val="0"/>
          <w:numId w:val="22"/>
        </w:numPr>
      </w:pPr>
      <w:r>
        <w:t>použití soapAction pro všechny operace (nad požadavek WS-I Basic Profile 1.1)</w:t>
      </w:r>
    </w:p>
    <w:p w14:paraId="56754146" w14:textId="77777777" w:rsidR="00085A6C" w:rsidRDefault="00085A6C" w:rsidP="0061576D">
      <w:pPr>
        <w:pStyle w:val="Odstavecseseznamem"/>
        <w:numPr>
          <w:ilvl w:val="0"/>
          <w:numId w:val="22"/>
        </w:numPr>
      </w:pPr>
      <w:r>
        <w:t>použití scénáře pro výměnu zpráv, MEP: In-Out</w:t>
      </w:r>
    </w:p>
    <w:p w14:paraId="6B56055A" w14:textId="77777777" w:rsidR="00085A6C" w:rsidRDefault="00085A6C" w:rsidP="0061576D">
      <w:pPr>
        <w:pStyle w:val="Odstavecseseznamem"/>
        <w:numPr>
          <w:ilvl w:val="0"/>
          <w:numId w:val="22"/>
        </w:numPr>
      </w:pPr>
      <w:r>
        <w:t>pro přenos binárních dat pro vybrané uživatele použití MTOM/XOP (nad požadavek WS-I Basic Profile 1.1)</w:t>
      </w:r>
    </w:p>
    <w:p w14:paraId="5E182F40" w14:textId="77777777" w:rsidR="00085A6C" w:rsidRDefault="00085A6C" w:rsidP="0061576D">
      <w:pPr>
        <w:pStyle w:val="Odstavecseseznamem"/>
        <w:numPr>
          <w:ilvl w:val="0"/>
          <w:numId w:val="22"/>
        </w:numPr>
      </w:pPr>
      <w:r>
        <w:t>XSD schéma</w:t>
      </w:r>
    </w:p>
    <w:p w14:paraId="60D99745" w14:textId="77777777" w:rsidR="00085A6C" w:rsidRDefault="00085A6C" w:rsidP="0061576D">
      <w:pPr>
        <w:pStyle w:val="Odstavecseseznamem"/>
        <w:numPr>
          <w:ilvl w:val="0"/>
          <w:numId w:val="22"/>
        </w:numPr>
      </w:pPr>
      <w:r>
        <w:t>zabezpečení webových služeb pomocí komunikační vrstvy (nepoužívá se WS-Security, atd.).</w:t>
      </w:r>
    </w:p>
    <w:p w14:paraId="168D16EC" w14:textId="77777777" w:rsidR="00085A6C" w:rsidRDefault="00085A6C" w:rsidP="0061576D">
      <w:pPr>
        <w:pStyle w:val="Odstavecseseznamem"/>
        <w:numPr>
          <w:ilvl w:val="0"/>
          <w:numId w:val="22"/>
        </w:numPr>
      </w:pPr>
      <w:r>
        <w:t>použití XML Digital Signature</w:t>
      </w:r>
    </w:p>
    <w:p w14:paraId="3DB521F1" w14:textId="77777777" w:rsidR="00085A6C" w:rsidRDefault="00085A6C" w:rsidP="0061576D">
      <w:pPr>
        <w:pStyle w:val="Odstavecseseznamem"/>
        <w:numPr>
          <w:ilvl w:val="0"/>
          <w:numId w:val="22"/>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53" w:name="_Toc99696876"/>
      <w:r>
        <w:t xml:space="preserve">Telefonní spojení na </w:t>
      </w:r>
      <w:r w:rsidR="0079634B">
        <w:t>předepisující a vydávající</w:t>
      </w:r>
      <w:bookmarkEnd w:id="53"/>
      <w:r>
        <w:t xml:space="preserve"> </w:t>
      </w:r>
    </w:p>
    <w:p w14:paraId="15899BD6" w14:textId="154B49C8"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r w:rsidRPr="00F00123">
        <w:t>NacteniPredpisuOdpoved</w:t>
      </w:r>
      <w:r>
        <w:t>.</w:t>
      </w:r>
      <w:r w:rsidRPr="00F00123">
        <w:t>Doklad</w:t>
      </w:r>
      <w:r>
        <w:t>.</w:t>
      </w:r>
      <w:r w:rsidRPr="00F00123">
        <w:t>Predepisujici</w:t>
      </w:r>
      <w:r>
        <w:t>.</w:t>
      </w:r>
      <w:r w:rsidRPr="00F00123">
        <w:t xml:space="preserve">Telefon </w:t>
      </w:r>
      <w:r>
        <w:t xml:space="preserve">obsahuje </w:t>
      </w:r>
      <w:r w:rsidRPr="00F00123">
        <w:t>telefon uvedený v</w:t>
      </w:r>
      <w:r w:rsidR="00B3747B">
        <w:t> </w:t>
      </w:r>
      <w:r w:rsidRPr="00F00123">
        <w:t xml:space="preserve">požadavku na založení </w:t>
      </w:r>
      <w:r>
        <w:t>předpisu. Vyplnění tohoto údaje je tedy na předepisujícím SW.</w:t>
      </w:r>
      <w:r w:rsidR="00955EE6">
        <w:t xml:space="preserve"> </w:t>
      </w:r>
    </w:p>
    <w:p w14:paraId="1AA6A035" w14:textId="11C2C68C"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3747B">
        <w:t> </w:t>
      </w:r>
      <w:r w:rsidRPr="00F00123">
        <w:t>adresáře externích identit</w:t>
      </w:r>
      <w:r>
        <w:t>.  Vyplnění tohoto údaje je tedy na správci účtu pracoviště na portálu externích identit. SW by měl zobrazovat obě tato telefonní čísla.</w:t>
      </w:r>
    </w:p>
    <w:p w14:paraId="055CD78A" w14:textId="381D0CC9" w:rsidR="00E47B1B" w:rsidRDefault="00E47B1B" w:rsidP="00E47B1B">
      <w:r>
        <w:t xml:space="preserve">Doklad výdeje obsahuje obvykle dvě telefonní čísla na vydávajícího </w:t>
      </w:r>
      <w:r w:rsidR="00955EE6">
        <w:t>uživatele</w:t>
      </w:r>
      <w:r>
        <w:t xml:space="preserve">, které jsou přístupné po načtení výdeje Element </w:t>
      </w:r>
      <w:r w:rsidRPr="00F00123">
        <w:t>Nacteni</w:t>
      </w:r>
      <w:r>
        <w:t>Vydeje</w:t>
      </w:r>
      <w:r w:rsidRPr="00F00123">
        <w:t>Odpoved</w:t>
      </w:r>
      <w:r>
        <w:t>.</w:t>
      </w:r>
      <w:r w:rsidRPr="00F00123">
        <w:t>Doklad</w:t>
      </w:r>
      <w:r>
        <w:t>.Vydavajici.</w:t>
      </w:r>
      <w:r w:rsidRPr="00F00123">
        <w:t xml:space="preserve">Telefon </w:t>
      </w:r>
      <w:r>
        <w:t xml:space="preserve">obsahuje </w:t>
      </w:r>
      <w:r w:rsidRPr="00F00123">
        <w:t>telefon uvedený v</w:t>
      </w:r>
      <w:r w:rsidR="00B3747B">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3747B">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44C3D739" w14:textId="77777777" w:rsidR="00EF0012" w:rsidRDefault="00EF0012">
      <w:pPr>
        <w:spacing w:before="0" w:after="0"/>
        <w:jc w:val="left"/>
        <w:rPr>
          <w:rFonts w:cstheme="minorBidi"/>
          <w:b/>
          <w:smallCaps/>
          <w:color w:val="0033A9"/>
          <w:sz w:val="40"/>
          <w:szCs w:val="48"/>
        </w:rPr>
      </w:pPr>
      <w:bookmarkStart w:id="54" w:name="_Toc73360584"/>
      <w:r>
        <w:br w:type="page"/>
      </w:r>
    </w:p>
    <w:p w14:paraId="1C22A2D3" w14:textId="3AED82E8" w:rsidR="00EF0012" w:rsidRDefault="00EF0012" w:rsidP="00EF0012">
      <w:pPr>
        <w:pStyle w:val="AQNadpis1"/>
      </w:pPr>
      <w:bookmarkStart w:id="55" w:name="_Toc99696877"/>
      <w:r>
        <w:lastRenderedPageBreak/>
        <w:t>ePoukaz, vlastnosti</w:t>
      </w:r>
      <w:bookmarkEnd w:id="54"/>
      <w:bookmarkEnd w:id="55"/>
    </w:p>
    <w:p w14:paraId="71267DAD" w14:textId="61D47EF4" w:rsidR="00EF0012" w:rsidRPr="0016321B" w:rsidRDefault="0028227F" w:rsidP="00EF0012">
      <w:pPr>
        <w:pStyle w:val="AQNadpis2"/>
      </w:pPr>
      <w:bookmarkStart w:id="56" w:name="_Toc99696878"/>
      <w:r>
        <w:t>Údaje na ePoukazu dle legislativy</w:t>
      </w:r>
      <w:bookmarkEnd w:id="56"/>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E3809A"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3747B">
        <w:rPr>
          <w:szCs w:val="20"/>
        </w:rPr>
        <w:t> </w:t>
      </w:r>
      <w:r w:rsidRPr="00207D96">
        <w:rPr>
          <w:szCs w:val="20"/>
        </w:rPr>
        <w:t>rámci jehož činnosti předepisující poskytuje zdravotní služby, a to v</w:t>
      </w:r>
      <w:r w:rsidR="00B3747B">
        <w:rPr>
          <w:szCs w:val="20"/>
        </w:rPr>
        <w:t> </w:t>
      </w:r>
      <w:r w:rsidRPr="00207D96">
        <w:rPr>
          <w:szCs w:val="20"/>
        </w:rPr>
        <w:t>rozsahu jeho názvu, adresy zdravotnického zařízení a identifikačního čísla pracoviště, bylo-li přiděleno zdravotní pojišťovnou,</w:t>
      </w:r>
    </w:p>
    <w:p w14:paraId="43CE757F" w14:textId="57F3F559"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3747B">
        <w:rPr>
          <w:szCs w:val="20"/>
        </w:rPr>
        <w:t> </w:t>
      </w:r>
      <w:r w:rsidRPr="00207D96">
        <w:rPr>
          <w:szCs w:val="20"/>
        </w:rPr>
        <w:t xml:space="preserve">rozsahu názvu, adresy a kontaktních údajů, </w:t>
      </w:r>
    </w:p>
    <w:p w14:paraId="627E5B08" w14:textId="4B2921E8" w:rsidR="00EF0012" w:rsidRPr="00207D96" w:rsidRDefault="00EF0012" w:rsidP="00EF0012">
      <w:pPr>
        <w:rPr>
          <w:szCs w:val="20"/>
        </w:rPr>
      </w:pPr>
      <w:r w:rsidRPr="00207D96">
        <w:rPr>
          <w:szCs w:val="20"/>
        </w:rPr>
        <w:t>c) identifikační údaje pacientů, a to v</w:t>
      </w:r>
      <w:r w:rsidR="00B3747B">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57" w:name="_Toc69464173"/>
      <w:bookmarkStart w:id="58" w:name="_Toc73360586"/>
      <w:bookmarkStart w:id="59" w:name="_Toc99696879"/>
      <w:r>
        <w:t>Počet položek na ePoukazu</w:t>
      </w:r>
      <w:bookmarkEnd w:id="57"/>
      <w:bookmarkEnd w:id="58"/>
      <w:bookmarkEnd w:id="59"/>
    </w:p>
    <w:p w14:paraId="6E6D44FD" w14:textId="1BC505B5" w:rsidR="00EF0012" w:rsidRDefault="00EF0012" w:rsidP="00EF0012">
      <w:r>
        <w:t>Dle platné legislativy lze na poukaz na zdravotnický prostředek předepsat jen jeden zdravotnický prostředek – tedy jednu položku (kód) z</w:t>
      </w:r>
      <w:r w:rsidR="00B3747B">
        <w:t> </w:t>
      </w:r>
      <w:r>
        <w:t>číselníku zdravotnických prostředků. V</w:t>
      </w:r>
      <w:r w:rsidR="00B3747B">
        <w:t> </w:t>
      </w:r>
      <w:r>
        <w:t xml:space="preserve">praxi však nastává situace, kdy je potřeba na jeden poukaz předepsat více položek – např. sluchadlo + příslušenství nebo vozík + příslušenství. </w:t>
      </w:r>
      <w:r w:rsidR="00937B18">
        <w:t>Modul ePoukaz umožní založení ePoukazu s</w:t>
      </w:r>
      <w:r w:rsidR="00B3747B">
        <w:t> </w:t>
      </w:r>
      <w:r w:rsidR="00937B18">
        <w:t>více položkami ze stejné skupiny zdravotnických prostředků.</w:t>
      </w:r>
    </w:p>
    <w:p w14:paraId="22A17A72" w14:textId="7B144510" w:rsidR="00EF0012" w:rsidRDefault="00EF0012" w:rsidP="0028227F">
      <w:r>
        <w:t xml:space="preserve">Na ePoukaz nebude možné předepsat více různých spolu nesouvisejících zdravotnických prostředků – např. brýle a kontaktní čočky. </w:t>
      </w:r>
    </w:p>
    <w:p w14:paraId="27E3223C" w14:textId="6920BD1A" w:rsidR="00EF0012" w:rsidRDefault="00EF0012" w:rsidP="00EF0012">
      <w:pPr>
        <w:pStyle w:val="AQNadpis3"/>
      </w:pPr>
      <w:bookmarkStart w:id="60" w:name="_Toc69464175"/>
      <w:r>
        <w:t>ZP z</w:t>
      </w:r>
      <w:r w:rsidR="00B3747B">
        <w:t> </w:t>
      </w:r>
      <w:r>
        <w:t>v.z.p. hrazené, ale v</w:t>
      </w:r>
      <w:r w:rsidR="00B3747B">
        <w:t> </w:t>
      </w:r>
      <w:r>
        <w:t>neuvedené v</w:t>
      </w:r>
      <w:r w:rsidR="00B3747B">
        <w:t> </w:t>
      </w:r>
      <w:r>
        <w:t>Seznamu SÚKL</w:t>
      </w:r>
      <w:bookmarkEnd w:id="60"/>
      <w:r>
        <w:t xml:space="preserve"> </w:t>
      </w:r>
    </w:p>
    <w:p w14:paraId="4FA521D3" w14:textId="28009075" w:rsidR="00EF0012" w:rsidRPr="00F30FC3" w:rsidRDefault="00EF0012" w:rsidP="00EF0012">
      <w:r>
        <w:t>U zdravotnických prostředků, které jsou hrazené ze zdravotního pojištění, ale nejsou uvedené v</w:t>
      </w:r>
      <w:r w:rsidR="00B3747B">
        <w:t> </w:t>
      </w:r>
      <w:r>
        <w:t>seznamu hrazených zdravotnických prostředků,</w:t>
      </w:r>
      <w:r w:rsidRPr="00F30FC3">
        <w:t xml:space="preserve"> bude použit kód 9999999, který je dnes zdravotními pojišťovnami standardně využíván (u všech takto předepisovaných ZP musí být zadáno ev.č. schválení revizním lékařem); </w:t>
      </w:r>
    </w:p>
    <w:p w14:paraId="0D0F872E" w14:textId="0E078514" w:rsidR="00EF0012" w:rsidRPr="004A5228" w:rsidRDefault="00EF0012" w:rsidP="00EF0012">
      <w:pPr>
        <w:rPr>
          <w:lang w:val="en-150"/>
        </w:rPr>
      </w:pPr>
      <w:r w:rsidRPr="00F30FC3">
        <w:t>ZP cirkulované či pronajímané, které jsou hrazeny na základě přechodných ustanovení zákona 48/1997 Sb</w:t>
      </w:r>
      <w:r w:rsidR="008D5EC3">
        <w:t xml:space="preserve">.- </w:t>
      </w:r>
      <w:r w:rsidRPr="00F30FC3">
        <w:t>u všech takto předepisovaných ZP musí být zadáno ev.č. schválení revizním lékařem</w:t>
      </w:r>
      <w:r w:rsidR="00861A62">
        <w:t xml:space="preserve">- </w:t>
      </w:r>
      <w:r w:rsidRPr="00F30FC3">
        <w:t>číslo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rPr>
          <w:lang w:val="en-150"/>
        </w:rPr>
        <w:t xml:space="preserve"> </w:t>
      </w:r>
      <w:r w:rsidR="00861A62">
        <w:t xml:space="preserve">Tyto zdravotnické prostředky budou obsaženy v číselníku zdravotnických prostředků vystavených na SUKL OpenData. </w:t>
      </w:r>
    </w:p>
    <w:p w14:paraId="27C195ED" w14:textId="29034C2A" w:rsidR="00EF0012" w:rsidRDefault="00861A62" w:rsidP="00EF0012">
      <w:pPr>
        <w:pStyle w:val="AQNadpis3"/>
      </w:pPr>
      <w:bookmarkStart w:id="61" w:name="_Toc69464176"/>
      <w:r w:rsidRPr="00F30FC3">
        <w:t xml:space="preserve"> </w:t>
      </w:r>
      <w:r w:rsidR="00EF0012" w:rsidRPr="00F30FC3">
        <w:t>„ZP nehrazené z</w:t>
      </w:r>
      <w:r w:rsidR="00B3747B">
        <w:t> </w:t>
      </w:r>
      <w:r w:rsidR="00EF0012" w:rsidRPr="00F30FC3">
        <w:t xml:space="preserve">v.z.p. dle Přílohy 3C zákona </w:t>
      </w:r>
      <w:r w:rsidR="00EF0012">
        <w:t xml:space="preserve">č. </w:t>
      </w:r>
      <w:r w:rsidR="00EF0012" w:rsidRPr="00F30FC3">
        <w:t>48/1997 Sb.“ nebo „ZP nehrazené z</w:t>
      </w:r>
      <w:r w:rsidR="00B3747B">
        <w:t> </w:t>
      </w:r>
      <w:r w:rsidR="00EF0012" w:rsidRPr="00F30FC3">
        <w:t xml:space="preserve">v.z.p. vydávané výhradně na Poukaz dle §28 odst. 2 zákona </w:t>
      </w:r>
      <w:r w:rsidR="00EF0012">
        <w:t xml:space="preserve">č. </w:t>
      </w:r>
      <w:r w:rsidR="00EF0012" w:rsidRPr="00F30FC3">
        <w:t>89/2021 Sb.“</w:t>
      </w:r>
      <w:bookmarkEnd w:id="61"/>
      <w:r w:rsidR="00EF0012" w:rsidRPr="00F30FC3">
        <w:t xml:space="preserve"> </w:t>
      </w:r>
    </w:p>
    <w:p w14:paraId="48A17100" w14:textId="364FDD3C" w:rsidR="00EF0012" w:rsidRPr="00F30FC3" w:rsidRDefault="00EF0012" w:rsidP="00EF0012">
      <w:r>
        <w:t>P</w:t>
      </w:r>
      <w:r w:rsidRPr="00F30FC3">
        <w:t>okud předepsaný ZP není uveden v</w:t>
      </w:r>
      <w:r w:rsidR="00B3747B">
        <w:t> </w:t>
      </w:r>
      <w:r w:rsidRPr="00F30FC3">
        <w:t xml:space="preserve">Seznamu SÚKL – </w:t>
      </w:r>
      <w:r>
        <w:t>bude použit</w:t>
      </w:r>
      <w:r w:rsidRPr="00F30FC3">
        <w:t xml:space="preserve"> kód 9999999</w:t>
      </w:r>
      <w:r>
        <w:t>. V</w:t>
      </w:r>
      <w:r w:rsidR="00B3747B">
        <w:t> </w:t>
      </w:r>
      <w:r w:rsidRPr="00F30FC3">
        <w:t>případě, že ZP má kód přidělen</w:t>
      </w:r>
      <w:r>
        <w:t>,</w:t>
      </w:r>
      <w:r w:rsidRPr="00F30FC3">
        <w:t xml:space="preserve"> použi</w:t>
      </w:r>
      <w:r>
        <w:t>je se</w:t>
      </w:r>
      <w:r w:rsidRPr="00F30FC3">
        <w:t xml:space="preserve"> standardní kódu uvedeného v</w:t>
      </w:r>
      <w:r w:rsidR="00B3747B">
        <w:t> </w:t>
      </w:r>
      <w:r w:rsidRPr="00F30FC3">
        <w:t>Seznamu SÚKL.</w:t>
      </w:r>
    </w:p>
    <w:p w14:paraId="7478E6E9" w14:textId="2B077F7A" w:rsidR="00EF0012" w:rsidRDefault="00EF0012" w:rsidP="00EF0012">
      <w:pPr>
        <w:pStyle w:val="AQNadpis2"/>
      </w:pPr>
      <w:bookmarkStart w:id="62" w:name="_Toc69464177"/>
      <w:bookmarkStart w:id="63" w:name="_Toc73360588"/>
      <w:bookmarkStart w:id="64" w:name="_Toc99696880"/>
      <w:r>
        <w:lastRenderedPageBreak/>
        <w:t xml:space="preserve">Podpisy pacienta </w:t>
      </w:r>
      <w:r w:rsidR="00B3747B">
        <w:t>–</w:t>
      </w:r>
      <w:r>
        <w:t xml:space="preserve"> listinný poukaz x ePoukaz</w:t>
      </w:r>
      <w:bookmarkEnd w:id="62"/>
      <w:bookmarkEnd w:id="63"/>
      <w:bookmarkEnd w:id="64"/>
    </w:p>
    <w:p w14:paraId="5D3F77A6" w14:textId="77777777" w:rsidR="00EF0012" w:rsidRDefault="00EF0012" w:rsidP="00EF0012">
      <w:r>
        <w:t>Na listinném poukazu jsou dvě kolonky na dva podpisy pacienta.</w:t>
      </w:r>
    </w:p>
    <w:p w14:paraId="66DDF0A5" w14:textId="276A43B0" w:rsidR="00EF0012" w:rsidRPr="00902E50" w:rsidRDefault="00EF0012" w:rsidP="00EF0012">
      <w:r w:rsidRPr="00902E50">
        <w:t>Jeden podpis</w:t>
      </w:r>
      <w:r>
        <w:t xml:space="preserve"> slouží k</w:t>
      </w:r>
      <w:r w:rsidR="00B3747B">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3909EF28" w:rsidR="00EF0012" w:rsidRDefault="00EF0012" w:rsidP="00EF0012">
      <w:r w:rsidRPr="00902E50">
        <w:t>Ani jeden z</w:t>
      </w:r>
      <w:r w:rsidR="00B3747B">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77777777" w:rsidR="00EF0012" w:rsidRDefault="00EF0012" w:rsidP="00EF0012">
      <w:pPr>
        <w:rPr>
          <w:b/>
        </w:rPr>
      </w:pPr>
      <w:r w:rsidRPr="005665FA">
        <w:rPr>
          <w:b/>
        </w:rPr>
        <w:t>Na ePoukazech budou podpisy pacienta zrušené</w:t>
      </w:r>
      <w:r>
        <w:rPr>
          <w:b/>
        </w:rPr>
        <w:t xml:space="preserve">, </w:t>
      </w:r>
      <w:r w:rsidRPr="005665FA">
        <w:rPr>
          <w:b/>
        </w:rPr>
        <w:t>systém ePoukaz je nebude vyžadovat.</w:t>
      </w:r>
    </w:p>
    <w:p w14:paraId="0A9BBAA4" w14:textId="2A3DC477" w:rsidR="00EF0012" w:rsidRDefault="00EF0012" w:rsidP="00EF0012">
      <w:pPr>
        <w:pStyle w:val="AQNadpis2"/>
      </w:pPr>
      <w:bookmarkStart w:id="65" w:name="_Toc69464178"/>
      <w:bookmarkStart w:id="66" w:name="_Toc73360589"/>
      <w:bookmarkStart w:id="67" w:name="_Toc99696881"/>
      <w:r>
        <w:t xml:space="preserve">Grafické prvky </w:t>
      </w:r>
      <w:r w:rsidR="00B3747B">
        <w:t>–</w:t>
      </w:r>
      <w:r>
        <w:t xml:space="preserve"> listinný poukazu x ePoukaz</w:t>
      </w:r>
      <w:bookmarkEnd w:id="65"/>
      <w:bookmarkEnd w:id="66"/>
      <w:bookmarkEnd w:id="67"/>
    </w:p>
    <w:p w14:paraId="1353CFC4" w14:textId="77777777" w:rsidR="00EF0012" w:rsidRPr="00A03A30" w:rsidRDefault="00EF0012" w:rsidP="00EF0012">
      <w:r>
        <w:t xml:space="preserve">Listinné poukazy obsahují grafické prvky. </w:t>
      </w:r>
      <w:r w:rsidRPr="005665FA">
        <w:rPr>
          <w:b/>
        </w:rPr>
        <w:t xml:space="preserve">Na ePoukazech </w:t>
      </w:r>
      <w:r>
        <w:rPr>
          <w:b/>
        </w:rPr>
        <w:t>grafické prvky nebudou.</w:t>
      </w:r>
    </w:p>
    <w:p w14:paraId="11564FCC" w14:textId="77777777" w:rsidR="00EF0012" w:rsidRDefault="00EF0012" w:rsidP="00EF0012">
      <w:pPr>
        <w:pStyle w:val="AQNadpis2"/>
      </w:pPr>
      <w:bookmarkStart w:id="68" w:name="_Toc69464179"/>
      <w:bookmarkStart w:id="69" w:name="_Toc73360590"/>
      <w:bookmarkStart w:id="70" w:name="_Toc99696882"/>
      <w:r>
        <w:t>Typy poukazů</w:t>
      </w:r>
      <w:bookmarkEnd w:id="68"/>
      <w:bookmarkEnd w:id="69"/>
      <w:bookmarkEnd w:id="70"/>
    </w:p>
    <w:p w14:paraId="3740046D" w14:textId="77777777" w:rsidR="00EF0012" w:rsidRDefault="00EF0012" w:rsidP="00EF0012">
      <w:r>
        <w:t>Existují 3 typy poukazů:</w:t>
      </w:r>
    </w:p>
    <w:p w14:paraId="2DF68FBB" w14:textId="77777777" w:rsidR="00EF0012" w:rsidRDefault="00EF0012" w:rsidP="0061576D">
      <w:pPr>
        <w:pStyle w:val="Odstavecseseznamem"/>
        <w:numPr>
          <w:ilvl w:val="0"/>
          <w:numId w:val="24"/>
        </w:numPr>
      </w:pPr>
      <w:r w:rsidRPr="000C33B5">
        <w:t>Poukaz na léčebnou a ortopedickou pomůcku</w:t>
      </w:r>
    </w:p>
    <w:p w14:paraId="66F4D35F" w14:textId="77777777" w:rsidR="00EF0012" w:rsidRPr="00A725EC" w:rsidRDefault="00EF0012" w:rsidP="0061576D">
      <w:pPr>
        <w:pStyle w:val="Odstavecseseznamem"/>
        <w:numPr>
          <w:ilvl w:val="0"/>
          <w:numId w:val="24"/>
        </w:numPr>
      </w:pPr>
      <w:r w:rsidRPr="00A725EC">
        <w:t>Poukaz na foniatrickou pomůcku</w:t>
      </w:r>
    </w:p>
    <w:p w14:paraId="595DC691" w14:textId="77777777" w:rsidR="00EF0012" w:rsidRDefault="00EF0012" w:rsidP="0061576D">
      <w:pPr>
        <w:pStyle w:val="Odstavecseseznamem"/>
        <w:numPr>
          <w:ilvl w:val="0"/>
          <w:numId w:val="24"/>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7777777" w:rsidR="00EF0012" w:rsidRPr="005665FA" w:rsidRDefault="00EF0012" w:rsidP="00EF0012">
      <w:r>
        <w:t>Následující tabulka popisuje, jaké skupiny zdravotnických prostředků se předepisují na jaký typ poukazu. Systém ePoukaz při předpisu a výdeji bude provádět kontrolu, zda daný zdravotnický prostředek může být uvedený na daném typu ePoukazu – bude se jednat o tvrdou chybu.</w:t>
      </w:r>
    </w:p>
    <w:p w14:paraId="44929590" w14:textId="77777777" w:rsidR="00EF0012" w:rsidRDefault="00EF0012" w:rsidP="00EF0012">
      <w:pPr>
        <w:pStyle w:val="AQNadpis3"/>
      </w:pPr>
      <w:bookmarkStart w:id="71" w:name="_Toc69464180"/>
      <w:r>
        <w:t>Seznam skupin zdravotnických prostředků – typ poukazu</w:t>
      </w:r>
      <w:bookmarkEnd w:id="71"/>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5B0AD149"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3747B">
              <w:rPr>
                <w:sz w:val="20"/>
              </w:rPr>
              <w:t> </w:t>
            </w:r>
            <w:r w:rsidRPr="00941CF0">
              <w:rPr>
                <w:sz w:val="20"/>
              </w:rPr>
              <w:t>diabetem a s</w:t>
            </w:r>
            <w:r w:rsidR="00B3747B">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4F8E0AD0"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3747B">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CA46D55" w:rsidR="00EF0012" w:rsidRPr="00941CF0" w:rsidRDefault="00EF0012" w:rsidP="00FC1061">
            <w:pPr>
              <w:rPr>
                <w:sz w:val="20"/>
              </w:rPr>
            </w:pPr>
            <w:r w:rsidRPr="00941CF0">
              <w:rPr>
                <w:sz w:val="20"/>
              </w:rPr>
              <w:lastRenderedPageBreak/>
              <w:t xml:space="preserve">08 </w:t>
            </w:r>
            <w:r w:rsidR="00B3747B">
              <w:rPr>
                <w:sz w:val="20"/>
              </w:rPr>
              <w:t>–</w:t>
            </w:r>
            <w:r w:rsidRPr="00941CF0">
              <w:rPr>
                <w:sz w:val="20"/>
              </w:rPr>
              <w:t xml:space="preserve"> ZP pro pacienty s</w:t>
            </w:r>
            <w:r w:rsidR="00B3747B">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736751DC"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3747B">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9A6A6B9" w14:textId="77777777" w:rsidR="00EF0012" w:rsidRDefault="00EF0012" w:rsidP="00EF0012">
      <w:pPr>
        <w:pStyle w:val="AQNadpis2"/>
      </w:pPr>
      <w:bookmarkStart w:id="72" w:name="_Toc69464181"/>
      <w:bookmarkStart w:id="73" w:name="_Toc73360591"/>
      <w:bookmarkStart w:id="74" w:name="_Toc99696883"/>
      <w:r>
        <w:t>Platnost poukazu</w:t>
      </w:r>
      <w:bookmarkEnd w:id="72"/>
      <w:bookmarkEnd w:id="73"/>
      <w:bookmarkEnd w:id="74"/>
    </w:p>
    <w:p w14:paraId="39570876" w14:textId="77777777" w:rsidR="00EF0012" w:rsidRPr="00245DCC" w:rsidRDefault="00EF0012" w:rsidP="00EF0012">
      <w:r>
        <w:rPr>
          <w:szCs w:val="20"/>
        </w:rPr>
        <w:t xml:space="preserve">Dle </w:t>
      </w:r>
      <w:r w:rsidRPr="00180A92">
        <w:rPr>
          <w:szCs w:val="20"/>
        </w:rPr>
        <w:t xml:space="preserve">novely zákona č. 378/2007 Sb., </w:t>
      </w:r>
      <w:r w:rsidRPr="00245DCC">
        <w:t xml:space="preserve">§ 28 (4) Elektronický nebo listinný poukaz lze u výdejce uplatnit do 30 dnů od jeho vystavení, neurčí-li předepisující jinak, nejpozději však do 1 roku. </w:t>
      </w:r>
    </w:p>
    <w:p w14:paraId="5AEC5701" w14:textId="77777777" w:rsidR="00EF0012" w:rsidRDefault="00EF0012" w:rsidP="00EF0012">
      <w:pPr>
        <w:pStyle w:val="AQNadpis2"/>
      </w:pPr>
      <w:bookmarkStart w:id="75" w:name="_Toc69464182"/>
      <w:bookmarkStart w:id="76" w:name="_Toc73360592"/>
      <w:bookmarkStart w:id="77" w:name="_Toc99696884"/>
      <w:r>
        <w:t>Elektronické podpisy předepisujícího a vydávajícího</w:t>
      </w:r>
      <w:bookmarkEnd w:id="75"/>
      <w:bookmarkEnd w:id="76"/>
      <w:bookmarkEnd w:id="77"/>
    </w:p>
    <w:p w14:paraId="37D2ADC9" w14:textId="2E0F3BDA" w:rsidR="00EF0012" w:rsidRDefault="00EF0012" w:rsidP="00EF0012">
      <w:r w:rsidRPr="00245DCC">
        <w:t>Pro aktivní operace v</w:t>
      </w:r>
      <w:r w:rsidR="00B3747B">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78" w:name="_Toc69464183"/>
      <w:bookmarkStart w:id="79" w:name="_Toc73360593"/>
      <w:bookmarkStart w:id="80" w:name="_Toc99696885"/>
      <w:r>
        <w:t>Signální kód</w:t>
      </w:r>
      <w:bookmarkEnd w:id="78"/>
      <w:bookmarkEnd w:id="79"/>
      <w:bookmarkEnd w:id="80"/>
    </w:p>
    <w:p w14:paraId="045495E8" w14:textId="44217372" w:rsidR="00EF0012" w:rsidRDefault="00EF0012" w:rsidP="00EF0012">
      <w:r>
        <w:t>Některé zdravotnické prostředky (např. vlhké krytí) vyžadují, aby lékař poslal v</w:t>
      </w:r>
      <w:r w:rsidR="00B3747B">
        <w:t> </w:t>
      </w:r>
      <w:r>
        <w:t>dávce na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V</w:t>
      </w:r>
      <w:r w:rsidR="00B3747B">
        <w:t> </w:t>
      </w:r>
      <w:r>
        <w:t>případě uvedení signálního kódu bude po provedení předpisu ePoukaz ve stavu Předepsaný se stavem schválení „Schváleno“.</w:t>
      </w:r>
    </w:p>
    <w:p w14:paraId="43F4C494" w14:textId="1B2B29FB" w:rsidR="00D901EB" w:rsidRDefault="00D901EB" w:rsidP="00D901EB">
      <w:pPr>
        <w:pStyle w:val="AQNadpis2"/>
      </w:pPr>
      <w:bookmarkStart w:id="81" w:name="_Toc99696886"/>
      <w:r>
        <w:t>Notifikace</w:t>
      </w:r>
      <w:bookmarkEnd w:id="81"/>
    </w:p>
    <w:p w14:paraId="5F4512F7" w14:textId="7442AE03" w:rsidR="00EF0012" w:rsidRDefault="00D901EB" w:rsidP="00EF0012">
      <w:r>
        <w:t>Modul ePoukaz stejně jako eRecept umožňuje odeslání SMS a e-mailových notifikací. Ve službě ZalozitPoukaz a ZmenitPoukaz je element Notifikace (SMS, EMAIL). V</w:t>
      </w:r>
      <w:r w:rsidR="00B3747B">
        <w:t> </w:t>
      </w:r>
      <w:r>
        <w:t>případě uvedení tohoto elementu se odesílá notifikace při založení ePoukazu a při schválení ePoukazu, pokud je ePoukaz předán ke schválení do zdravotní pojišťovny.</w:t>
      </w:r>
    </w:p>
    <w:p w14:paraId="3D1AB07C" w14:textId="43F16794" w:rsidR="00DE13D1" w:rsidRDefault="00DE13D1" w:rsidP="00EF0012"/>
    <w:p w14:paraId="1F1F6D23" w14:textId="63065E5E" w:rsidR="00DE13D1" w:rsidRDefault="00C3348A" w:rsidP="00DE13D1">
      <w:pPr>
        <w:pStyle w:val="AQNadpis2"/>
      </w:pPr>
      <w:bookmarkStart w:id="82" w:name="_Ref85544103"/>
      <w:bookmarkStart w:id="83" w:name="_Toc99696887"/>
      <w:r>
        <w:lastRenderedPageBreak/>
        <w:t>QR kód a průvodka</w:t>
      </w:r>
      <w:bookmarkEnd w:id="82"/>
      <w:bookmarkEnd w:id="83"/>
    </w:p>
    <w:p w14:paraId="74968BAF" w14:textId="77777777" w:rsidR="00C3348A" w:rsidRDefault="00C3348A" w:rsidP="00C3348A">
      <w:r>
        <w:t>Součástí papírové průvodky by měl být:</w:t>
      </w:r>
    </w:p>
    <w:p w14:paraId="5AA7298D" w14:textId="77777777" w:rsidR="00C3348A" w:rsidRDefault="00C3348A" w:rsidP="00C3348A">
      <w:pPr>
        <w:pStyle w:val="Odstavecseseznamem"/>
        <w:numPr>
          <w:ilvl w:val="0"/>
          <w:numId w:val="40"/>
        </w:numPr>
        <w:spacing w:after="160" w:line="259" w:lineRule="auto"/>
        <w:contextualSpacing/>
      </w:pPr>
      <w:r>
        <w:t>Identifikátor ePoukazu v textové lidsky čitelné podobě – povinné uvedení</w:t>
      </w:r>
    </w:p>
    <w:p w14:paraId="2EAF9C3F" w14:textId="35D5B989" w:rsidR="00C3348A" w:rsidRPr="00B17530" w:rsidRDefault="00C3348A" w:rsidP="00C3348A">
      <w:pPr>
        <w:pStyle w:val="Odstavecseseznamem"/>
        <w:numPr>
          <w:ilvl w:val="0"/>
          <w:numId w:val="40"/>
        </w:numPr>
        <w:spacing w:after="160" w:line="259" w:lineRule="auto"/>
        <w:contextualSpacing/>
      </w:pPr>
      <w:r>
        <w:t>Identifikátor ePoukazu zakódovaný do URL ve tvaru „</w:t>
      </w:r>
      <w:r w:rsidRPr="00C3348A">
        <w:t>https://erpid.info/epo?i=</w:t>
      </w:r>
      <w:r w:rsidRPr="00C3348A">
        <w:rPr>
          <w:lang w:val="en-150"/>
        </w:rPr>
        <w:t>{ePoukazID}</w:t>
      </w:r>
      <w:r w:rsidRPr="00C3348A">
        <w:t>&amp;s=</w:t>
      </w:r>
      <w:r w:rsidRPr="00C3348A">
        <w:rPr>
          <w:lang w:val="en-150"/>
        </w:rPr>
        <w:t>{PlatnostDoYYYYMMDD}</w:t>
      </w:r>
      <w:r>
        <w:t>“, které je uvedeno v podobě QR kódu (</w:t>
      </w:r>
      <w:r w:rsidRPr="009455F8">
        <w:t>ISO/IEC 18004:2006</w:t>
      </w:r>
      <w:r>
        <w:t xml:space="preserve">). Marker </w:t>
      </w:r>
      <w:r w:rsidRPr="00FE522B">
        <w:t>{PredpisID}</w:t>
      </w:r>
      <w:r>
        <w:t xml:space="preserve"> je nahrazen identifikátorem </w:t>
      </w:r>
      <w:r>
        <w:rPr>
          <w:lang w:val="en-150"/>
        </w:rPr>
        <w:t>ePoukazu</w:t>
      </w:r>
      <w:r>
        <w:t xml:space="preserve"> bez mezer a jiných oddělovačů a marker </w:t>
      </w:r>
      <w:r w:rsidRPr="00FE522B">
        <w:t>{PlatnostDoYYYYMMDD}</w:t>
      </w:r>
      <w:r>
        <w:t xml:space="preserve"> je nahrazen datem konce platnosti </w:t>
      </w:r>
      <w:r>
        <w:rPr>
          <w:lang w:val="en-150"/>
        </w:rPr>
        <w:t>ePoukazu</w:t>
      </w:r>
      <w:r>
        <w:t xml:space="preserve"> ve formátu YYYYMMDD (datum 1.4.2018 je tedy zakódováno jako 20180401) – povinné uvedení.</w:t>
      </w:r>
    </w:p>
    <w:p w14:paraId="49BF31DC" w14:textId="77777777" w:rsidR="00C3348A" w:rsidRPr="00C3348A" w:rsidRDefault="00C3348A" w:rsidP="00C3348A"/>
    <w:p w14:paraId="54563F22" w14:textId="77777777" w:rsidR="003B270E" w:rsidRDefault="003B270E">
      <w:pPr>
        <w:spacing w:before="0" w:after="0"/>
        <w:jc w:val="left"/>
        <w:rPr>
          <w:rFonts w:cstheme="minorBidi"/>
          <w:b/>
          <w:smallCaps/>
          <w:color w:val="0033A9"/>
          <w:sz w:val="40"/>
          <w:szCs w:val="48"/>
        </w:rPr>
      </w:pPr>
      <w:r>
        <w:br w:type="page"/>
      </w:r>
    </w:p>
    <w:p w14:paraId="3CBD2B5B" w14:textId="73CE81CB" w:rsidR="000248A9" w:rsidRDefault="000248A9" w:rsidP="000248A9">
      <w:pPr>
        <w:pStyle w:val="AQNadpis1"/>
      </w:pPr>
      <w:bookmarkStart w:id="84" w:name="_Toc99696888"/>
      <w:r>
        <w:lastRenderedPageBreak/>
        <w:t>Návrh ePoukazu</w:t>
      </w:r>
      <w:bookmarkEnd w:id="84"/>
    </w:p>
    <w:p w14:paraId="1B84FFBD" w14:textId="77777777" w:rsidR="002C79F7" w:rsidRDefault="002C79F7" w:rsidP="00824FEF">
      <w:pPr>
        <w:pStyle w:val="AQNadpis2"/>
      </w:pPr>
      <w:bookmarkStart w:id="85" w:name="_Toc71868908"/>
      <w:bookmarkStart w:id="86" w:name="_Toc99696889"/>
      <w:r>
        <w:t>Společné sekce pro všechny typy poukazů</w:t>
      </w:r>
      <w:bookmarkEnd w:id="85"/>
      <w:bookmarkEnd w:id="86"/>
    </w:p>
    <w:p w14:paraId="5853B367" w14:textId="77777777" w:rsidR="002C79F7" w:rsidRPr="004C17CA" w:rsidRDefault="002C79F7" w:rsidP="00824FEF">
      <w:pPr>
        <w:pStyle w:val="AQNadpis3"/>
      </w:pPr>
      <w:bookmarkStart w:id="87" w:name="_Toc71639953"/>
      <w:bookmarkStart w:id="88" w:name="_Toc71868909"/>
      <w:r>
        <w:t>Pacient</w:t>
      </w:r>
      <w:bookmarkEnd w:id="87"/>
      <w:bookmarkEnd w:id="88"/>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1E3FA643" w:rsidR="00824FEF" w:rsidRPr="001B7803" w:rsidRDefault="00824FEF" w:rsidP="002C79F7">
            <w:pPr>
              <w:rPr>
                <w:b/>
                <w:sz w:val="20"/>
                <w:szCs w:val="20"/>
              </w:rPr>
            </w:pPr>
            <w:r w:rsidRPr="001B7803">
              <w:rPr>
                <w:b/>
                <w:sz w:val="20"/>
                <w:szCs w:val="20"/>
              </w:rPr>
              <w:t>Údaje o pacientovi v</w:t>
            </w:r>
            <w:r w:rsidR="00B3747B">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6EC6EBC3"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655294BA" w:rsidR="00824FEF" w:rsidRPr="001B7803" w:rsidRDefault="00824FEF" w:rsidP="002C79F7">
            <w:pPr>
              <w:rPr>
                <w:sz w:val="20"/>
                <w:szCs w:val="20"/>
              </w:rPr>
            </w:pPr>
            <w:r w:rsidRPr="001B7803">
              <w:rPr>
                <w:sz w:val="20"/>
                <w:szCs w:val="20"/>
              </w:rPr>
              <w:t>Email pacienta. Na tento e-mail bude zaslaná průvodka ePoukazu v</w:t>
            </w:r>
            <w:r w:rsidR="00B3747B">
              <w:rPr>
                <w:sz w:val="20"/>
                <w:szCs w:val="20"/>
              </w:rPr>
              <w:t> </w:t>
            </w:r>
            <w:r w:rsidRPr="001B7803">
              <w:rPr>
                <w:sz w:val="20"/>
                <w:szCs w:val="20"/>
              </w:rPr>
              <w:t>případě žádosti o zaslání.</w:t>
            </w:r>
          </w:p>
        </w:tc>
        <w:tc>
          <w:tcPr>
            <w:tcW w:w="2074" w:type="dxa"/>
          </w:tcPr>
          <w:p w14:paraId="515D3E72" w14:textId="7A999BB6" w:rsidR="00824FEF" w:rsidRPr="001B7803" w:rsidRDefault="00824FEF" w:rsidP="002C79F7">
            <w:pPr>
              <w:rPr>
                <w:sz w:val="20"/>
                <w:szCs w:val="20"/>
              </w:rPr>
            </w:pPr>
            <w:r w:rsidRPr="001B7803">
              <w:rPr>
                <w:sz w:val="20"/>
                <w:szCs w:val="20"/>
              </w:rPr>
              <w:t>Jen v</w:t>
            </w:r>
            <w:r w:rsidR="00B3747B">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418FE377"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15044F1C"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–(VEREJNE = veřejné zdravotní </w:t>
            </w:r>
            <w:r w:rsidRPr="001B7803">
              <w:rPr>
                <w:sz w:val="20"/>
                <w:szCs w:val="20"/>
              </w:rPr>
              <w:lastRenderedPageBreak/>
              <w:t>pojištění, 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lastRenderedPageBreak/>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89" w:name="_Toc71639954"/>
      <w:bookmarkStart w:id="90" w:name="_Toc71868910"/>
      <w:r>
        <w:t>Předepisující</w:t>
      </w:r>
      <w:bookmarkEnd w:id="89"/>
      <w:bookmarkEnd w:id="90"/>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0DFED0C8" w:rsidR="00824FEF" w:rsidRPr="001B7803" w:rsidRDefault="00824FEF" w:rsidP="002C79F7">
            <w:pPr>
              <w:rPr>
                <w:sz w:val="20"/>
                <w:szCs w:val="20"/>
              </w:rPr>
            </w:pPr>
            <w:r w:rsidRPr="001B7803">
              <w:rPr>
                <w:sz w:val="20"/>
                <w:szCs w:val="20"/>
              </w:rPr>
              <w:t>Jen v</w:t>
            </w:r>
            <w:r w:rsidR="00B3747B">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91" w:name="_Toc71639955"/>
      <w:bookmarkStart w:id="92" w:name="_Toc71868911"/>
      <w:r>
        <w:t>Sekce Schválení zdravotní pojišťovnou</w:t>
      </w:r>
      <w:bookmarkEnd w:id="91"/>
      <w:bookmarkEnd w:id="92"/>
    </w:p>
    <w:p w14:paraId="12C6944E" w14:textId="1736AF62" w:rsidR="00EF2084" w:rsidRDefault="00EF2084" w:rsidP="00EF2084">
      <w:r>
        <w:t>Každý typ ePoukazu bude obsahovat sekci „Údaje ke schválení zdravotní pojišťovnou“. V</w:t>
      </w:r>
      <w:r w:rsidR="00B3747B">
        <w:t> </w:t>
      </w:r>
      <w:r>
        <w:t>této sekci (kromě souborových příloh) si budou vyměňovat informace v</w:t>
      </w:r>
      <w:r w:rsidR="00B3747B">
        <w:t> </w:t>
      </w:r>
      <w:r>
        <w:t>procesu schvalování zdravotnického prostředku mezi předepisujícím a zdravotní pojišťovnou.</w:t>
      </w:r>
    </w:p>
    <w:p w14:paraId="67343320" w14:textId="4C4A9B6E" w:rsidR="00EF2084" w:rsidRDefault="00EF2084" w:rsidP="00EF2084">
      <w:r>
        <w:t>Sada dat primárně vychází z</w:t>
      </w:r>
      <w:r w:rsidR="00B3747B">
        <w:t> </w:t>
      </w:r>
      <w:r>
        <w:t>dat žádanky (povolenky) o schválení, kterou definují zdravotní pojišťovny. Systém ePoukaz nebude zastávat a přejímat agendu žádanek (povolenek). V</w:t>
      </w:r>
      <w:r w:rsidR="00B3747B">
        <w:t> </w:t>
      </w:r>
      <w:r>
        <w:t>rámci systému ePoukaz se provádí schválení nad ePoukazem, ne nad žádankou.</w:t>
      </w:r>
    </w:p>
    <w:p w14:paraId="589A34B4" w14:textId="77777777" w:rsidR="00EF2084" w:rsidRDefault="00EF2084" w:rsidP="00EF2084"/>
    <w:p w14:paraId="2EE4D4AE" w14:textId="1012A083" w:rsidR="00EF2084" w:rsidRDefault="00EF2084" w:rsidP="00EF2084">
      <w:r>
        <w:t>Sekce obsahuje dvě sady dat z</w:t>
      </w:r>
      <w:r w:rsidR="00B3747B">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3747B">
        <w:t> </w:t>
      </w:r>
      <w:r>
        <w:t xml:space="preserve">druhé fázi zdravotní pojišťovna).  </w:t>
      </w:r>
    </w:p>
    <w:p w14:paraId="1BBFD148" w14:textId="77777777" w:rsidR="00EF2084" w:rsidRDefault="00EF2084" w:rsidP="00EF2084"/>
    <w:p w14:paraId="49930770" w14:textId="77777777" w:rsidR="00EF2084" w:rsidRDefault="00EF2084" w:rsidP="00EF2084"/>
    <w:p w14:paraId="289142E2" w14:textId="77777777" w:rsidR="00EF2084" w:rsidRDefault="00EF2084" w:rsidP="00157BFF">
      <w:pPr>
        <w:pStyle w:val="AQNadpis4"/>
      </w:pPr>
      <w:bookmarkStart w:id="93" w:name="_Toc71870597"/>
      <w:r>
        <w:lastRenderedPageBreak/>
        <w:t>Struktura sekce „údaje ke schválení zdravotní pojišťovnou“</w:t>
      </w:r>
      <w:bookmarkEnd w:id="93"/>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547"/>
        <w:gridCol w:w="1984"/>
        <w:gridCol w:w="2268"/>
        <w:gridCol w:w="709"/>
        <w:gridCol w:w="709"/>
        <w:gridCol w:w="686"/>
        <w:gridCol w:w="725"/>
      </w:tblGrid>
      <w:tr w:rsidR="00EF2084" w:rsidRPr="00AF6ECE" w14:paraId="6DD91590" w14:textId="77777777" w:rsidTr="00231F2D">
        <w:tc>
          <w:tcPr>
            <w:tcW w:w="2547" w:type="dxa"/>
          </w:tcPr>
          <w:p w14:paraId="3D8AD9B6" w14:textId="77777777" w:rsidR="00EF2084" w:rsidRPr="00AF6ECE" w:rsidRDefault="00EF2084" w:rsidP="0091243B">
            <w:pPr>
              <w:rPr>
                <w:b/>
              </w:rPr>
            </w:pPr>
          </w:p>
        </w:tc>
        <w:tc>
          <w:tcPr>
            <w:tcW w:w="1984" w:type="dxa"/>
          </w:tcPr>
          <w:p w14:paraId="12CEE107" w14:textId="77777777" w:rsidR="00EF2084" w:rsidRPr="00AF6ECE" w:rsidRDefault="00EF2084" w:rsidP="0091243B">
            <w:pPr>
              <w:rPr>
                <w:b/>
              </w:rPr>
            </w:pPr>
          </w:p>
        </w:tc>
        <w:tc>
          <w:tcPr>
            <w:tcW w:w="2268"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231F2D">
        <w:tc>
          <w:tcPr>
            <w:tcW w:w="2547" w:type="dxa"/>
          </w:tcPr>
          <w:p w14:paraId="3C1D22B5" w14:textId="77777777" w:rsidR="00EF2084" w:rsidRPr="00AF6ECE" w:rsidRDefault="00EF2084" w:rsidP="0091243B">
            <w:pPr>
              <w:rPr>
                <w:b/>
              </w:rPr>
            </w:pPr>
            <w:r w:rsidRPr="00AF6ECE">
              <w:rPr>
                <w:b/>
              </w:rPr>
              <w:t>Atribut</w:t>
            </w:r>
          </w:p>
        </w:tc>
        <w:tc>
          <w:tcPr>
            <w:tcW w:w="1984" w:type="dxa"/>
          </w:tcPr>
          <w:p w14:paraId="44C95B16" w14:textId="77777777" w:rsidR="00EF2084" w:rsidRPr="00AF6ECE" w:rsidRDefault="00EF2084" w:rsidP="0091243B">
            <w:pPr>
              <w:rPr>
                <w:b/>
              </w:rPr>
            </w:pPr>
            <w:r w:rsidRPr="00AF6ECE">
              <w:rPr>
                <w:b/>
              </w:rPr>
              <w:t>Na ePoukaz vyplní</w:t>
            </w:r>
          </w:p>
        </w:tc>
        <w:tc>
          <w:tcPr>
            <w:tcW w:w="2268"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231F2D">
        <w:tc>
          <w:tcPr>
            <w:tcW w:w="2547" w:type="dxa"/>
          </w:tcPr>
          <w:p w14:paraId="1C00548E" w14:textId="77777777" w:rsidR="00EF2084" w:rsidRDefault="00EF2084" w:rsidP="0091243B">
            <w:r>
              <w:t>Specifikace požadavku</w:t>
            </w:r>
          </w:p>
        </w:tc>
        <w:tc>
          <w:tcPr>
            <w:tcW w:w="1984" w:type="dxa"/>
          </w:tcPr>
          <w:p w14:paraId="53B89DB5" w14:textId="77777777" w:rsidR="00EF2084" w:rsidRDefault="00EF2084" w:rsidP="0091243B">
            <w:r>
              <w:t>Předepisující</w:t>
            </w:r>
          </w:p>
        </w:tc>
        <w:tc>
          <w:tcPr>
            <w:tcW w:w="2268" w:type="dxa"/>
          </w:tcPr>
          <w:p w14:paraId="6C870596" w14:textId="77777777" w:rsidR="00EF2084" w:rsidRDefault="00EF2084" w:rsidP="0091243B">
            <w:r>
              <w:t>Ano, pokud se dává ePoukaz „Ke schválení“</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231F2D">
        <w:tc>
          <w:tcPr>
            <w:tcW w:w="2547" w:type="dxa"/>
          </w:tcPr>
          <w:p w14:paraId="38957E02" w14:textId="77777777" w:rsidR="00EF2084" w:rsidRDefault="00EF2084" w:rsidP="0091243B">
            <w:r>
              <w:t>Zdůvodnění</w:t>
            </w:r>
          </w:p>
        </w:tc>
        <w:tc>
          <w:tcPr>
            <w:tcW w:w="1984" w:type="dxa"/>
          </w:tcPr>
          <w:p w14:paraId="5A0FD69C" w14:textId="77777777" w:rsidR="00EF2084" w:rsidRDefault="00EF2084" w:rsidP="0091243B">
            <w:r>
              <w:t>Předepisující</w:t>
            </w:r>
          </w:p>
        </w:tc>
        <w:tc>
          <w:tcPr>
            <w:tcW w:w="2268" w:type="dxa"/>
          </w:tcPr>
          <w:p w14:paraId="2CA90E3E" w14:textId="77777777" w:rsidR="00EF2084" w:rsidRDefault="00EF2084" w:rsidP="0091243B">
            <w:r>
              <w:t>Ano, pokud se dává ePoukaz „Ke schválení“</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EF2084" w14:paraId="76A8B902" w14:textId="77777777" w:rsidTr="00231F2D">
        <w:tc>
          <w:tcPr>
            <w:tcW w:w="2547" w:type="dxa"/>
          </w:tcPr>
          <w:p w14:paraId="432079C6" w14:textId="77777777" w:rsidR="00EF2084" w:rsidRDefault="00EF2084" w:rsidP="0091243B">
            <w:r>
              <w:t>Stanovisko revizního lékaře</w:t>
            </w:r>
          </w:p>
        </w:tc>
        <w:tc>
          <w:tcPr>
            <w:tcW w:w="1984" w:type="dxa"/>
          </w:tcPr>
          <w:p w14:paraId="4FEC8C00" w14:textId="77777777" w:rsidR="00EF2084" w:rsidRDefault="00EF2084" w:rsidP="0091243B">
            <w:r>
              <w:t>Předepisující po získání stanoviska od zdravotní pojišťovny (1.fáze) nebo zdravotní pojišťovna (2.fáze)</w:t>
            </w:r>
          </w:p>
        </w:tc>
        <w:tc>
          <w:tcPr>
            <w:tcW w:w="2268"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231F2D">
        <w:tc>
          <w:tcPr>
            <w:tcW w:w="2547" w:type="dxa"/>
          </w:tcPr>
          <w:p w14:paraId="41CE66E1" w14:textId="77777777" w:rsidR="00EF2084" w:rsidRDefault="00EF2084" w:rsidP="0091243B">
            <w:r>
              <w:t>Číslo žádanky PZS</w:t>
            </w:r>
          </w:p>
        </w:tc>
        <w:tc>
          <w:tcPr>
            <w:tcW w:w="1984" w:type="dxa"/>
          </w:tcPr>
          <w:p w14:paraId="264DA7F9" w14:textId="77777777" w:rsidR="00EF2084" w:rsidRDefault="00EF2084" w:rsidP="0091243B">
            <w:r>
              <w:t>Předepisující</w:t>
            </w:r>
          </w:p>
        </w:tc>
        <w:tc>
          <w:tcPr>
            <w:tcW w:w="2268"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231F2D">
        <w:tc>
          <w:tcPr>
            <w:tcW w:w="2547" w:type="dxa"/>
          </w:tcPr>
          <w:p w14:paraId="476897EF" w14:textId="77777777" w:rsidR="00EF2084" w:rsidRDefault="00EF2084" w:rsidP="0091243B">
            <w:r>
              <w:t>Číslo povolení přidělené ZP</w:t>
            </w:r>
          </w:p>
        </w:tc>
        <w:tc>
          <w:tcPr>
            <w:tcW w:w="1984" w:type="dxa"/>
          </w:tcPr>
          <w:p w14:paraId="129989DD" w14:textId="77777777" w:rsidR="00EF2084" w:rsidRDefault="00EF2084" w:rsidP="0091243B">
            <w:r>
              <w:t>Předepisující po získání stanoviska od zdravotní pojišťovny (1.fáze) nebo zdravotní pojišťovna (2.fáze)</w:t>
            </w:r>
          </w:p>
        </w:tc>
        <w:tc>
          <w:tcPr>
            <w:tcW w:w="2268"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231F2D">
        <w:tc>
          <w:tcPr>
            <w:tcW w:w="2547" w:type="dxa"/>
          </w:tcPr>
          <w:p w14:paraId="297BEEF1" w14:textId="77777777" w:rsidR="00EF2084" w:rsidRDefault="00EF2084" w:rsidP="0091243B">
            <w:r>
              <w:t>IČZ výdejny</w:t>
            </w:r>
          </w:p>
        </w:tc>
        <w:tc>
          <w:tcPr>
            <w:tcW w:w="1984" w:type="dxa"/>
          </w:tcPr>
          <w:p w14:paraId="128A5185" w14:textId="77777777" w:rsidR="00EF2084" w:rsidRDefault="00EF2084" w:rsidP="0091243B">
            <w:r>
              <w:t>Předepisující po získání stanoviska od zdravotní pojišťovny (1.fáze) nebo zdravotní pojišťovna (2.fáze)</w:t>
            </w:r>
          </w:p>
        </w:tc>
        <w:tc>
          <w:tcPr>
            <w:tcW w:w="2268"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231F2D">
        <w:tc>
          <w:tcPr>
            <w:tcW w:w="2547" w:type="dxa"/>
          </w:tcPr>
          <w:p w14:paraId="3A45BB37" w14:textId="77777777" w:rsidR="00EF2084" w:rsidRDefault="00EF2084" w:rsidP="0091243B">
            <w:r>
              <w:t>Evidenční číslo zdravotnického prostředku</w:t>
            </w:r>
          </w:p>
        </w:tc>
        <w:tc>
          <w:tcPr>
            <w:tcW w:w="1984" w:type="dxa"/>
          </w:tcPr>
          <w:p w14:paraId="202C0386" w14:textId="77777777" w:rsidR="00EF2084" w:rsidRDefault="00EF2084" w:rsidP="0091243B">
            <w:r>
              <w:t xml:space="preserve">Předepisující po získání stanoviska od </w:t>
            </w:r>
            <w:r>
              <w:lastRenderedPageBreak/>
              <w:t>zdravotní pojišťovny (1.fáze) nebo zdravotní pojišťovna (2.fáze)</w:t>
            </w:r>
          </w:p>
        </w:tc>
        <w:tc>
          <w:tcPr>
            <w:tcW w:w="2268" w:type="dxa"/>
          </w:tcPr>
          <w:p w14:paraId="538FFDA6" w14:textId="77777777" w:rsidR="00EF2084" w:rsidRDefault="00EF2084" w:rsidP="0091243B">
            <w:r>
              <w:lastRenderedPageBreak/>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231F2D">
        <w:tc>
          <w:tcPr>
            <w:tcW w:w="2547" w:type="dxa"/>
          </w:tcPr>
          <w:p w14:paraId="37F5D217" w14:textId="77777777" w:rsidR="00EF2084" w:rsidRDefault="00EF2084" w:rsidP="0091243B">
            <w:r>
              <w:t>Datum podání žádosti</w:t>
            </w:r>
          </w:p>
        </w:tc>
        <w:tc>
          <w:tcPr>
            <w:tcW w:w="1984" w:type="dxa"/>
          </w:tcPr>
          <w:p w14:paraId="6C899F42" w14:textId="77777777" w:rsidR="00EF2084" w:rsidRDefault="00EF2084" w:rsidP="0091243B">
            <w:r>
              <w:t>Předepisující</w:t>
            </w:r>
          </w:p>
        </w:tc>
        <w:tc>
          <w:tcPr>
            <w:tcW w:w="2268"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231F2D">
        <w:tc>
          <w:tcPr>
            <w:tcW w:w="2547" w:type="dxa"/>
          </w:tcPr>
          <w:p w14:paraId="1B02C37B" w14:textId="77777777" w:rsidR="00EF2084" w:rsidRDefault="00EF2084" w:rsidP="0091243B">
            <w:r>
              <w:t>Datum předběžného schválení nebo datum začátku platnosti omezení</w:t>
            </w:r>
          </w:p>
        </w:tc>
        <w:tc>
          <w:tcPr>
            <w:tcW w:w="1984" w:type="dxa"/>
          </w:tcPr>
          <w:p w14:paraId="54120A78" w14:textId="77777777" w:rsidR="00EF2084" w:rsidRDefault="00EF2084" w:rsidP="0091243B">
            <w:r>
              <w:t>Předepisující po získání stanoviska od zdravotní pojišťovny (1.fáze) nebo zdravotní pojišťovna (2.fáze)</w:t>
            </w:r>
          </w:p>
        </w:tc>
        <w:tc>
          <w:tcPr>
            <w:tcW w:w="2268"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231F2D">
        <w:tc>
          <w:tcPr>
            <w:tcW w:w="2547" w:type="dxa"/>
          </w:tcPr>
          <w:p w14:paraId="2BF24E02" w14:textId="77777777" w:rsidR="00EF2084" w:rsidRDefault="00EF2084" w:rsidP="0091243B">
            <w:r>
              <w:t>Datum označující omezení povolení na určité časové období</w:t>
            </w:r>
          </w:p>
        </w:tc>
        <w:tc>
          <w:tcPr>
            <w:tcW w:w="1984" w:type="dxa"/>
          </w:tcPr>
          <w:p w14:paraId="09A76A83" w14:textId="77777777" w:rsidR="00EF2084" w:rsidRDefault="00EF2084" w:rsidP="0091243B">
            <w:r>
              <w:t>Předepisující po získání stanoviska od zdravotní pojišťovny (1.fáze) nebo zdravotní pojišťovna (2.fáze)</w:t>
            </w:r>
          </w:p>
        </w:tc>
        <w:tc>
          <w:tcPr>
            <w:tcW w:w="2268"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231F2D">
        <w:tc>
          <w:tcPr>
            <w:tcW w:w="2547" w:type="dxa"/>
          </w:tcPr>
          <w:p w14:paraId="2BDC59D6" w14:textId="77777777" w:rsidR="00EF2084" w:rsidRDefault="00EF2084" w:rsidP="0091243B">
            <w:r>
              <w:t>Datum vyjádření RL</w:t>
            </w:r>
          </w:p>
        </w:tc>
        <w:tc>
          <w:tcPr>
            <w:tcW w:w="1984" w:type="dxa"/>
          </w:tcPr>
          <w:p w14:paraId="3F6F1E57" w14:textId="77777777" w:rsidR="00EF2084" w:rsidRDefault="00EF2084" w:rsidP="0091243B">
            <w:r>
              <w:t>Předepisující po získání stanoviska od zdravotní pojišťovny (1.fáze) nebo zdravotní pojišťovna (2.fáze)</w:t>
            </w:r>
          </w:p>
        </w:tc>
        <w:tc>
          <w:tcPr>
            <w:tcW w:w="2268"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EF2084" w14:paraId="2A644807" w14:textId="77777777" w:rsidTr="00231F2D">
        <w:tc>
          <w:tcPr>
            <w:tcW w:w="2547" w:type="dxa"/>
          </w:tcPr>
          <w:p w14:paraId="49F3BF34" w14:textId="77777777" w:rsidR="00EF2084" w:rsidRDefault="00EF2084" w:rsidP="0091243B">
            <w:r>
              <w:t>Jméno schvalujícího</w:t>
            </w:r>
          </w:p>
        </w:tc>
        <w:tc>
          <w:tcPr>
            <w:tcW w:w="1984" w:type="dxa"/>
          </w:tcPr>
          <w:p w14:paraId="26FB0EC6" w14:textId="77777777" w:rsidR="00EF2084" w:rsidRDefault="00EF2084" w:rsidP="0091243B">
            <w:r>
              <w:t>Předepisující po získání stanoviska od zdravotní pojišťovny (1.fáze) nebo zdravotní pojišťovna (2.fáze)</w:t>
            </w:r>
          </w:p>
        </w:tc>
        <w:tc>
          <w:tcPr>
            <w:tcW w:w="2268"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231F2D">
        <w:tc>
          <w:tcPr>
            <w:tcW w:w="2547" w:type="dxa"/>
          </w:tcPr>
          <w:p w14:paraId="642C0384" w14:textId="77777777" w:rsidR="00EF2084" w:rsidRDefault="00EF2084" w:rsidP="0091243B">
            <w:r>
              <w:t>Datum signálního kódu</w:t>
            </w:r>
          </w:p>
        </w:tc>
        <w:tc>
          <w:tcPr>
            <w:tcW w:w="1984" w:type="dxa"/>
          </w:tcPr>
          <w:p w14:paraId="078FCA08" w14:textId="77777777" w:rsidR="00EF2084" w:rsidRDefault="00EF2084" w:rsidP="0091243B">
            <w:r>
              <w:t>Předepisující</w:t>
            </w:r>
          </w:p>
        </w:tc>
        <w:tc>
          <w:tcPr>
            <w:tcW w:w="2268"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231F2D">
        <w:tc>
          <w:tcPr>
            <w:tcW w:w="2547" w:type="dxa"/>
          </w:tcPr>
          <w:p w14:paraId="51AE43DF" w14:textId="6C658EC5" w:rsidR="0048678C" w:rsidRDefault="0048678C" w:rsidP="0091243B">
            <w:r>
              <w:t>Požadovaná úhrada</w:t>
            </w:r>
          </w:p>
        </w:tc>
        <w:tc>
          <w:tcPr>
            <w:tcW w:w="1984" w:type="dxa"/>
          </w:tcPr>
          <w:p w14:paraId="256E9988" w14:textId="6F14C11B" w:rsidR="0048678C" w:rsidRDefault="00A14808" w:rsidP="0091243B">
            <w:r>
              <w:t xml:space="preserve">Předepisující po získání stanoviska od </w:t>
            </w:r>
            <w:r>
              <w:lastRenderedPageBreak/>
              <w:t>zdravotní pojišťovny (1.fáze) nebo zdravotní pojišťovna (2.fáze)</w:t>
            </w:r>
          </w:p>
        </w:tc>
        <w:tc>
          <w:tcPr>
            <w:tcW w:w="2268" w:type="dxa"/>
          </w:tcPr>
          <w:p w14:paraId="1F04AFE1" w14:textId="5AE0D607" w:rsidR="0048678C" w:rsidRDefault="0048678C" w:rsidP="0091243B">
            <w:r>
              <w:lastRenderedPageBreak/>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bl>
    <w:p w14:paraId="7EC77084" w14:textId="77777777" w:rsidR="002C79F7" w:rsidRDefault="002C79F7" w:rsidP="00824FEF">
      <w:pPr>
        <w:pStyle w:val="AQNadpis3"/>
      </w:pPr>
      <w:bookmarkStart w:id="94" w:name="_Toc71639956"/>
      <w:bookmarkStart w:id="95" w:name="_Toc71868912"/>
      <w:r>
        <w:t>Sekce přílohy</w:t>
      </w:r>
      <w:bookmarkEnd w:id="94"/>
      <w:bookmarkEnd w:id="95"/>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114A33" w:rsidRDefault="00114A33" w:rsidP="002C79F7">
            <w:pPr>
              <w:rPr>
                <w:szCs w:val="20"/>
              </w:rPr>
            </w:pPr>
            <w:r w:rsidRPr="00114A33">
              <w:rPr>
                <w:szCs w:val="20"/>
              </w:rPr>
              <w:t>ID přílohy</w:t>
            </w:r>
          </w:p>
        </w:tc>
        <w:tc>
          <w:tcPr>
            <w:tcW w:w="3260" w:type="dxa"/>
          </w:tcPr>
          <w:p w14:paraId="5E5A86DF" w14:textId="569515A8" w:rsidR="00114A33" w:rsidRPr="00114A33" w:rsidRDefault="00114A33" w:rsidP="002C79F7">
            <w:pPr>
              <w:rPr>
                <w:szCs w:val="20"/>
              </w:rPr>
            </w:pPr>
            <w:r>
              <w:rPr>
                <w:szCs w:val="20"/>
              </w:rPr>
              <w:t>Unikátní identifikátor přílohy</w:t>
            </w:r>
          </w:p>
        </w:tc>
        <w:tc>
          <w:tcPr>
            <w:tcW w:w="2551" w:type="dxa"/>
          </w:tcPr>
          <w:p w14:paraId="51F4F386" w14:textId="2E67B0C2" w:rsidR="00114A33" w:rsidRPr="00114A33" w:rsidRDefault="00114A33" w:rsidP="002C79F7">
            <w:pPr>
              <w:rPr>
                <w:szCs w:val="20"/>
              </w:rPr>
            </w:pPr>
            <w:r>
              <w:rPr>
                <w:szCs w:val="20"/>
              </w:rPr>
              <w:t>Přidělí systém</w:t>
            </w:r>
          </w:p>
        </w:tc>
      </w:tr>
      <w:tr w:rsidR="00B3747B" w:rsidRPr="00114A33" w14:paraId="1048A3F3" w14:textId="77777777" w:rsidTr="00157BFF">
        <w:tc>
          <w:tcPr>
            <w:tcW w:w="3818" w:type="dxa"/>
          </w:tcPr>
          <w:p w14:paraId="6203E9E2" w14:textId="7BD9DAC1" w:rsidR="00B3747B" w:rsidRPr="00114A33" w:rsidRDefault="00B3747B" w:rsidP="002C79F7">
            <w:pPr>
              <w:rPr>
                <w:sz w:val="20"/>
                <w:szCs w:val="20"/>
              </w:rPr>
            </w:pPr>
            <w:r w:rsidRPr="00114A33">
              <w:rPr>
                <w:sz w:val="20"/>
                <w:szCs w:val="20"/>
              </w:rPr>
              <w:t>Název</w:t>
            </w:r>
          </w:p>
        </w:tc>
        <w:tc>
          <w:tcPr>
            <w:tcW w:w="3260" w:type="dxa"/>
          </w:tcPr>
          <w:p w14:paraId="4B306495" w14:textId="4D16C5C8" w:rsidR="00B3747B" w:rsidRPr="00114A33" w:rsidRDefault="00B3747B" w:rsidP="002C79F7">
            <w:pPr>
              <w:rPr>
                <w:sz w:val="20"/>
                <w:szCs w:val="20"/>
              </w:rPr>
            </w:pPr>
            <w:r w:rsidRPr="00114A33">
              <w:rPr>
                <w:sz w:val="20"/>
                <w:szCs w:val="20"/>
              </w:rPr>
              <w:t>Název souboru</w:t>
            </w:r>
          </w:p>
        </w:tc>
        <w:tc>
          <w:tcPr>
            <w:tcW w:w="2551" w:type="dxa"/>
          </w:tcPr>
          <w:p w14:paraId="1A8F8E09" w14:textId="73C54E1E" w:rsidR="00B3747B" w:rsidRPr="00114A33" w:rsidRDefault="00B3747B" w:rsidP="002C79F7">
            <w:pPr>
              <w:rPr>
                <w:sz w:val="20"/>
                <w:szCs w:val="20"/>
              </w:rPr>
            </w:pPr>
            <w:r w:rsidRPr="00114A33">
              <w:rPr>
                <w:sz w:val="20"/>
                <w:szCs w:val="20"/>
              </w:rPr>
              <w:t>Ano</w:t>
            </w:r>
          </w:p>
        </w:tc>
      </w:tr>
      <w:tr w:rsidR="002C79F7" w:rsidRPr="00304FA3" w14:paraId="3D589909" w14:textId="77777777" w:rsidTr="00157BFF">
        <w:tc>
          <w:tcPr>
            <w:tcW w:w="3818" w:type="dxa"/>
          </w:tcPr>
          <w:p w14:paraId="297C0E3D" w14:textId="77777777" w:rsidR="002C79F7" w:rsidRPr="00304FA3" w:rsidRDefault="002C79F7" w:rsidP="002C79F7">
            <w:pPr>
              <w:rPr>
                <w:sz w:val="20"/>
                <w:szCs w:val="20"/>
              </w:rPr>
            </w:pPr>
            <w:r w:rsidRPr="00304FA3">
              <w:rPr>
                <w:sz w:val="20"/>
                <w:szCs w:val="20"/>
              </w:rPr>
              <w:t>Typ přílohy</w:t>
            </w:r>
          </w:p>
        </w:tc>
        <w:tc>
          <w:tcPr>
            <w:tcW w:w="3260" w:type="dxa"/>
          </w:tcPr>
          <w:p w14:paraId="173B132E" w14:textId="77777777" w:rsidR="002C79F7" w:rsidRPr="00304FA3" w:rsidRDefault="002C79F7" w:rsidP="002C79F7">
            <w:pPr>
              <w:rPr>
                <w:sz w:val="20"/>
                <w:szCs w:val="20"/>
              </w:rPr>
            </w:pPr>
            <w:r w:rsidRPr="00304FA3">
              <w:rPr>
                <w:sz w:val="20"/>
                <w:szCs w:val="20"/>
              </w:rPr>
              <w:t>Typ přílohy:</w:t>
            </w:r>
          </w:p>
          <w:p w14:paraId="505B7718" w14:textId="77777777" w:rsidR="002C79F7" w:rsidRPr="00304FA3" w:rsidRDefault="002C79F7" w:rsidP="002C79F7">
            <w:pPr>
              <w:rPr>
                <w:sz w:val="20"/>
                <w:szCs w:val="20"/>
              </w:rPr>
            </w:pPr>
            <w:r w:rsidRPr="00304FA3">
              <w:rPr>
                <w:sz w:val="20"/>
                <w:szCs w:val="20"/>
              </w:rPr>
              <w:t>Cenová kalkulace</w:t>
            </w:r>
          </w:p>
          <w:p w14:paraId="5FF4B413" w14:textId="77777777" w:rsidR="002C79F7" w:rsidRPr="00304FA3" w:rsidRDefault="002C79F7" w:rsidP="002C79F7">
            <w:pPr>
              <w:rPr>
                <w:sz w:val="20"/>
                <w:szCs w:val="20"/>
              </w:rPr>
            </w:pPr>
            <w:r w:rsidRPr="00304FA3">
              <w:rPr>
                <w:sz w:val="20"/>
                <w:szCs w:val="20"/>
              </w:rPr>
              <w:t>Technický popis</w:t>
            </w:r>
          </w:p>
          <w:p w14:paraId="2013386D" w14:textId="77777777" w:rsidR="002C79F7" w:rsidRDefault="002C79F7" w:rsidP="002C79F7">
            <w:pPr>
              <w:rPr>
                <w:sz w:val="20"/>
                <w:szCs w:val="20"/>
              </w:rPr>
            </w:pPr>
            <w:r w:rsidRPr="00304FA3">
              <w:rPr>
                <w:sz w:val="20"/>
                <w:szCs w:val="20"/>
              </w:rPr>
              <w:t>Ostatní</w:t>
            </w:r>
          </w:p>
          <w:p w14:paraId="49AD2D5F" w14:textId="4798B0E6" w:rsidR="00114A33" w:rsidRPr="00304FA3" w:rsidRDefault="00114A33" w:rsidP="002C79F7">
            <w:pPr>
              <w:rPr>
                <w:sz w:val="20"/>
                <w:szCs w:val="20"/>
              </w:rPr>
            </w:pPr>
            <w:r>
              <w:rPr>
                <w:sz w:val="20"/>
                <w:szCs w:val="20"/>
              </w:rPr>
              <w:t>Zdravotní dokumentace</w:t>
            </w:r>
          </w:p>
        </w:tc>
        <w:tc>
          <w:tcPr>
            <w:tcW w:w="2551" w:type="dxa"/>
          </w:tcPr>
          <w:p w14:paraId="13B261A4" w14:textId="77777777" w:rsidR="002C79F7" w:rsidRPr="00304FA3" w:rsidRDefault="002C79F7" w:rsidP="002C79F7">
            <w:pPr>
              <w:rPr>
                <w:sz w:val="20"/>
                <w:szCs w:val="20"/>
              </w:rPr>
            </w:pPr>
            <w:r w:rsidRPr="00304FA3">
              <w:rPr>
                <w:sz w:val="20"/>
                <w:szCs w:val="20"/>
              </w:rPr>
              <w:t>Ano</w:t>
            </w:r>
          </w:p>
        </w:tc>
      </w:tr>
      <w:tr w:rsidR="002C79F7" w:rsidRPr="00304FA3" w14:paraId="6B654F72" w14:textId="77777777" w:rsidTr="00157BFF">
        <w:tc>
          <w:tcPr>
            <w:tcW w:w="3818" w:type="dxa"/>
          </w:tcPr>
          <w:p w14:paraId="0AF3BA8D" w14:textId="77777777" w:rsidR="002C79F7" w:rsidRPr="00304FA3" w:rsidRDefault="002C79F7" w:rsidP="002C79F7">
            <w:pPr>
              <w:rPr>
                <w:sz w:val="20"/>
                <w:szCs w:val="20"/>
              </w:rPr>
            </w:pPr>
            <w:r w:rsidRPr="00304FA3">
              <w:rPr>
                <w:sz w:val="20"/>
                <w:szCs w:val="20"/>
              </w:rPr>
              <w:t>Soubor</w:t>
            </w:r>
          </w:p>
        </w:tc>
        <w:tc>
          <w:tcPr>
            <w:tcW w:w="3260" w:type="dxa"/>
          </w:tcPr>
          <w:p w14:paraId="43486340" w14:textId="77777777" w:rsidR="002C79F7" w:rsidRPr="00304FA3" w:rsidRDefault="002C79F7" w:rsidP="002C79F7">
            <w:pPr>
              <w:rPr>
                <w:sz w:val="20"/>
                <w:szCs w:val="20"/>
              </w:rPr>
            </w:pPr>
            <w:r w:rsidRPr="00304FA3">
              <w:rPr>
                <w:sz w:val="20"/>
                <w:szCs w:val="20"/>
              </w:rPr>
              <w:t>Soubor s daty, max. velikost 5 MB. Povolené formáty: JPG, PNG, PDF, dokumenty Word, Excel</w:t>
            </w:r>
          </w:p>
        </w:tc>
        <w:tc>
          <w:tcPr>
            <w:tcW w:w="2551" w:type="dxa"/>
          </w:tcPr>
          <w:p w14:paraId="4B1478A6" w14:textId="77777777" w:rsidR="002C79F7" w:rsidRPr="00304FA3" w:rsidRDefault="002C79F7" w:rsidP="002C79F7">
            <w:pPr>
              <w:rPr>
                <w:sz w:val="20"/>
                <w:szCs w:val="20"/>
              </w:rPr>
            </w:pPr>
            <w:r w:rsidRPr="00304FA3">
              <w:rPr>
                <w:sz w:val="20"/>
                <w:szCs w:val="20"/>
              </w:rPr>
              <w:t>Ano</w:t>
            </w:r>
          </w:p>
        </w:tc>
      </w:tr>
      <w:tr w:rsidR="002C79F7" w:rsidRPr="00304FA3" w14:paraId="4F27CC8D" w14:textId="77777777" w:rsidTr="00157BFF">
        <w:tc>
          <w:tcPr>
            <w:tcW w:w="3818" w:type="dxa"/>
          </w:tcPr>
          <w:p w14:paraId="28A5ABC5" w14:textId="77777777" w:rsidR="002C79F7" w:rsidRPr="00304FA3" w:rsidRDefault="002C79F7" w:rsidP="002C79F7">
            <w:pPr>
              <w:rPr>
                <w:sz w:val="20"/>
                <w:szCs w:val="20"/>
              </w:rPr>
            </w:pPr>
            <w:r w:rsidRPr="00304FA3">
              <w:rPr>
                <w:sz w:val="20"/>
                <w:szCs w:val="20"/>
              </w:rPr>
              <w:t>Založeno</w:t>
            </w:r>
          </w:p>
        </w:tc>
        <w:tc>
          <w:tcPr>
            <w:tcW w:w="3260" w:type="dxa"/>
          </w:tcPr>
          <w:p w14:paraId="76BB7902" w14:textId="77777777" w:rsidR="002C79F7" w:rsidRPr="00304FA3" w:rsidRDefault="002C79F7" w:rsidP="002C79F7">
            <w:pPr>
              <w:rPr>
                <w:sz w:val="20"/>
                <w:szCs w:val="20"/>
              </w:rPr>
            </w:pPr>
            <w:r w:rsidRPr="00304FA3">
              <w:rPr>
                <w:sz w:val="20"/>
                <w:szCs w:val="20"/>
              </w:rPr>
              <w:t>Datum a čas přiložení přílohy</w:t>
            </w:r>
          </w:p>
        </w:tc>
        <w:tc>
          <w:tcPr>
            <w:tcW w:w="2551" w:type="dxa"/>
          </w:tcPr>
          <w:p w14:paraId="111E36C5" w14:textId="77777777" w:rsidR="002C79F7" w:rsidRPr="00304FA3" w:rsidRDefault="002C79F7" w:rsidP="002C79F7">
            <w:pPr>
              <w:rPr>
                <w:sz w:val="20"/>
                <w:szCs w:val="20"/>
              </w:rPr>
            </w:pPr>
            <w:r w:rsidRPr="00304FA3">
              <w:rPr>
                <w:sz w:val="20"/>
                <w:szCs w:val="20"/>
              </w:rPr>
              <w:t>Ano, automaticky doplní systém</w:t>
            </w:r>
          </w:p>
        </w:tc>
      </w:tr>
      <w:tr w:rsidR="002C79F7" w:rsidRPr="00304FA3" w14:paraId="5F69C1BA" w14:textId="77777777" w:rsidTr="00157BFF">
        <w:tc>
          <w:tcPr>
            <w:tcW w:w="3818" w:type="dxa"/>
          </w:tcPr>
          <w:p w14:paraId="72D0C290" w14:textId="34D8D241" w:rsidR="002C79F7" w:rsidRPr="00304FA3" w:rsidRDefault="002C79F7" w:rsidP="002C79F7">
            <w:pPr>
              <w:rPr>
                <w:sz w:val="20"/>
                <w:szCs w:val="20"/>
              </w:rPr>
            </w:pPr>
            <w:r w:rsidRPr="00304FA3">
              <w:rPr>
                <w:sz w:val="20"/>
                <w:szCs w:val="20"/>
              </w:rPr>
              <w:t>Vložil – jméno</w:t>
            </w:r>
            <w:r w:rsidR="00B63C2A">
              <w:rPr>
                <w:sz w:val="20"/>
                <w:szCs w:val="20"/>
              </w:rPr>
              <w:t>, příjmení</w:t>
            </w:r>
          </w:p>
        </w:tc>
        <w:tc>
          <w:tcPr>
            <w:tcW w:w="3260" w:type="dxa"/>
          </w:tcPr>
          <w:p w14:paraId="4DC50EF7" w14:textId="2483A026" w:rsidR="002C79F7" w:rsidRPr="00304FA3" w:rsidRDefault="002C79F7" w:rsidP="002C79F7">
            <w:pPr>
              <w:rPr>
                <w:sz w:val="20"/>
                <w:szCs w:val="20"/>
              </w:rPr>
            </w:pPr>
            <w:r w:rsidRPr="00304FA3">
              <w:rPr>
                <w:sz w:val="20"/>
                <w:szCs w:val="20"/>
              </w:rPr>
              <w:t xml:space="preserve">Jméno </w:t>
            </w:r>
            <w:r w:rsidR="00B63C2A">
              <w:rPr>
                <w:sz w:val="20"/>
                <w:szCs w:val="20"/>
              </w:rPr>
              <w:t xml:space="preserve">s příjmení </w:t>
            </w:r>
            <w:r w:rsidRPr="00304FA3">
              <w:rPr>
                <w:sz w:val="20"/>
                <w:szCs w:val="20"/>
              </w:rPr>
              <w:t>uživatele</w:t>
            </w:r>
            <w:r w:rsidR="00B63C2A">
              <w:rPr>
                <w:sz w:val="20"/>
                <w:szCs w:val="20"/>
              </w:rPr>
              <w:t>, který přílohu vložil.</w:t>
            </w:r>
          </w:p>
        </w:tc>
        <w:tc>
          <w:tcPr>
            <w:tcW w:w="2551" w:type="dxa"/>
          </w:tcPr>
          <w:p w14:paraId="1BDBEEED" w14:textId="77777777" w:rsidR="002C79F7" w:rsidRPr="00304FA3" w:rsidRDefault="002C79F7" w:rsidP="002C79F7">
            <w:pPr>
              <w:rPr>
                <w:sz w:val="20"/>
                <w:szCs w:val="20"/>
              </w:rPr>
            </w:pPr>
            <w:r w:rsidRPr="00304FA3">
              <w:rPr>
                <w:sz w:val="20"/>
                <w:szCs w:val="20"/>
              </w:rPr>
              <w:t>Ano, automaticky doplní systém</w:t>
            </w:r>
          </w:p>
        </w:tc>
      </w:tr>
      <w:tr w:rsidR="00114A33" w:rsidRPr="00114A33" w14:paraId="65297972" w14:textId="77777777" w:rsidTr="00157BFF">
        <w:tc>
          <w:tcPr>
            <w:tcW w:w="3818" w:type="dxa"/>
          </w:tcPr>
          <w:p w14:paraId="312B8921" w14:textId="4FCA959B" w:rsidR="00114A33" w:rsidRPr="00114A33" w:rsidRDefault="00114A33" w:rsidP="002C79F7">
            <w:pPr>
              <w:rPr>
                <w:sz w:val="20"/>
                <w:szCs w:val="20"/>
              </w:rPr>
            </w:pPr>
            <w:r w:rsidRPr="00114A33">
              <w:rPr>
                <w:sz w:val="20"/>
                <w:szCs w:val="20"/>
              </w:rPr>
              <w:t>Role</w:t>
            </w:r>
          </w:p>
        </w:tc>
        <w:tc>
          <w:tcPr>
            <w:tcW w:w="3260" w:type="dxa"/>
          </w:tcPr>
          <w:p w14:paraId="6E388E0D" w14:textId="2634B1EB" w:rsidR="00114A33" w:rsidRPr="00114A33" w:rsidRDefault="00114A33" w:rsidP="002C79F7">
            <w:pPr>
              <w:rPr>
                <w:sz w:val="20"/>
                <w:szCs w:val="20"/>
              </w:rPr>
            </w:pPr>
            <w:r>
              <w:rPr>
                <w:sz w:val="20"/>
                <w:szCs w:val="20"/>
              </w:rPr>
              <w:t>Role uživatele</w:t>
            </w:r>
          </w:p>
        </w:tc>
        <w:tc>
          <w:tcPr>
            <w:tcW w:w="2551" w:type="dxa"/>
          </w:tcPr>
          <w:p w14:paraId="0AAE8B7A" w14:textId="211437FB" w:rsidR="00114A33" w:rsidRPr="00114A33" w:rsidRDefault="00114A33" w:rsidP="002C79F7">
            <w:pPr>
              <w:rPr>
                <w:sz w:val="20"/>
                <w:szCs w:val="20"/>
              </w:rPr>
            </w:pPr>
            <w:r>
              <w:rPr>
                <w:sz w:val="20"/>
                <w:szCs w:val="20"/>
              </w:rPr>
              <w:t xml:space="preserve">Ano, </w:t>
            </w:r>
            <w:r w:rsidRPr="00304FA3">
              <w:rPr>
                <w:sz w:val="20"/>
                <w:szCs w:val="20"/>
              </w:rPr>
              <w:t>automaticky doplní systém</w:t>
            </w:r>
          </w:p>
        </w:tc>
      </w:tr>
      <w:tr w:rsidR="002C79F7" w:rsidRPr="00304FA3" w14:paraId="6979F34D" w14:textId="77777777" w:rsidTr="00157BFF">
        <w:tc>
          <w:tcPr>
            <w:tcW w:w="3818" w:type="dxa"/>
          </w:tcPr>
          <w:p w14:paraId="0A94BBB6" w14:textId="77777777" w:rsidR="002C79F7" w:rsidRPr="00304FA3" w:rsidRDefault="002C79F7" w:rsidP="002C79F7">
            <w:pPr>
              <w:rPr>
                <w:sz w:val="20"/>
                <w:szCs w:val="20"/>
              </w:rPr>
            </w:pPr>
            <w:r w:rsidRPr="00304FA3">
              <w:rPr>
                <w:sz w:val="20"/>
                <w:szCs w:val="20"/>
              </w:rPr>
              <w:t>Kód zdravotní pojišťovny</w:t>
            </w:r>
          </w:p>
        </w:tc>
        <w:tc>
          <w:tcPr>
            <w:tcW w:w="3260" w:type="dxa"/>
          </w:tcPr>
          <w:p w14:paraId="06F1F58F" w14:textId="77777777" w:rsidR="002C79F7" w:rsidRPr="00304FA3" w:rsidRDefault="002C79F7" w:rsidP="002C79F7">
            <w:pPr>
              <w:rPr>
                <w:sz w:val="20"/>
                <w:szCs w:val="20"/>
              </w:rPr>
            </w:pPr>
            <w:r w:rsidRPr="00304FA3">
              <w:rPr>
                <w:sz w:val="20"/>
                <w:szCs w:val="20"/>
              </w:rPr>
              <w:t>Zdravotní pojišťovna</w:t>
            </w:r>
          </w:p>
        </w:tc>
        <w:tc>
          <w:tcPr>
            <w:tcW w:w="2551" w:type="dxa"/>
          </w:tcPr>
          <w:p w14:paraId="0B662A85" w14:textId="5DA5193A" w:rsidR="002C79F7" w:rsidRPr="00304FA3" w:rsidRDefault="002C79F7" w:rsidP="002C79F7">
            <w:pPr>
              <w:rPr>
                <w:sz w:val="20"/>
                <w:szCs w:val="20"/>
              </w:rPr>
            </w:pPr>
            <w:r w:rsidRPr="00304FA3">
              <w:rPr>
                <w:sz w:val="20"/>
                <w:szCs w:val="20"/>
              </w:rPr>
              <w:t>Jen v</w:t>
            </w:r>
            <w:r w:rsidR="00B63C2A">
              <w:rPr>
                <w:sz w:val="20"/>
                <w:szCs w:val="20"/>
              </w:rPr>
              <w:t> </w:t>
            </w:r>
            <w:r w:rsidRPr="00304FA3">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304FA3" w:rsidRDefault="002C79F7" w:rsidP="002C79F7">
            <w:pPr>
              <w:rPr>
                <w:sz w:val="20"/>
                <w:szCs w:val="20"/>
              </w:rPr>
            </w:pPr>
            <w:r w:rsidRPr="00304FA3">
              <w:rPr>
                <w:sz w:val="20"/>
                <w:szCs w:val="20"/>
              </w:rPr>
              <w:t>Popis</w:t>
            </w:r>
          </w:p>
        </w:tc>
        <w:tc>
          <w:tcPr>
            <w:tcW w:w="3260" w:type="dxa"/>
          </w:tcPr>
          <w:p w14:paraId="3A19E5A1" w14:textId="77777777" w:rsidR="002C79F7" w:rsidRPr="00304FA3" w:rsidRDefault="002C79F7" w:rsidP="002C79F7">
            <w:pPr>
              <w:rPr>
                <w:sz w:val="20"/>
                <w:szCs w:val="20"/>
              </w:rPr>
            </w:pPr>
            <w:r w:rsidRPr="00304FA3">
              <w:rPr>
                <w:sz w:val="20"/>
                <w:szCs w:val="20"/>
              </w:rPr>
              <w:t>Popis přílohy</w:t>
            </w:r>
          </w:p>
        </w:tc>
        <w:tc>
          <w:tcPr>
            <w:tcW w:w="2551" w:type="dxa"/>
          </w:tcPr>
          <w:p w14:paraId="0E8B208A" w14:textId="77777777" w:rsidR="002C79F7" w:rsidRPr="00304FA3" w:rsidRDefault="002C79F7" w:rsidP="002C79F7">
            <w:pPr>
              <w:rPr>
                <w:sz w:val="20"/>
                <w:szCs w:val="20"/>
              </w:rPr>
            </w:pPr>
            <w:r w:rsidRPr="00304FA3">
              <w:rPr>
                <w:sz w:val="20"/>
                <w:szCs w:val="20"/>
              </w:rPr>
              <w:t>Ne</w:t>
            </w:r>
          </w:p>
        </w:tc>
      </w:tr>
      <w:tr w:rsidR="00B63C2A" w:rsidRPr="00B63C2A" w14:paraId="1B96C065" w14:textId="77777777" w:rsidTr="00157BFF">
        <w:tc>
          <w:tcPr>
            <w:tcW w:w="3818" w:type="dxa"/>
          </w:tcPr>
          <w:p w14:paraId="4C9D9D17" w14:textId="384EFFE4" w:rsidR="00B63C2A" w:rsidRPr="00B63C2A" w:rsidRDefault="00B63C2A" w:rsidP="002C79F7">
            <w:pPr>
              <w:rPr>
                <w:sz w:val="20"/>
                <w:szCs w:val="20"/>
              </w:rPr>
            </w:pPr>
            <w:r w:rsidRPr="00B63C2A">
              <w:rPr>
                <w:sz w:val="20"/>
                <w:szCs w:val="20"/>
              </w:rPr>
              <w:t>PZS</w:t>
            </w:r>
          </w:p>
        </w:tc>
        <w:tc>
          <w:tcPr>
            <w:tcW w:w="3260" w:type="dxa"/>
          </w:tcPr>
          <w:p w14:paraId="55A04D7A" w14:textId="04737448" w:rsidR="00B63C2A" w:rsidRPr="00B63C2A" w:rsidRDefault="00B63C2A" w:rsidP="002C79F7">
            <w:pPr>
              <w:rPr>
                <w:sz w:val="20"/>
                <w:szCs w:val="20"/>
              </w:rPr>
            </w:pPr>
            <w:r>
              <w:rPr>
                <w:sz w:val="20"/>
                <w:szCs w:val="20"/>
              </w:rPr>
              <w:t>Strukturovaně pracoviště, které přílohu vložilo.</w:t>
            </w:r>
          </w:p>
        </w:tc>
        <w:tc>
          <w:tcPr>
            <w:tcW w:w="2551" w:type="dxa"/>
          </w:tcPr>
          <w:p w14:paraId="01C91E29" w14:textId="3EF4A4CB" w:rsidR="00B63C2A" w:rsidRPr="00B63C2A" w:rsidRDefault="00B63C2A" w:rsidP="002C79F7">
            <w:pPr>
              <w:rPr>
                <w:sz w:val="20"/>
                <w:szCs w:val="20"/>
              </w:rPr>
            </w:pPr>
            <w:r>
              <w:rPr>
                <w:sz w:val="20"/>
                <w:szCs w:val="20"/>
              </w:rPr>
              <w:t xml:space="preserve">Ano, </w:t>
            </w:r>
            <w:r w:rsidRPr="00304FA3">
              <w:rPr>
                <w:sz w:val="20"/>
                <w:szCs w:val="20"/>
              </w:rPr>
              <w:t>automaticky doplní systém</w:t>
            </w:r>
          </w:p>
        </w:tc>
      </w:tr>
    </w:tbl>
    <w:p w14:paraId="70270592" w14:textId="77777777" w:rsidR="002C79F7" w:rsidRDefault="002C79F7" w:rsidP="00824FEF">
      <w:pPr>
        <w:pStyle w:val="AQNadpis4"/>
      </w:pPr>
      <w:bookmarkStart w:id="96" w:name="_Toc71639957"/>
      <w:r>
        <w:lastRenderedPageBreak/>
        <w:t>Oprávnění na přílohy</w:t>
      </w:r>
      <w:bookmarkEnd w:id="96"/>
    </w:p>
    <w:p w14:paraId="240D970B" w14:textId="06D5833E" w:rsidR="002C79F7" w:rsidRDefault="002C79F7" w:rsidP="002C79F7">
      <w:r>
        <w:t>Přílohy může vkládat předepisující lékař, zdravotní pojišťovna nebo vydávající. Následující tabulka definuje, kdo může přílohu od koho vidět.</w:t>
      </w:r>
    </w:p>
    <w:p w14:paraId="481889D6" w14:textId="77777777" w:rsidR="00824FEF" w:rsidRPr="00612439" w:rsidRDefault="00824FEF" w:rsidP="002C79F7"/>
    <w:tbl>
      <w:tblPr>
        <w:tblStyle w:val="Tabulka"/>
        <w:tblW w:w="9629" w:type="dxa"/>
        <w:tblLook w:val="04A0" w:firstRow="1" w:lastRow="0" w:firstColumn="1" w:lastColumn="0" w:noHBand="0" w:noVBand="1"/>
      </w:tblPr>
      <w:tblGrid>
        <w:gridCol w:w="1741"/>
        <w:gridCol w:w="1935"/>
        <w:gridCol w:w="1984"/>
        <w:gridCol w:w="1985"/>
        <w:gridCol w:w="1984"/>
      </w:tblGrid>
      <w:tr w:rsidR="002C79F7" w:rsidRPr="00304FA3" w14:paraId="4DC5583B" w14:textId="77777777" w:rsidTr="00824FEF">
        <w:tc>
          <w:tcPr>
            <w:tcW w:w="1741" w:type="dxa"/>
          </w:tcPr>
          <w:p w14:paraId="38685524" w14:textId="77777777" w:rsidR="002C79F7" w:rsidRPr="00304FA3" w:rsidRDefault="002C79F7" w:rsidP="002C79F7">
            <w:pPr>
              <w:rPr>
                <w:b/>
                <w:sz w:val="20"/>
                <w:szCs w:val="20"/>
              </w:rPr>
            </w:pPr>
            <w:r w:rsidRPr="00304FA3">
              <w:rPr>
                <w:b/>
                <w:sz w:val="20"/>
                <w:szCs w:val="20"/>
              </w:rPr>
              <w:t>Sloupec – kdo přílohu vložil/řádek – může přílohu vidět</w:t>
            </w:r>
          </w:p>
        </w:tc>
        <w:tc>
          <w:tcPr>
            <w:tcW w:w="1935" w:type="dxa"/>
          </w:tcPr>
          <w:p w14:paraId="15971F3F" w14:textId="77777777" w:rsidR="002C79F7" w:rsidRPr="00304FA3" w:rsidRDefault="002C79F7" w:rsidP="002C79F7">
            <w:pPr>
              <w:rPr>
                <w:b/>
                <w:sz w:val="20"/>
                <w:szCs w:val="20"/>
              </w:rPr>
            </w:pPr>
            <w:r w:rsidRPr="00304FA3">
              <w:rPr>
                <w:b/>
                <w:sz w:val="20"/>
                <w:szCs w:val="20"/>
              </w:rPr>
              <w:t>Předepisující</w:t>
            </w:r>
          </w:p>
        </w:tc>
        <w:tc>
          <w:tcPr>
            <w:tcW w:w="1984" w:type="dxa"/>
          </w:tcPr>
          <w:p w14:paraId="61966D35" w14:textId="77777777" w:rsidR="002C79F7" w:rsidRPr="00304FA3" w:rsidRDefault="002C79F7" w:rsidP="002C79F7">
            <w:pPr>
              <w:rPr>
                <w:b/>
                <w:sz w:val="20"/>
                <w:szCs w:val="20"/>
              </w:rPr>
            </w:pPr>
            <w:r w:rsidRPr="00304FA3">
              <w:rPr>
                <w:b/>
                <w:sz w:val="20"/>
                <w:szCs w:val="20"/>
              </w:rPr>
              <w:t>Pacient</w:t>
            </w:r>
          </w:p>
        </w:tc>
        <w:tc>
          <w:tcPr>
            <w:tcW w:w="1985" w:type="dxa"/>
          </w:tcPr>
          <w:p w14:paraId="62E8625E" w14:textId="77777777" w:rsidR="002C79F7" w:rsidRPr="00304FA3" w:rsidRDefault="002C79F7" w:rsidP="002C79F7">
            <w:pPr>
              <w:rPr>
                <w:b/>
                <w:sz w:val="20"/>
                <w:szCs w:val="20"/>
              </w:rPr>
            </w:pPr>
            <w:r w:rsidRPr="00304FA3">
              <w:rPr>
                <w:b/>
                <w:sz w:val="20"/>
                <w:szCs w:val="20"/>
              </w:rPr>
              <w:t>Vydávající</w:t>
            </w:r>
          </w:p>
        </w:tc>
        <w:tc>
          <w:tcPr>
            <w:tcW w:w="1984" w:type="dxa"/>
          </w:tcPr>
          <w:p w14:paraId="0812A15E" w14:textId="77777777" w:rsidR="002C79F7" w:rsidRPr="00304FA3" w:rsidRDefault="002C79F7" w:rsidP="002C79F7">
            <w:pPr>
              <w:rPr>
                <w:b/>
                <w:sz w:val="20"/>
                <w:szCs w:val="20"/>
              </w:rPr>
            </w:pPr>
            <w:r w:rsidRPr="00304FA3">
              <w:rPr>
                <w:b/>
                <w:sz w:val="20"/>
                <w:szCs w:val="20"/>
              </w:rPr>
              <w:t>Zdravotní pojišťovna</w:t>
            </w:r>
          </w:p>
        </w:tc>
      </w:tr>
      <w:tr w:rsidR="002C79F7" w:rsidRPr="00304FA3" w14:paraId="3AA5522B" w14:textId="77777777" w:rsidTr="00824FEF">
        <w:tc>
          <w:tcPr>
            <w:tcW w:w="1741" w:type="dxa"/>
          </w:tcPr>
          <w:p w14:paraId="26D6BB68" w14:textId="77777777" w:rsidR="002C79F7" w:rsidRPr="00304FA3" w:rsidRDefault="002C79F7" w:rsidP="002C79F7">
            <w:pPr>
              <w:rPr>
                <w:b/>
                <w:sz w:val="20"/>
                <w:szCs w:val="20"/>
              </w:rPr>
            </w:pPr>
            <w:r w:rsidRPr="00304FA3">
              <w:rPr>
                <w:b/>
                <w:sz w:val="20"/>
                <w:szCs w:val="20"/>
              </w:rPr>
              <w:t>Předepisující</w:t>
            </w:r>
          </w:p>
        </w:tc>
        <w:tc>
          <w:tcPr>
            <w:tcW w:w="1935" w:type="dxa"/>
          </w:tcPr>
          <w:p w14:paraId="16E054CF" w14:textId="77777777" w:rsidR="002C79F7" w:rsidRPr="00304FA3" w:rsidRDefault="002C79F7" w:rsidP="002C79F7">
            <w:pPr>
              <w:rPr>
                <w:sz w:val="20"/>
                <w:szCs w:val="20"/>
              </w:rPr>
            </w:pPr>
            <w:r w:rsidRPr="00304FA3">
              <w:rPr>
                <w:sz w:val="20"/>
                <w:szCs w:val="20"/>
              </w:rPr>
              <w:t>Ano</w:t>
            </w:r>
          </w:p>
        </w:tc>
        <w:tc>
          <w:tcPr>
            <w:tcW w:w="1984" w:type="dxa"/>
          </w:tcPr>
          <w:p w14:paraId="37223C60" w14:textId="77777777" w:rsidR="002C79F7" w:rsidRPr="00304FA3" w:rsidRDefault="002C79F7" w:rsidP="002C79F7">
            <w:pPr>
              <w:rPr>
                <w:sz w:val="20"/>
                <w:szCs w:val="20"/>
              </w:rPr>
            </w:pPr>
            <w:r w:rsidRPr="00304FA3">
              <w:rPr>
                <w:sz w:val="20"/>
                <w:szCs w:val="20"/>
              </w:rPr>
              <w:t>Ano</w:t>
            </w:r>
          </w:p>
        </w:tc>
        <w:tc>
          <w:tcPr>
            <w:tcW w:w="1985" w:type="dxa"/>
          </w:tcPr>
          <w:p w14:paraId="37730B0A" w14:textId="77777777" w:rsidR="002C79F7" w:rsidRPr="00304FA3" w:rsidRDefault="002C79F7" w:rsidP="002C79F7">
            <w:pPr>
              <w:rPr>
                <w:sz w:val="20"/>
                <w:szCs w:val="20"/>
              </w:rPr>
            </w:pPr>
            <w:r w:rsidRPr="00304FA3">
              <w:rPr>
                <w:sz w:val="20"/>
                <w:szCs w:val="20"/>
              </w:rPr>
              <w:t>Ano</w:t>
            </w:r>
          </w:p>
        </w:tc>
        <w:tc>
          <w:tcPr>
            <w:tcW w:w="1984" w:type="dxa"/>
          </w:tcPr>
          <w:p w14:paraId="537B4224" w14:textId="77777777" w:rsidR="002C79F7" w:rsidRPr="00304FA3" w:rsidRDefault="002C79F7" w:rsidP="002C79F7">
            <w:pPr>
              <w:rPr>
                <w:sz w:val="20"/>
                <w:szCs w:val="20"/>
              </w:rPr>
            </w:pPr>
            <w:r w:rsidRPr="00304FA3">
              <w:rPr>
                <w:sz w:val="20"/>
                <w:szCs w:val="20"/>
              </w:rPr>
              <w:t>Ano</w:t>
            </w:r>
          </w:p>
        </w:tc>
      </w:tr>
      <w:tr w:rsidR="002C79F7" w:rsidRPr="00304FA3" w14:paraId="07351BA8" w14:textId="77777777" w:rsidTr="00824FEF">
        <w:tc>
          <w:tcPr>
            <w:tcW w:w="1741" w:type="dxa"/>
          </w:tcPr>
          <w:p w14:paraId="734E1575" w14:textId="77777777" w:rsidR="002C79F7" w:rsidRPr="00304FA3" w:rsidRDefault="002C79F7" w:rsidP="002C79F7">
            <w:pPr>
              <w:rPr>
                <w:b/>
                <w:sz w:val="20"/>
                <w:szCs w:val="20"/>
              </w:rPr>
            </w:pPr>
            <w:r w:rsidRPr="00304FA3">
              <w:rPr>
                <w:b/>
                <w:sz w:val="20"/>
                <w:szCs w:val="20"/>
              </w:rPr>
              <w:t>Vydávající</w:t>
            </w:r>
          </w:p>
        </w:tc>
        <w:tc>
          <w:tcPr>
            <w:tcW w:w="1935" w:type="dxa"/>
          </w:tcPr>
          <w:p w14:paraId="159A218B" w14:textId="77777777" w:rsidR="002C79F7" w:rsidRPr="00304FA3" w:rsidRDefault="002C79F7" w:rsidP="002C79F7">
            <w:pPr>
              <w:rPr>
                <w:sz w:val="20"/>
                <w:szCs w:val="20"/>
              </w:rPr>
            </w:pPr>
            <w:r w:rsidRPr="00304FA3">
              <w:rPr>
                <w:sz w:val="20"/>
                <w:szCs w:val="20"/>
              </w:rPr>
              <w:t>Ano</w:t>
            </w:r>
          </w:p>
        </w:tc>
        <w:tc>
          <w:tcPr>
            <w:tcW w:w="1984" w:type="dxa"/>
          </w:tcPr>
          <w:p w14:paraId="550584AC" w14:textId="77777777" w:rsidR="002C79F7" w:rsidRPr="00304FA3" w:rsidRDefault="002C79F7" w:rsidP="002C79F7">
            <w:pPr>
              <w:rPr>
                <w:sz w:val="20"/>
                <w:szCs w:val="20"/>
              </w:rPr>
            </w:pPr>
            <w:r w:rsidRPr="00304FA3">
              <w:rPr>
                <w:sz w:val="20"/>
                <w:szCs w:val="20"/>
              </w:rPr>
              <w:t>Ano</w:t>
            </w:r>
          </w:p>
        </w:tc>
        <w:tc>
          <w:tcPr>
            <w:tcW w:w="1985" w:type="dxa"/>
          </w:tcPr>
          <w:p w14:paraId="4FBF96A5" w14:textId="77777777" w:rsidR="002C79F7" w:rsidRPr="00304FA3" w:rsidRDefault="002C79F7" w:rsidP="002C79F7">
            <w:pPr>
              <w:rPr>
                <w:sz w:val="20"/>
                <w:szCs w:val="20"/>
              </w:rPr>
            </w:pPr>
            <w:r w:rsidRPr="00304FA3">
              <w:rPr>
                <w:sz w:val="20"/>
                <w:szCs w:val="20"/>
              </w:rPr>
              <w:t>Ano</w:t>
            </w:r>
          </w:p>
        </w:tc>
        <w:tc>
          <w:tcPr>
            <w:tcW w:w="1984" w:type="dxa"/>
          </w:tcPr>
          <w:p w14:paraId="040321D2" w14:textId="77777777" w:rsidR="002C79F7" w:rsidRPr="00304FA3" w:rsidRDefault="002C79F7" w:rsidP="002C79F7">
            <w:pPr>
              <w:rPr>
                <w:sz w:val="20"/>
                <w:szCs w:val="20"/>
              </w:rPr>
            </w:pPr>
            <w:r w:rsidRPr="00304FA3">
              <w:rPr>
                <w:sz w:val="20"/>
                <w:szCs w:val="20"/>
              </w:rPr>
              <w:t>Ano</w:t>
            </w:r>
          </w:p>
        </w:tc>
      </w:tr>
      <w:tr w:rsidR="002C79F7" w:rsidRPr="00304FA3" w14:paraId="4BC7E85B" w14:textId="77777777" w:rsidTr="00824FEF">
        <w:tc>
          <w:tcPr>
            <w:tcW w:w="1741" w:type="dxa"/>
          </w:tcPr>
          <w:p w14:paraId="1B72AF82" w14:textId="77777777" w:rsidR="002C79F7" w:rsidRPr="00304FA3" w:rsidRDefault="002C79F7" w:rsidP="002C79F7">
            <w:pPr>
              <w:rPr>
                <w:b/>
                <w:sz w:val="20"/>
                <w:szCs w:val="20"/>
              </w:rPr>
            </w:pPr>
            <w:r w:rsidRPr="00304FA3">
              <w:rPr>
                <w:b/>
                <w:sz w:val="20"/>
                <w:szCs w:val="20"/>
              </w:rPr>
              <w:t>Zdravotní pojišťovna</w:t>
            </w:r>
          </w:p>
        </w:tc>
        <w:tc>
          <w:tcPr>
            <w:tcW w:w="1935" w:type="dxa"/>
          </w:tcPr>
          <w:p w14:paraId="19C3DFE7" w14:textId="77777777" w:rsidR="002C79F7" w:rsidRPr="00304FA3" w:rsidRDefault="002C79F7" w:rsidP="002C79F7">
            <w:pPr>
              <w:rPr>
                <w:sz w:val="20"/>
                <w:szCs w:val="20"/>
              </w:rPr>
            </w:pPr>
            <w:r w:rsidRPr="00304FA3">
              <w:rPr>
                <w:sz w:val="20"/>
                <w:szCs w:val="20"/>
              </w:rPr>
              <w:t>Ano</w:t>
            </w:r>
          </w:p>
        </w:tc>
        <w:tc>
          <w:tcPr>
            <w:tcW w:w="1984" w:type="dxa"/>
          </w:tcPr>
          <w:p w14:paraId="0A7153F3" w14:textId="77777777" w:rsidR="002C79F7" w:rsidRPr="00304FA3" w:rsidRDefault="002C79F7" w:rsidP="002C79F7">
            <w:pPr>
              <w:rPr>
                <w:sz w:val="20"/>
                <w:szCs w:val="20"/>
              </w:rPr>
            </w:pPr>
            <w:r w:rsidRPr="00304FA3">
              <w:rPr>
                <w:sz w:val="20"/>
                <w:szCs w:val="20"/>
              </w:rPr>
              <w:t>Ne</w:t>
            </w:r>
          </w:p>
        </w:tc>
        <w:tc>
          <w:tcPr>
            <w:tcW w:w="1985" w:type="dxa"/>
          </w:tcPr>
          <w:p w14:paraId="38AE3924" w14:textId="77777777" w:rsidR="002C79F7" w:rsidRPr="00304FA3" w:rsidRDefault="002C79F7" w:rsidP="002C79F7">
            <w:pPr>
              <w:rPr>
                <w:sz w:val="20"/>
                <w:szCs w:val="20"/>
              </w:rPr>
            </w:pPr>
            <w:r w:rsidRPr="00304FA3">
              <w:rPr>
                <w:sz w:val="20"/>
                <w:szCs w:val="20"/>
              </w:rPr>
              <w:t>Ne</w:t>
            </w:r>
          </w:p>
        </w:tc>
        <w:tc>
          <w:tcPr>
            <w:tcW w:w="1984" w:type="dxa"/>
          </w:tcPr>
          <w:p w14:paraId="0ED2E5D5" w14:textId="77777777" w:rsidR="002C79F7" w:rsidRPr="00304FA3" w:rsidRDefault="002C79F7" w:rsidP="002C79F7">
            <w:pPr>
              <w:rPr>
                <w:sz w:val="20"/>
                <w:szCs w:val="20"/>
              </w:rPr>
            </w:pPr>
            <w:r w:rsidRPr="00304FA3">
              <w:rPr>
                <w:sz w:val="20"/>
                <w:szCs w:val="20"/>
              </w:rPr>
              <w:t>Ano. Jen přílohy vložené za svou zdravotní pojišťovnu.</w:t>
            </w:r>
          </w:p>
        </w:tc>
      </w:tr>
    </w:tbl>
    <w:p w14:paraId="4F29CBF1" w14:textId="77777777" w:rsidR="002C79F7" w:rsidRPr="00F00E91" w:rsidRDefault="002C79F7" w:rsidP="002C79F7"/>
    <w:p w14:paraId="1181B113" w14:textId="77777777" w:rsidR="002C79F7" w:rsidRPr="004C17CA" w:rsidRDefault="002C79F7" w:rsidP="002C79F7"/>
    <w:p w14:paraId="3772D52F" w14:textId="77777777" w:rsidR="002C79F7" w:rsidRDefault="002C79F7" w:rsidP="002C79F7">
      <w:pPr>
        <w:rPr>
          <w:smallCaps/>
          <w:color w:val="0033A9"/>
          <w:sz w:val="40"/>
          <w:szCs w:val="48"/>
        </w:rPr>
      </w:pPr>
      <w:bookmarkStart w:id="97" w:name="_Toc70680757"/>
      <w:bookmarkStart w:id="98" w:name="_Toc70681407"/>
      <w:r>
        <w:br w:type="page"/>
      </w:r>
    </w:p>
    <w:p w14:paraId="4B693727" w14:textId="77777777" w:rsidR="002C79F7" w:rsidRDefault="002C79F7" w:rsidP="002C79F7">
      <w:pPr>
        <w:pStyle w:val="AQNadpis2"/>
      </w:pPr>
      <w:bookmarkStart w:id="99" w:name="_Toc71639958"/>
      <w:bookmarkStart w:id="100" w:name="_Toc71868913"/>
      <w:bookmarkStart w:id="101" w:name="_Toc99696890"/>
      <w:r>
        <w:lastRenderedPageBreak/>
        <w:t>Poukaz na brýle a optické pomůcky</w:t>
      </w:r>
      <w:bookmarkEnd w:id="97"/>
      <w:bookmarkEnd w:id="98"/>
      <w:bookmarkEnd w:id="99"/>
      <w:bookmarkEnd w:id="100"/>
      <w:bookmarkEnd w:id="101"/>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102" w:name="_Toc70680758"/>
      <w:bookmarkStart w:id="103" w:name="_Toc70681408"/>
      <w:bookmarkStart w:id="104" w:name="_Toc71639959"/>
      <w:r>
        <w:t>Předpis – skupiny elementů</w:t>
      </w:r>
      <w:bookmarkEnd w:id="102"/>
      <w:bookmarkEnd w:id="103"/>
      <w:bookmarkEnd w:id="104"/>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77777777" w:rsidR="002C79F7" w:rsidRDefault="002C79F7" w:rsidP="002C79F7">
      <w:r>
        <w:t>OP -  znaménko cylindru dioptrie</w:t>
      </w:r>
      <w:r w:rsidRPr="0029509B">
        <w:t xml:space="preserve">, </w:t>
      </w:r>
      <w:r>
        <w:t>Cylindr Dp</w:t>
      </w:r>
      <w:r w:rsidRPr="0029509B">
        <w:t xml:space="preserve">, </w:t>
      </w:r>
      <w:r>
        <w:t>Cylindr osa</w:t>
      </w:r>
    </w:p>
    <w:p w14:paraId="03B6D8AC" w14:textId="77777777" w:rsidR="002C79F7" w:rsidRDefault="002C79F7" w:rsidP="002C79F7">
      <w:r>
        <w:t>OP – Nahoru/Dolů, Prisma, Násalně/Temporálně, Prisma</w:t>
      </w:r>
    </w:p>
    <w:p w14:paraId="18A2FD47" w14:textId="77777777" w:rsidR="002C79F7" w:rsidRDefault="002C79F7" w:rsidP="002C79F7">
      <w:r>
        <w:t>OL -  znaménko cylindru dioptrie</w:t>
      </w:r>
      <w:r w:rsidRPr="0029509B">
        <w:t xml:space="preserve">, </w:t>
      </w:r>
      <w:r>
        <w:t>Cylindr Dp</w:t>
      </w:r>
      <w:r w:rsidRPr="0029509B">
        <w:t xml:space="preserve">, </w:t>
      </w:r>
      <w:r>
        <w:t>Cylindr osa</w:t>
      </w:r>
    </w:p>
    <w:p w14:paraId="3FDB4883" w14:textId="77777777" w:rsidR="002C79F7" w:rsidRDefault="002C79F7" w:rsidP="002C79F7">
      <w:r>
        <w:t>OL – Nahoru/Dolů, Prisma, Násalně/Temporálně, Prisma</w:t>
      </w:r>
    </w:p>
    <w:p w14:paraId="5A799A83" w14:textId="77777777" w:rsidR="002C79F7" w:rsidRDefault="002C79F7" w:rsidP="002C79F7"/>
    <w:p w14:paraId="06297407" w14:textId="77777777" w:rsidR="002C79F7" w:rsidRDefault="002C79F7" w:rsidP="002C79F7">
      <w:r>
        <w:t xml:space="preserve">V případě, pokud nebude zadaná celá sada elementů, ePoukaz nebude možné uložit. </w:t>
      </w:r>
    </w:p>
    <w:p w14:paraId="7F54DB40" w14:textId="77777777" w:rsidR="002C79F7" w:rsidRPr="00F67790" w:rsidRDefault="002C79F7" w:rsidP="002C79F7">
      <w:pPr>
        <w:pStyle w:val="AQNadpis3"/>
      </w:pPr>
      <w:bookmarkStart w:id="105" w:name="_Toc70680759"/>
      <w:bookmarkStart w:id="106" w:name="_Toc70681409"/>
      <w:bookmarkStart w:id="107" w:name="_Toc71639960"/>
      <w:r>
        <w:t>Předpis na celé brýle</w:t>
      </w:r>
      <w:bookmarkEnd w:id="105"/>
      <w:bookmarkEnd w:id="106"/>
      <w:bookmarkEnd w:id="107"/>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pPr>
        <w:rPr>
          <w:lang w:val="en-150"/>
        </w:rPr>
      </w:pPr>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r w:rsidRPr="0029509B">
        <w:t xml:space="preserve">“ </w:t>
      </w:r>
      <w:r>
        <w:t xml:space="preserve"> povinně vyplněna sada atributů:  znaménko sféry dioptrie</w:t>
      </w:r>
      <w:r w:rsidRPr="0029509B">
        <w:t xml:space="preserve">, </w:t>
      </w:r>
      <w:r>
        <w:t>sféra dioptrie. Někdy může být uvedena i 0 (</w:t>
      </w:r>
      <w:r>
        <w:rPr>
          <w:lang w:val="en-150"/>
        </w:rPr>
        <w:t>“plan”).</w:t>
      </w:r>
    </w:p>
    <w:p w14:paraId="4F3ACFEB" w14:textId="77777777" w:rsidR="002C79F7" w:rsidRDefault="002C79F7" w:rsidP="002C79F7">
      <w:pPr>
        <w:rPr>
          <w:lang w:val="en-150"/>
        </w:rPr>
      </w:pPr>
    </w:p>
    <w:p w14:paraId="1E47555F" w14:textId="77777777" w:rsidR="002C79F7" w:rsidRPr="00F67790" w:rsidRDefault="002C79F7" w:rsidP="002C79F7">
      <w:r>
        <w:t>Pokud typ pomůcky bude „celé brýle“ a nebudou vyplněny tyto atributy, nebude možné ePoukaz uložit. Současně musí být zadány hodnoty pro levé a pravé oko.</w:t>
      </w:r>
    </w:p>
    <w:p w14:paraId="31A2DFAD" w14:textId="77777777" w:rsidR="002C79F7" w:rsidRDefault="002C79F7" w:rsidP="002C79F7">
      <w:pPr>
        <w:pStyle w:val="AQNadpis3"/>
      </w:pPr>
      <w:bookmarkStart w:id="108" w:name="_Toc70680760"/>
      <w:bookmarkStart w:id="109" w:name="_Toc70681410"/>
      <w:bookmarkStart w:id="110" w:name="_Toc71639961"/>
      <w:r w:rsidRPr="00FD263D">
        <w:t>dálka/blízko/střed/jiná vzdálenost</w:t>
      </w:r>
      <w:bookmarkEnd w:id="108"/>
      <w:bookmarkEnd w:id="109"/>
      <w:bookmarkEnd w:id="110"/>
    </w:p>
    <w:p w14:paraId="506BB23C" w14:textId="77777777" w:rsidR="002C79F7" w:rsidRDefault="002C79F7" w:rsidP="002C79F7">
      <w:r>
        <w:t xml:space="preserve">Na listinný poukaz bylo možné označit dálka/blízko. V ePoukazu se tyto možnosti rozšíří na  </w:t>
      </w:r>
      <w:bookmarkStart w:id="111" w:name="_Hlk70420243"/>
      <w:r w:rsidRPr="00FD263D">
        <w:t>dálka/blízko/střed/jiná vzdálenost</w:t>
      </w:r>
      <w:bookmarkEnd w:id="111"/>
      <w:r>
        <w:rPr>
          <w:rStyle w:val="Odkaznakoment"/>
        </w:rPr>
        <w:t>.</w:t>
      </w:r>
      <w:r>
        <w:t xml:space="preserve"> </w:t>
      </w:r>
    </w:p>
    <w:p w14:paraId="4EA17F16" w14:textId="77777777" w:rsidR="002C79F7" w:rsidRDefault="002C79F7" w:rsidP="002C79F7">
      <w:r>
        <w:t>Datové rozhraní VZP má definované dálka/blízko.  „Střed“ a „Jiná vzdálenost“ jsou v podstatě ekvivalenty „blízko“. „Střed“, „Jiná vzdálenost“ lze transformovat na „Blízko“ v případě vykázání dokladů zdravotní pojišťovně.</w:t>
      </w:r>
    </w:p>
    <w:p w14:paraId="24956049" w14:textId="77777777" w:rsidR="002C79F7" w:rsidRDefault="002C79F7" w:rsidP="002C79F7">
      <w:pPr>
        <w:pStyle w:val="AQNadpis3"/>
      </w:pPr>
      <w:bookmarkStart w:id="112" w:name="_Toc70680761"/>
      <w:bookmarkStart w:id="113" w:name="_Toc70681411"/>
      <w:bookmarkStart w:id="114" w:name="_Toc71639962"/>
      <w:r>
        <w:t>Návrh hlavičky ePoukazu na brýle a optické pomůcky</w:t>
      </w:r>
      <w:bookmarkEnd w:id="112"/>
      <w:bookmarkEnd w:id="113"/>
      <w:bookmarkEnd w:id="114"/>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lastRenderedPageBreak/>
              <w:t>Předepisující</w:t>
            </w:r>
          </w:p>
        </w:tc>
        <w:tc>
          <w:tcPr>
            <w:tcW w:w="5159" w:type="dxa"/>
          </w:tcPr>
          <w:p w14:paraId="2C8CFB83"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7E31657" w:rsidR="00DE3253" w:rsidRPr="00433618" w:rsidRDefault="00DE3253" w:rsidP="00DE3253">
            <w:pPr>
              <w:jc w:val="left"/>
              <w:rPr>
                <w:sz w:val="20"/>
                <w:szCs w:val="20"/>
              </w:rPr>
            </w:pPr>
            <w:r w:rsidRPr="00304FA3">
              <w:rPr>
                <w:sz w:val="20"/>
                <w:szCs w:val="20"/>
              </w:rPr>
              <w:t>Povinně v případě, že bude položka hrazena (částečně hrazena) ze zdravotného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DE3253" w14:paraId="0E510860" w14:textId="77777777" w:rsidTr="00824FEF">
        <w:tc>
          <w:tcPr>
            <w:tcW w:w="2284" w:type="dxa"/>
          </w:tcPr>
          <w:p w14:paraId="72F7AF3E" w14:textId="77777777" w:rsidR="002C79F7" w:rsidRPr="00DE3253" w:rsidRDefault="002C79F7" w:rsidP="002C79F7">
            <w:pPr>
              <w:rPr>
                <w:b/>
                <w:sz w:val="20"/>
                <w:szCs w:val="20"/>
              </w:rPr>
            </w:pPr>
            <w:r w:rsidRPr="00DE3253">
              <w:rPr>
                <w:sz w:val="20"/>
                <w:szCs w:val="20"/>
              </w:rPr>
              <w:t>Skupina</w:t>
            </w:r>
          </w:p>
        </w:tc>
        <w:tc>
          <w:tcPr>
            <w:tcW w:w="1843" w:type="dxa"/>
          </w:tcPr>
          <w:p w14:paraId="230AC7C6" w14:textId="77777777" w:rsidR="002C79F7" w:rsidRPr="00DE3253" w:rsidRDefault="002C79F7" w:rsidP="002C79F7">
            <w:pPr>
              <w:rPr>
                <w:b/>
                <w:sz w:val="20"/>
                <w:szCs w:val="20"/>
              </w:rPr>
            </w:pPr>
            <w:r w:rsidRPr="00DE3253">
              <w:rPr>
                <w:sz w:val="20"/>
                <w:szCs w:val="20"/>
              </w:rPr>
              <w:t>Podskupina ZP dle číselníku ZP</w:t>
            </w:r>
          </w:p>
        </w:tc>
        <w:tc>
          <w:tcPr>
            <w:tcW w:w="1276" w:type="dxa"/>
          </w:tcPr>
          <w:p w14:paraId="6F9EC048" w14:textId="77777777" w:rsidR="002C79F7" w:rsidRPr="00DE3253" w:rsidRDefault="002C79F7" w:rsidP="002C79F7">
            <w:pPr>
              <w:rPr>
                <w:b/>
                <w:sz w:val="20"/>
                <w:szCs w:val="20"/>
              </w:rPr>
            </w:pPr>
          </w:p>
        </w:tc>
        <w:tc>
          <w:tcPr>
            <w:tcW w:w="992" w:type="dxa"/>
          </w:tcPr>
          <w:p w14:paraId="384383B1" w14:textId="77777777" w:rsidR="002C79F7" w:rsidRPr="00DE3253" w:rsidRDefault="002C79F7" w:rsidP="002C79F7">
            <w:pPr>
              <w:rPr>
                <w:b/>
                <w:sz w:val="20"/>
                <w:szCs w:val="20"/>
              </w:rPr>
            </w:pPr>
          </w:p>
        </w:tc>
        <w:tc>
          <w:tcPr>
            <w:tcW w:w="992" w:type="dxa"/>
          </w:tcPr>
          <w:p w14:paraId="111FE8C2" w14:textId="77777777" w:rsidR="002C79F7" w:rsidRPr="00DE3253" w:rsidRDefault="002C79F7" w:rsidP="002C79F7">
            <w:pPr>
              <w:rPr>
                <w:b/>
                <w:sz w:val="20"/>
                <w:szCs w:val="20"/>
              </w:rPr>
            </w:pPr>
          </w:p>
        </w:tc>
        <w:tc>
          <w:tcPr>
            <w:tcW w:w="709" w:type="dxa"/>
          </w:tcPr>
          <w:p w14:paraId="10310A95" w14:textId="77777777" w:rsidR="002C79F7" w:rsidRPr="00DE3253" w:rsidRDefault="002C79F7" w:rsidP="002C79F7">
            <w:pPr>
              <w:rPr>
                <w:b/>
                <w:sz w:val="20"/>
                <w:szCs w:val="20"/>
              </w:rPr>
            </w:pPr>
            <w:r w:rsidRPr="00DE3253">
              <w:rPr>
                <w:sz w:val="20"/>
                <w:szCs w:val="20"/>
              </w:rPr>
              <w:t>Podskupina ZP dle číselníku ZP</w:t>
            </w:r>
          </w:p>
        </w:tc>
        <w:tc>
          <w:tcPr>
            <w:tcW w:w="2111" w:type="dxa"/>
          </w:tcPr>
          <w:p w14:paraId="446FC122" w14:textId="77777777" w:rsidR="002C79F7" w:rsidRPr="00DE3253" w:rsidRDefault="002C79F7" w:rsidP="002C79F7">
            <w:pPr>
              <w:rPr>
                <w:b/>
                <w:sz w:val="20"/>
                <w:szCs w:val="20"/>
              </w:rPr>
            </w:pPr>
            <w:r w:rsidRPr="00DE3253">
              <w:rPr>
                <w:sz w:val="20"/>
                <w:szCs w:val="20"/>
              </w:rPr>
              <w:t>Ano</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77777777" w:rsidR="002C79F7" w:rsidRPr="00A72F59" w:rsidRDefault="002C79F7" w:rsidP="002C79F7">
            <w:pPr>
              <w:rPr>
                <w:sz w:val="20"/>
              </w:rPr>
            </w:pPr>
            <w:r w:rsidRPr="00A72F59">
              <w:rPr>
                <w:sz w:val="20"/>
              </w:rPr>
              <w:t>Celé brýle, Výměna skel, Obruba, Jiná optická pomůcka, Kontaktní čočky, Protézka oční, Speciální optika, Okluzor, Folie,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lastRenderedPageBreak/>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  dálka,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77777777" w:rsidR="002C79F7" w:rsidRPr="00A72F59" w:rsidRDefault="002C79F7" w:rsidP="002C79F7">
            <w:pPr>
              <w:rPr>
                <w:sz w:val="20"/>
              </w:rPr>
            </w:pPr>
            <w:r>
              <w:rPr>
                <w:sz w:val="20"/>
              </w:rPr>
              <w:t>V případě typu pomůcky „Celé brýle“ bude povinné.</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r w:rsidRPr="00A72F59">
              <w:rPr>
                <w:sz w:val="20"/>
              </w:rPr>
              <w:t>OP - Sféra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77777777" w:rsidR="002C79F7" w:rsidRPr="00A72F59" w:rsidRDefault="002C79F7" w:rsidP="002C79F7">
            <w:pPr>
              <w:rPr>
                <w:sz w:val="20"/>
              </w:rPr>
            </w:pPr>
            <w:r>
              <w:rPr>
                <w:sz w:val="20"/>
              </w:rPr>
              <w:t>Povinné u „celé brýle“</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r w:rsidRPr="00A72F59">
              <w:rPr>
                <w:sz w:val="20"/>
              </w:rPr>
              <w:t>OP -Cylindr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lang w:val="en-150"/>
              </w:rPr>
            </w:pPr>
            <w:r w:rsidRPr="00A72F59">
              <w:rPr>
                <w:sz w:val="20"/>
              </w:rPr>
              <w:t>Hodnota včetně znaménka (+,-)</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77777777" w:rsidR="002C79F7" w:rsidRPr="00A72F59" w:rsidRDefault="002C79F7" w:rsidP="002C79F7">
            <w:pPr>
              <w:rPr>
                <w:sz w:val="20"/>
              </w:rPr>
            </w:pPr>
            <w:r>
              <w:rPr>
                <w:sz w:val="20"/>
              </w:rPr>
              <w:t>Povinné u „celé brýle“</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lang w:val="en-15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77777777" w:rsidR="002C79F7" w:rsidRPr="00A72F59" w:rsidRDefault="002C79F7" w:rsidP="002C79F7">
            <w:pPr>
              <w:rPr>
                <w:sz w:val="20"/>
              </w:rPr>
            </w:pPr>
            <w:r>
              <w:rPr>
                <w:sz w:val="20"/>
              </w:rPr>
              <w:t>Povinné u „celé brýle“</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lang w:val="en-15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lang w:val="en-15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C308530" w14:textId="77777777" w:rsidR="002C79F7" w:rsidRDefault="002C79F7" w:rsidP="002C79F7">
            <w:pPr>
              <w:rPr>
                <w:sz w:val="20"/>
              </w:rPr>
            </w:pPr>
            <w:r w:rsidRPr="00A72F59">
              <w:rPr>
                <w:sz w:val="20"/>
              </w:rPr>
              <w:t>Násobky 0,25</w:t>
            </w:r>
          </w:p>
          <w:p w14:paraId="4C72651E" w14:textId="77777777" w:rsidR="002C79F7" w:rsidRDefault="002C79F7" w:rsidP="002C79F7">
            <w:pPr>
              <w:rPr>
                <w:sz w:val="20"/>
              </w:rPr>
            </w:pPr>
          </w:p>
          <w:p w14:paraId="5B9E1234" w14:textId="77777777" w:rsidR="002C79F7" w:rsidRPr="001F1378" w:rsidRDefault="002C79F7" w:rsidP="002C79F7">
            <w:pPr>
              <w:rPr>
                <w:sz w:val="20"/>
              </w:rPr>
            </w:pPr>
            <w:r w:rsidRPr="00DF63A1">
              <w:rPr>
                <w:sz w:val="20"/>
              </w:rPr>
              <w:t xml:space="preserve">Výběr buď násalně nebo </w:t>
            </w:r>
            <w:r>
              <w:rPr>
                <w:sz w:val="20"/>
              </w:rPr>
              <w:t>t</w:t>
            </w:r>
            <w:r w:rsidRPr="00DF63A1">
              <w:rPr>
                <w:sz w:val="20"/>
              </w:rPr>
              <w:t>emporálně</w:t>
            </w:r>
          </w:p>
        </w:tc>
        <w:tc>
          <w:tcPr>
            <w:tcW w:w="1276" w:type="dxa"/>
          </w:tcPr>
          <w:p w14:paraId="5A2D3AB8" w14:textId="77777777" w:rsidR="002C79F7" w:rsidRPr="001F1378" w:rsidRDefault="002C79F7" w:rsidP="002C79F7">
            <w:pPr>
              <w:rPr>
                <w:sz w:val="20"/>
                <w:lang w:val="en-15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77777777" w:rsidR="002C79F7" w:rsidRPr="00DF63A1" w:rsidRDefault="002C79F7" w:rsidP="002C79F7">
            <w:pPr>
              <w:rPr>
                <w:sz w:val="20"/>
              </w:rPr>
            </w:pPr>
            <w:r w:rsidRPr="00DF63A1">
              <w:rPr>
                <w:sz w:val="20"/>
              </w:rPr>
              <w:t>OP – násalně/temporálně</w:t>
            </w:r>
          </w:p>
        </w:tc>
        <w:tc>
          <w:tcPr>
            <w:tcW w:w="1843" w:type="dxa"/>
          </w:tcPr>
          <w:p w14:paraId="6B5CCB71" w14:textId="77777777" w:rsidR="002C79F7" w:rsidRPr="00DF63A1" w:rsidRDefault="002C79F7" w:rsidP="002C79F7">
            <w:pPr>
              <w:rPr>
                <w:sz w:val="20"/>
              </w:rPr>
            </w:pPr>
            <w:r w:rsidRPr="00DF63A1">
              <w:rPr>
                <w:sz w:val="20"/>
              </w:rPr>
              <w:t xml:space="preserve">Výběr buď násalně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lang w:val="en-15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1776AF45" w14:textId="77777777" w:rsidR="002C79F7" w:rsidRDefault="002C79F7" w:rsidP="002C79F7">
            <w:pPr>
              <w:rPr>
                <w:sz w:val="20"/>
              </w:rPr>
            </w:pPr>
            <w:r w:rsidRPr="00A72F59">
              <w:rPr>
                <w:sz w:val="20"/>
              </w:rPr>
              <w:t>Násobky 0,25</w:t>
            </w:r>
          </w:p>
          <w:p w14:paraId="3F2EA2B6" w14:textId="77777777" w:rsidR="002C79F7" w:rsidRDefault="002C79F7" w:rsidP="002C79F7">
            <w:pPr>
              <w:rPr>
                <w:sz w:val="20"/>
              </w:rPr>
            </w:pPr>
          </w:p>
          <w:p w14:paraId="7B25063E" w14:textId="77777777" w:rsidR="002C79F7" w:rsidRDefault="002C79F7" w:rsidP="002C79F7">
            <w:pPr>
              <w:rPr>
                <w:sz w:val="20"/>
              </w:rPr>
            </w:pPr>
            <w:r w:rsidRPr="00DF63A1">
              <w:rPr>
                <w:sz w:val="20"/>
              </w:rPr>
              <w:lastRenderedPageBreak/>
              <w:t xml:space="preserve">Výběr buď násalně nebo </w:t>
            </w:r>
            <w:r>
              <w:rPr>
                <w:sz w:val="20"/>
              </w:rPr>
              <w:t>t</w:t>
            </w:r>
            <w:r w:rsidRPr="00DF63A1">
              <w:rPr>
                <w:sz w:val="20"/>
              </w:rPr>
              <w:t>emporálně</w:t>
            </w:r>
          </w:p>
          <w:p w14:paraId="566D6877" w14:textId="77777777" w:rsidR="002C79F7" w:rsidRPr="001F1378" w:rsidRDefault="002C79F7" w:rsidP="002C79F7">
            <w:pPr>
              <w:rPr>
                <w:sz w:val="20"/>
              </w:rPr>
            </w:pPr>
          </w:p>
        </w:tc>
        <w:tc>
          <w:tcPr>
            <w:tcW w:w="1276" w:type="dxa"/>
          </w:tcPr>
          <w:p w14:paraId="3E4D8575" w14:textId="77777777" w:rsidR="002C79F7" w:rsidRPr="001F1378" w:rsidRDefault="002C79F7" w:rsidP="002C79F7">
            <w:pPr>
              <w:rPr>
                <w:sz w:val="20"/>
                <w:lang w:val="en-15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14CB311F" w14:textId="77777777" w:rsidR="002C79F7" w:rsidRDefault="002C79F7" w:rsidP="002C79F7">
            <w:pPr>
              <w:rPr>
                <w:sz w:val="20"/>
              </w:rPr>
            </w:pPr>
            <w:r w:rsidRPr="00A72F59">
              <w:rPr>
                <w:sz w:val="20"/>
              </w:rPr>
              <w:t>Násobky 0,25</w:t>
            </w:r>
          </w:p>
          <w:p w14:paraId="52282FED" w14:textId="77777777" w:rsidR="002C79F7" w:rsidRDefault="002C79F7" w:rsidP="002C79F7">
            <w:pPr>
              <w:rPr>
                <w:sz w:val="20"/>
              </w:rPr>
            </w:pPr>
          </w:p>
          <w:p w14:paraId="6AC383BE" w14:textId="77777777" w:rsidR="002C79F7" w:rsidRPr="00A72F59" w:rsidRDefault="002C79F7" w:rsidP="002C79F7">
            <w:pPr>
              <w:rPr>
                <w:sz w:val="20"/>
              </w:rPr>
            </w:pPr>
            <w:r>
              <w:rPr>
                <w:sz w:val="20"/>
              </w:rPr>
              <w:t>Bude automaticky přepočítáváno, nebude možné zadat</w:t>
            </w:r>
          </w:p>
        </w:tc>
        <w:tc>
          <w:tcPr>
            <w:tcW w:w="1276" w:type="dxa"/>
          </w:tcPr>
          <w:p w14:paraId="69A1F865" w14:textId="77777777" w:rsidR="002C79F7" w:rsidRPr="00A72F59" w:rsidRDefault="002C79F7" w:rsidP="002C79F7">
            <w:pPr>
              <w:rPr>
                <w:sz w:val="20"/>
                <w:lang w:val="en-15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6A9F5CB5" w14:textId="77777777" w:rsidR="002C79F7" w:rsidRPr="00A72F59" w:rsidRDefault="002C79F7" w:rsidP="002C79F7">
            <w:pPr>
              <w:rPr>
                <w:sz w:val="20"/>
              </w:rPr>
            </w:pPr>
            <w:r>
              <w:rPr>
                <w:sz w:val="20"/>
              </w:rPr>
              <w:t>Hodnota je pro čtení, nezadává se. Hodnota je vypočtena.</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34371311" w14:textId="77777777" w:rsidR="002C79F7" w:rsidRDefault="002C79F7" w:rsidP="002C79F7">
            <w:pPr>
              <w:rPr>
                <w:sz w:val="20"/>
              </w:rPr>
            </w:pPr>
            <w:r w:rsidRPr="00A72F59">
              <w:rPr>
                <w:sz w:val="20"/>
              </w:rPr>
              <w:t>0-360</w:t>
            </w:r>
          </w:p>
          <w:p w14:paraId="3FE33171" w14:textId="77777777" w:rsidR="002C79F7" w:rsidRDefault="002C79F7" w:rsidP="002C79F7">
            <w:pPr>
              <w:rPr>
                <w:sz w:val="20"/>
              </w:rPr>
            </w:pPr>
          </w:p>
          <w:p w14:paraId="09EC93B8" w14:textId="77777777" w:rsidR="002C79F7" w:rsidRPr="00A72F59" w:rsidRDefault="002C79F7" w:rsidP="002C79F7">
            <w:pPr>
              <w:rPr>
                <w:sz w:val="20"/>
              </w:rPr>
            </w:pPr>
            <w:r>
              <w:rPr>
                <w:sz w:val="20"/>
              </w:rPr>
              <w:t>Bude automaticky přepočítáváno, nebude možné zadat</w:t>
            </w:r>
          </w:p>
        </w:tc>
        <w:tc>
          <w:tcPr>
            <w:tcW w:w="1276" w:type="dxa"/>
          </w:tcPr>
          <w:p w14:paraId="53EBC140" w14:textId="77777777" w:rsidR="002C79F7" w:rsidRPr="00A72F59" w:rsidRDefault="002C79F7" w:rsidP="002C79F7">
            <w:pPr>
              <w:rPr>
                <w:sz w:val="20"/>
                <w:lang w:val="en-15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5CD894CB" w14:textId="77777777" w:rsidR="002C79F7" w:rsidRPr="00A72F59" w:rsidRDefault="002C79F7" w:rsidP="002C79F7">
            <w:pPr>
              <w:rPr>
                <w:sz w:val="20"/>
              </w:rPr>
            </w:pPr>
            <w:r>
              <w:rPr>
                <w:sz w:val="20"/>
              </w:rPr>
              <w:t>Hodnota je pro čtení, nezadává se. Hodnota je vypočtena.</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r w:rsidRPr="00A72F59">
              <w:rPr>
                <w:sz w:val="20"/>
              </w:rPr>
              <w:t>OL - Sféra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77777777" w:rsidR="002C79F7" w:rsidRPr="00A72F59" w:rsidRDefault="002C79F7" w:rsidP="002C79F7">
            <w:pPr>
              <w:rPr>
                <w:sz w:val="20"/>
              </w:rPr>
            </w:pPr>
            <w:r>
              <w:rPr>
                <w:sz w:val="20"/>
              </w:rPr>
              <w:t>Povinné u „celé brýle“</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r w:rsidRPr="00A72F59">
              <w:rPr>
                <w:sz w:val="20"/>
              </w:rPr>
              <w:t>OL -Cylindr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lang w:val="en-150"/>
              </w:rPr>
            </w:pPr>
            <w:r w:rsidRPr="00A72F59">
              <w:rPr>
                <w:sz w:val="20"/>
              </w:rPr>
              <w:t>Hodnota včetně znaménka (+,-)</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77777777" w:rsidR="002C79F7" w:rsidRPr="00A72F59" w:rsidRDefault="002C79F7" w:rsidP="002C79F7">
            <w:pPr>
              <w:rPr>
                <w:sz w:val="20"/>
              </w:rPr>
            </w:pPr>
            <w:r>
              <w:rPr>
                <w:sz w:val="20"/>
              </w:rPr>
              <w:t>Povinné u „celé brýle“</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lang w:val="en-15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77777777" w:rsidR="002C79F7" w:rsidRPr="00A72F59" w:rsidRDefault="002C79F7" w:rsidP="002C79F7">
            <w:pPr>
              <w:rPr>
                <w:sz w:val="20"/>
              </w:rPr>
            </w:pPr>
            <w:r>
              <w:rPr>
                <w:sz w:val="20"/>
              </w:rPr>
              <w:t>Povinné u „celé brýle“</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lang w:val="en-15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lang w:val="en-15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57F6E538" w14:textId="77777777" w:rsidR="002C79F7" w:rsidRDefault="002C79F7" w:rsidP="002C79F7">
            <w:pPr>
              <w:rPr>
                <w:sz w:val="20"/>
              </w:rPr>
            </w:pPr>
            <w:r w:rsidRPr="00A72F59">
              <w:rPr>
                <w:sz w:val="20"/>
              </w:rPr>
              <w:t>Násobky 0,25</w:t>
            </w:r>
          </w:p>
          <w:p w14:paraId="35C4836A" w14:textId="77777777" w:rsidR="002C79F7" w:rsidRPr="001F1378" w:rsidRDefault="002C79F7" w:rsidP="002C79F7">
            <w:pPr>
              <w:rPr>
                <w:sz w:val="20"/>
              </w:rPr>
            </w:pPr>
          </w:p>
        </w:tc>
        <w:tc>
          <w:tcPr>
            <w:tcW w:w="1276" w:type="dxa"/>
          </w:tcPr>
          <w:p w14:paraId="4EF24CD4" w14:textId="77777777" w:rsidR="002C79F7" w:rsidRPr="001F1378" w:rsidRDefault="002C79F7" w:rsidP="002C79F7">
            <w:pPr>
              <w:rPr>
                <w:sz w:val="20"/>
                <w:lang w:val="en-15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77777777" w:rsidR="002C79F7" w:rsidRPr="001F1378" w:rsidRDefault="002C79F7" w:rsidP="002C79F7">
            <w:pPr>
              <w:rPr>
                <w:sz w:val="20"/>
              </w:rPr>
            </w:pPr>
            <w:r w:rsidRPr="001F1378">
              <w:rPr>
                <w:sz w:val="20"/>
              </w:rPr>
              <w:t>OL – násalně/temporálně</w:t>
            </w:r>
          </w:p>
        </w:tc>
        <w:tc>
          <w:tcPr>
            <w:tcW w:w="1843" w:type="dxa"/>
          </w:tcPr>
          <w:p w14:paraId="06B5B667" w14:textId="77777777" w:rsidR="002C79F7" w:rsidRPr="001F1378" w:rsidRDefault="002C79F7" w:rsidP="002C79F7">
            <w:pPr>
              <w:rPr>
                <w:sz w:val="20"/>
              </w:rPr>
            </w:pPr>
            <w:r w:rsidRPr="00DF63A1">
              <w:rPr>
                <w:sz w:val="20"/>
              </w:rPr>
              <w:t>Výběr buď násalně nebo remporálně</w:t>
            </w:r>
          </w:p>
        </w:tc>
        <w:tc>
          <w:tcPr>
            <w:tcW w:w="1276" w:type="dxa"/>
          </w:tcPr>
          <w:p w14:paraId="04232EFD" w14:textId="77777777" w:rsidR="002C79F7" w:rsidRPr="001F1378" w:rsidRDefault="002C79F7" w:rsidP="002C79F7">
            <w:pPr>
              <w:rPr>
                <w:sz w:val="20"/>
                <w:lang w:val="en-15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lang w:val="en-15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618776D1" w14:textId="77777777" w:rsidR="002C79F7" w:rsidRDefault="002C79F7" w:rsidP="002C79F7">
            <w:pPr>
              <w:rPr>
                <w:sz w:val="20"/>
              </w:rPr>
            </w:pPr>
            <w:r w:rsidRPr="00A72F59">
              <w:rPr>
                <w:sz w:val="20"/>
              </w:rPr>
              <w:t>Násobky 0,25</w:t>
            </w:r>
          </w:p>
          <w:p w14:paraId="24E60DAA" w14:textId="77777777" w:rsidR="002C79F7" w:rsidRDefault="002C79F7" w:rsidP="002C79F7">
            <w:pPr>
              <w:rPr>
                <w:sz w:val="20"/>
              </w:rPr>
            </w:pPr>
          </w:p>
          <w:p w14:paraId="28A6EF27" w14:textId="77777777" w:rsidR="002C79F7" w:rsidRDefault="002C79F7" w:rsidP="002C79F7">
            <w:pPr>
              <w:rPr>
                <w:sz w:val="20"/>
              </w:rPr>
            </w:pPr>
            <w:r w:rsidRPr="00DF63A1">
              <w:rPr>
                <w:sz w:val="20"/>
              </w:rPr>
              <w:t>Výběr buď násalně nebo remporálně</w:t>
            </w:r>
          </w:p>
          <w:p w14:paraId="27316E15" w14:textId="77777777" w:rsidR="002C79F7" w:rsidRPr="00A72F59" w:rsidRDefault="002C79F7" w:rsidP="002C79F7">
            <w:pPr>
              <w:rPr>
                <w:sz w:val="20"/>
              </w:rPr>
            </w:pPr>
          </w:p>
        </w:tc>
        <w:tc>
          <w:tcPr>
            <w:tcW w:w="1276" w:type="dxa"/>
          </w:tcPr>
          <w:p w14:paraId="2E58D6F9" w14:textId="77777777" w:rsidR="002C79F7" w:rsidRPr="00A72F59" w:rsidRDefault="002C79F7" w:rsidP="002C79F7">
            <w:pPr>
              <w:rPr>
                <w:sz w:val="20"/>
                <w:lang w:val="en-150"/>
              </w:rPr>
            </w:pPr>
          </w:p>
        </w:tc>
        <w:tc>
          <w:tcPr>
            <w:tcW w:w="992" w:type="dxa"/>
          </w:tcPr>
          <w:p w14:paraId="213BE2E7" w14:textId="77777777" w:rsidR="002C79F7" w:rsidRPr="00A72F59" w:rsidRDefault="002C79F7" w:rsidP="002C79F7">
            <w:pPr>
              <w:rPr>
                <w:sz w:val="20"/>
                <w:lang w:val="en-15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6301967C" w14:textId="77777777" w:rsidR="002C79F7" w:rsidRPr="00A72F59" w:rsidRDefault="002C79F7" w:rsidP="002C79F7">
            <w:pPr>
              <w:rPr>
                <w:sz w:val="20"/>
              </w:rPr>
            </w:pPr>
            <w:r>
              <w:rPr>
                <w:sz w:val="20"/>
              </w:rPr>
              <w:t>Hodnota je pro čtení, nezadává se. Hodnota je vypočtena.</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39106C8C" w14:textId="77777777" w:rsidR="002C79F7" w:rsidRDefault="002C79F7" w:rsidP="002C79F7">
            <w:pPr>
              <w:rPr>
                <w:sz w:val="20"/>
              </w:rPr>
            </w:pPr>
            <w:r w:rsidRPr="00A72F59">
              <w:rPr>
                <w:sz w:val="20"/>
              </w:rPr>
              <w:t>0-360</w:t>
            </w:r>
          </w:p>
          <w:p w14:paraId="46210D40" w14:textId="77777777" w:rsidR="002C79F7" w:rsidRDefault="002C79F7" w:rsidP="002C79F7">
            <w:pPr>
              <w:rPr>
                <w:sz w:val="20"/>
              </w:rPr>
            </w:pPr>
          </w:p>
          <w:p w14:paraId="7D063AA5" w14:textId="77777777" w:rsidR="002C79F7" w:rsidRPr="00A72F59" w:rsidRDefault="002C79F7" w:rsidP="002C79F7">
            <w:pPr>
              <w:rPr>
                <w:sz w:val="20"/>
              </w:rPr>
            </w:pPr>
            <w:r w:rsidRPr="00DF63A1">
              <w:rPr>
                <w:sz w:val="20"/>
              </w:rPr>
              <w:t>Výběr buď násalně nebo remporálně</w:t>
            </w:r>
          </w:p>
        </w:tc>
        <w:tc>
          <w:tcPr>
            <w:tcW w:w="1276" w:type="dxa"/>
          </w:tcPr>
          <w:p w14:paraId="7304C972" w14:textId="77777777" w:rsidR="002C79F7" w:rsidRPr="00A72F59" w:rsidRDefault="002C79F7" w:rsidP="002C79F7">
            <w:pPr>
              <w:rPr>
                <w:sz w:val="20"/>
                <w:lang w:val="en-15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7764CB8" w14:textId="77777777" w:rsidR="002C79F7" w:rsidRPr="00A72F59" w:rsidRDefault="002C79F7" w:rsidP="002C79F7">
            <w:pPr>
              <w:rPr>
                <w:sz w:val="20"/>
              </w:rPr>
            </w:pPr>
            <w:r>
              <w:rPr>
                <w:sz w:val="20"/>
              </w:rPr>
              <w:t>Hodnota je pro čtení, nezadává se. Hodnota je vypočtena.</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 .. N.</w:t>
            </w:r>
          </w:p>
        </w:tc>
        <w:tc>
          <w:tcPr>
            <w:tcW w:w="1276" w:type="dxa"/>
          </w:tcPr>
          <w:p w14:paraId="795D32EF" w14:textId="77777777" w:rsidR="002C79F7" w:rsidRPr="00A72F59" w:rsidRDefault="002C79F7" w:rsidP="002C79F7">
            <w:pPr>
              <w:rPr>
                <w:sz w:val="20"/>
                <w:lang w:val="en-15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lang w:val="en-15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lang w:val="en-15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lang w:val="en-15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lang w:val="en-15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lang w:val="en-150"/>
              </w:rPr>
            </w:pPr>
          </w:p>
        </w:tc>
        <w:tc>
          <w:tcPr>
            <w:tcW w:w="2111" w:type="dxa"/>
          </w:tcPr>
          <w:p w14:paraId="4F24211A" w14:textId="77777777" w:rsidR="002C79F7" w:rsidRPr="00A72F59" w:rsidRDefault="002C79F7" w:rsidP="002C79F7">
            <w:pPr>
              <w:rPr>
                <w:sz w:val="20"/>
                <w:lang w:val="en-15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lang w:val="en-15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lang w:val="en-150"/>
              </w:rPr>
            </w:pPr>
          </w:p>
        </w:tc>
        <w:tc>
          <w:tcPr>
            <w:tcW w:w="2111" w:type="dxa"/>
          </w:tcPr>
          <w:p w14:paraId="6CF0E3AD" w14:textId="77777777" w:rsidR="002C79F7" w:rsidRPr="00A72F59" w:rsidRDefault="002C79F7" w:rsidP="002C79F7">
            <w:pPr>
              <w:rPr>
                <w:sz w:val="20"/>
                <w:lang w:val="en-15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lang w:val="en-15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lang w:val="en-150"/>
              </w:rPr>
            </w:pPr>
          </w:p>
        </w:tc>
        <w:tc>
          <w:tcPr>
            <w:tcW w:w="2111" w:type="dxa"/>
          </w:tcPr>
          <w:p w14:paraId="65FDC3B5" w14:textId="77777777" w:rsidR="002C79F7" w:rsidRPr="00A72F59" w:rsidRDefault="002C79F7" w:rsidP="002C79F7">
            <w:pPr>
              <w:rPr>
                <w:sz w:val="20"/>
                <w:lang w:val="en-15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115" w:name="_Toc68698210"/>
      <w:bookmarkStart w:id="116" w:name="_Toc70680762"/>
      <w:bookmarkStart w:id="117" w:name="_Toc70681412"/>
      <w:bookmarkStart w:id="118" w:name="_Toc71639963"/>
      <w:r>
        <w:t>Návrh položky ePoukazu na brýle a optické pomůcky</w:t>
      </w:r>
      <w:bookmarkEnd w:id="115"/>
      <w:bookmarkEnd w:id="116"/>
      <w:bookmarkEnd w:id="117"/>
      <w:bookmarkEnd w:id="118"/>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119" w:name="_Hlk71645060"/>
            <w:r w:rsidRPr="00A72F59">
              <w:rPr>
                <w:b/>
                <w:sz w:val="20"/>
              </w:rPr>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77777777" w:rsidR="002C79F7" w:rsidRPr="00A72F59" w:rsidRDefault="002C79F7" w:rsidP="002C79F7">
            <w:pPr>
              <w:rPr>
                <w:sz w:val="20"/>
              </w:rPr>
            </w:pPr>
            <w:r>
              <w:rPr>
                <w:sz w:val="20"/>
              </w:rPr>
              <w:t xml:space="preserve">Kód musí odpovídat položce v číselníku-mimo kódu </w:t>
            </w:r>
            <w:r w:rsidRPr="00F30FC3">
              <w:t>9999999</w:t>
            </w:r>
            <w:r>
              <w:t>.</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77777777" w:rsidR="002C79F7" w:rsidRPr="00A72F59" w:rsidRDefault="002C79F7" w:rsidP="002C79F7">
            <w:pPr>
              <w:rPr>
                <w:sz w:val="20"/>
              </w:rPr>
            </w:pPr>
            <w:r>
              <w:rPr>
                <w:sz w:val="20"/>
              </w:rPr>
              <w:t xml:space="preserve">Název musí odpovídat položce v číselníku-mimo zdravotnického prostředku s kódem </w:t>
            </w:r>
            <w:r w:rsidRPr="00F30FC3">
              <w:t>9999999</w:t>
            </w:r>
            <w:r>
              <w:t>.</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3BC7C055" w:rsidR="006731E3" w:rsidRPr="006731E3" w:rsidRDefault="006731E3" w:rsidP="006731E3">
            <w:pPr>
              <w:jc w:val="left"/>
              <w:rPr>
                <w:sz w:val="20"/>
                <w:szCs w:val="20"/>
              </w:rPr>
            </w:pPr>
            <w:r w:rsidRPr="006731E3">
              <w:rPr>
                <w:sz w:val="20"/>
                <w:szCs w:val="20"/>
              </w:rPr>
              <w:t>V případě, kdy bude předepisován zdravotnický prostředek, který není hrazený ze zdravotního pojištění (není v číselníku zdravotnických prostředků) a bude předepisovat kódem 9999999,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 xml:space="preserve">Zda je úhrada ze zdravotního pojištění nebo je pacient samoplátce </w:t>
            </w:r>
            <w:r w:rsidRPr="00A72F59">
              <w:rPr>
                <w:sz w:val="20"/>
              </w:rPr>
              <w:lastRenderedPageBreak/>
              <w:t>–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lang w:val="en-15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lang w:val="en-15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lang w:val="en-15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lang w:val="en-150"/>
              </w:rPr>
            </w:pPr>
          </w:p>
        </w:tc>
        <w:tc>
          <w:tcPr>
            <w:tcW w:w="2258" w:type="dxa"/>
          </w:tcPr>
          <w:p w14:paraId="01B2C8CA" w14:textId="77777777" w:rsidR="002C79F7" w:rsidRPr="00A72F59" w:rsidRDefault="002C79F7" w:rsidP="002C79F7">
            <w:pPr>
              <w:rPr>
                <w:sz w:val="20"/>
                <w:lang w:val="en-15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lang w:val="en-15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lang w:val="en-150"/>
              </w:rPr>
            </w:pPr>
          </w:p>
        </w:tc>
        <w:tc>
          <w:tcPr>
            <w:tcW w:w="2258" w:type="dxa"/>
          </w:tcPr>
          <w:p w14:paraId="3C9C4993" w14:textId="77777777" w:rsidR="002C79F7" w:rsidRPr="00A72F59" w:rsidRDefault="002C79F7" w:rsidP="002C79F7">
            <w:pPr>
              <w:rPr>
                <w:sz w:val="20"/>
                <w:lang w:val="en-15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lang w:val="en-15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lang w:val="en-150"/>
              </w:rPr>
            </w:pPr>
          </w:p>
        </w:tc>
        <w:tc>
          <w:tcPr>
            <w:tcW w:w="2258" w:type="dxa"/>
          </w:tcPr>
          <w:p w14:paraId="64A93457" w14:textId="77777777" w:rsidR="002C79F7" w:rsidRPr="00A72F59" w:rsidRDefault="002C79F7" w:rsidP="002C79F7">
            <w:pPr>
              <w:rPr>
                <w:sz w:val="20"/>
                <w:lang w:val="en-15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lang w:val="en-15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lang w:val="en-150"/>
              </w:rPr>
            </w:pPr>
          </w:p>
        </w:tc>
        <w:tc>
          <w:tcPr>
            <w:tcW w:w="2258" w:type="dxa"/>
          </w:tcPr>
          <w:p w14:paraId="14F8F637" w14:textId="77777777" w:rsidR="002C79F7" w:rsidRPr="001F1378" w:rsidRDefault="002C79F7" w:rsidP="002C79F7">
            <w:pPr>
              <w:rPr>
                <w:sz w:val="20"/>
              </w:rPr>
            </w:pPr>
            <w:r>
              <w:rPr>
                <w:sz w:val="20"/>
              </w:rPr>
              <w:t>Ne</w:t>
            </w:r>
          </w:p>
        </w:tc>
      </w:tr>
      <w:bookmarkEnd w:id="119"/>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u  OP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Přepočty (4 parametry na 2)– příklad zadání</w:t>
      </w:r>
    </w:p>
    <w:p w14:paraId="4B690680" w14:textId="77777777" w:rsidR="002C79F7" w:rsidRDefault="002C79F7" w:rsidP="002C79F7">
      <w:r w:rsidRPr="00C11ABB">
        <w:t>X=horizontální; nasálně/temporálně určuje směr, u  OP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r>
        <w:t>Příklady:   1, 05 – zaokrouhlí se na 1,00</w:t>
      </w:r>
      <w:r>
        <w:rPr>
          <w:lang w:val="en-150"/>
        </w:rPr>
        <w:t>;</w:t>
      </w:r>
      <w:r>
        <w:t xml:space="preserve">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77777777" w:rsidR="002C79F7" w:rsidRDefault="002C79F7" w:rsidP="002C79F7">
            <w:r w:rsidRPr="00530734">
              <w:t>O</w:t>
            </w:r>
            <w:r>
              <w:t>P</w:t>
            </w:r>
            <w:r w:rsidRPr="00530734">
              <w:t xml:space="preserve"> –</w:t>
            </w:r>
            <w:r>
              <w:t xml:space="preserve"> násalně/temporálně</w:t>
            </w:r>
          </w:p>
        </w:tc>
        <w:tc>
          <w:tcPr>
            <w:tcW w:w="1367" w:type="dxa"/>
          </w:tcPr>
          <w:p w14:paraId="12440FC6" w14:textId="77777777" w:rsidR="002C79F7" w:rsidRDefault="002C79F7" w:rsidP="002C79F7">
            <w:r>
              <w:t>Násalně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77777777" w:rsidR="002C79F7" w:rsidRDefault="002C79F7" w:rsidP="002C79F7">
            <w:r w:rsidRPr="00530734">
              <w:t>O</w:t>
            </w:r>
            <w:r>
              <w:t>P</w:t>
            </w:r>
            <w:r w:rsidRPr="00530734">
              <w:t xml:space="preserve"> –</w:t>
            </w:r>
            <w:r>
              <w:t xml:space="preserve"> násalně/temporálně</w:t>
            </w:r>
          </w:p>
        </w:tc>
        <w:tc>
          <w:tcPr>
            <w:tcW w:w="1367" w:type="dxa"/>
          </w:tcPr>
          <w:p w14:paraId="1E648DCD" w14:textId="77777777" w:rsidR="002C79F7" w:rsidRDefault="002C79F7" w:rsidP="002C79F7">
            <w:r>
              <w:t>Násalně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77777777" w:rsidR="002C79F7" w:rsidRDefault="002C79F7" w:rsidP="002C79F7">
            <w:r w:rsidRPr="00530734">
              <w:t>O</w:t>
            </w:r>
            <w:r>
              <w:t>P</w:t>
            </w:r>
            <w:r w:rsidRPr="00530734">
              <w:t xml:space="preserve"> –</w:t>
            </w:r>
            <w:r>
              <w:t xml:space="preserve"> násalně/temporálně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77777777" w:rsidR="002C79F7" w:rsidRDefault="002C79F7" w:rsidP="002C79F7">
            <w:r w:rsidRPr="00530734">
              <w:t>O</w:t>
            </w:r>
            <w:r>
              <w:t>P</w:t>
            </w:r>
            <w:r w:rsidRPr="00530734">
              <w:t xml:space="preserve"> –</w:t>
            </w:r>
            <w:r>
              <w:t xml:space="preserve"> násalně/temporálně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Prisma Basis = 180 + 33,69 =  213,69 stupňů</w:t>
      </w:r>
    </w:p>
    <w:p w14:paraId="7E5F4546" w14:textId="77777777" w:rsidR="002C79F7" w:rsidRDefault="002C79F7" w:rsidP="002C79F7">
      <w:r>
        <w:t>Zaokrouhleno: Prisma Basis = 214 stupňů</w:t>
      </w:r>
    </w:p>
    <w:p w14:paraId="27F1856B"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77777777" w:rsidR="002C79F7" w:rsidRDefault="002C79F7" w:rsidP="002C79F7">
            <w:r w:rsidRPr="00530734">
              <w:t>O</w:t>
            </w:r>
            <w:r>
              <w:t>P</w:t>
            </w:r>
            <w:r w:rsidRPr="00530734">
              <w:t xml:space="preserve"> –</w:t>
            </w:r>
            <w:r>
              <w:t xml:space="preserve"> násalně/temporálně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77777777" w:rsidR="002C79F7" w:rsidRDefault="002C79F7" w:rsidP="002C79F7">
            <w:r w:rsidRPr="00530734">
              <w:t>O</w:t>
            </w:r>
            <w:r>
              <w:t>P</w:t>
            </w:r>
            <w:r w:rsidRPr="00530734">
              <w:t xml:space="preserve"> –</w:t>
            </w:r>
            <w:r>
              <w:t xml:space="preserve"> násalně/temporálně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77777777" w:rsidR="002C79F7" w:rsidRDefault="002C79F7" w:rsidP="002C79F7">
            <w:r w:rsidRPr="00530734">
              <w:t>O</w:t>
            </w:r>
            <w:r>
              <w:t>P</w:t>
            </w:r>
            <w:r w:rsidRPr="00530734">
              <w:t xml:space="preserve"> –</w:t>
            </w:r>
            <w:r>
              <w:t xml:space="preserve"> násalně/temporálně</w:t>
            </w:r>
          </w:p>
        </w:tc>
        <w:tc>
          <w:tcPr>
            <w:tcW w:w="1367" w:type="dxa"/>
          </w:tcPr>
          <w:p w14:paraId="473C88E3" w14:textId="77777777" w:rsidR="002C79F7" w:rsidRDefault="002C79F7" w:rsidP="002C79F7">
            <w:r>
              <w:t>Násalně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77777777" w:rsidR="002C79F7" w:rsidRDefault="002C79F7" w:rsidP="002C79F7">
            <w:r w:rsidRPr="00530734">
              <w:t>O</w:t>
            </w:r>
            <w:r>
              <w:t>P</w:t>
            </w:r>
            <w:r w:rsidRPr="00530734">
              <w:t xml:space="preserve"> –</w:t>
            </w:r>
            <w:r>
              <w:t xml:space="preserve"> násalně/temporálně</w:t>
            </w:r>
          </w:p>
        </w:tc>
        <w:tc>
          <w:tcPr>
            <w:tcW w:w="1367" w:type="dxa"/>
          </w:tcPr>
          <w:p w14:paraId="2D6D141B" w14:textId="77777777" w:rsidR="002C79F7" w:rsidRDefault="002C79F7" w:rsidP="002C79F7">
            <w:r>
              <w:t>Násalně(-)</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Prisma Basis = 180 + 33,69 =  213,69 stupňů</w:t>
      </w:r>
    </w:p>
    <w:p w14:paraId="2414BE6A" w14:textId="77777777" w:rsidR="002C79F7" w:rsidRDefault="002C79F7" w:rsidP="002C79F7">
      <w:r>
        <w:t>Zaokrouhleno: Prisma Basis = 214 stupňů</w:t>
      </w:r>
    </w:p>
    <w:p w14:paraId="4AD99F94" w14:textId="77777777" w:rsidR="002C79F7" w:rsidRDefault="002C79F7" w:rsidP="002C79F7">
      <w:r>
        <w:t>Výsledek - přepočet</w:t>
      </w:r>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120" w:name="_Toc71639964"/>
      <w:bookmarkStart w:id="121" w:name="_Toc71868914"/>
      <w:bookmarkStart w:id="122" w:name="_Toc99696891"/>
      <w:r>
        <w:lastRenderedPageBreak/>
        <w:t>Poukaz na léčebnou a ortopedickou pomůcku</w:t>
      </w:r>
      <w:bookmarkEnd w:id="120"/>
      <w:bookmarkEnd w:id="121"/>
      <w:bookmarkEnd w:id="122"/>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123" w:name="_Toc71639965"/>
      <w:r>
        <w:t>Návrh hlavičky ePoukazu na ortopedickou pomůcku</w:t>
      </w:r>
      <w:bookmarkEnd w:id="123"/>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lastRenderedPageBreak/>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lastRenderedPageBreak/>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77777777" w:rsidR="00AF5808" w:rsidRPr="00304FA3" w:rsidRDefault="00AF5808" w:rsidP="002C79F7">
            <w:pPr>
              <w:rPr>
                <w:sz w:val="20"/>
                <w:szCs w:val="20"/>
              </w:rPr>
            </w:pPr>
            <w:r w:rsidRPr="00304FA3">
              <w:rPr>
                <w:sz w:val="20"/>
                <w:szCs w:val="20"/>
              </w:rPr>
              <w:t>Ano</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t>Nová nebo repasovaná pomůcka</w:t>
            </w:r>
          </w:p>
        </w:tc>
        <w:tc>
          <w:tcPr>
            <w:tcW w:w="4982" w:type="dxa"/>
          </w:tcPr>
          <w:p w14:paraId="033E6F0F" w14:textId="77777777" w:rsidR="00AF5808" w:rsidRPr="00304FA3" w:rsidRDefault="00AF5808" w:rsidP="002C79F7">
            <w:pPr>
              <w:rPr>
                <w:sz w:val="20"/>
                <w:szCs w:val="20"/>
              </w:rPr>
            </w:pPr>
            <w:r w:rsidRPr="00304FA3">
              <w:rPr>
                <w:sz w:val="20"/>
                <w:szCs w:val="20"/>
              </w:rPr>
              <w:t>způsobem uvedeným na tiskopise vyznačí, zda pacientovi zapůjčená pomůcka je nová, nebo repasovaná</w:t>
            </w:r>
          </w:p>
        </w:tc>
        <w:tc>
          <w:tcPr>
            <w:tcW w:w="2126" w:type="dxa"/>
          </w:tcPr>
          <w:p w14:paraId="1E56F1B2" w14:textId="77777777" w:rsidR="00AF5808" w:rsidRPr="00304FA3" w:rsidRDefault="00AF5808" w:rsidP="002C79F7">
            <w:pPr>
              <w:rPr>
                <w:sz w:val="20"/>
                <w:szCs w:val="20"/>
              </w:rPr>
            </w:pPr>
            <w:r w:rsidRPr="00304FA3">
              <w:rPr>
                <w:sz w:val="20"/>
                <w:szCs w:val="20"/>
              </w:rPr>
              <w:t>Ano</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IČP delegujícího ošetřujícího lékaře</w:t>
            </w:r>
            <w:r w:rsidRPr="006B3FE7">
              <w:rPr>
                <w:sz w:val="20"/>
                <w:szCs w:val="20"/>
              </w:rPr>
              <w:t xml:space="preserve">. </w:t>
            </w:r>
            <w:r w:rsidRPr="006B3FE7">
              <w:rPr>
                <w:sz w:val="20"/>
                <w:szCs w:val="20"/>
              </w:rPr>
              <w:t xml:space="preserve">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124" w:name="_Toc71639966"/>
      <w:r>
        <w:t>Návrh položky ePoukazu na ortopedickou pomůcku</w:t>
      </w:r>
      <w:bookmarkEnd w:id="124"/>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08D8224C" w:rsidR="00BB740A" w:rsidRPr="00304FA3" w:rsidRDefault="00BB740A" w:rsidP="00BB740A">
            <w:pPr>
              <w:rPr>
                <w:szCs w:val="20"/>
              </w:rPr>
            </w:pPr>
            <w:r w:rsidRPr="006731E3">
              <w:rPr>
                <w:sz w:val="20"/>
                <w:szCs w:val="20"/>
              </w:rPr>
              <w:t xml:space="preserve">V případě, kdy bude předepisován </w:t>
            </w:r>
            <w:r w:rsidRPr="006731E3">
              <w:rPr>
                <w:sz w:val="20"/>
                <w:szCs w:val="20"/>
              </w:rPr>
              <w:lastRenderedPageBreak/>
              <w:t>zdravotnický prostředek, který není hrazený ze zdravotního pojištění (není v číselníku zdravotnických prostředků) a bude předepisovat kódem 9999999,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lang w:val="en-15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lang w:val="en-15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lang w:val="en-150"/>
              </w:rPr>
            </w:pPr>
          </w:p>
        </w:tc>
        <w:tc>
          <w:tcPr>
            <w:tcW w:w="2074" w:type="dxa"/>
          </w:tcPr>
          <w:p w14:paraId="6A2D86E2"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lang w:val="en-150"/>
              </w:rPr>
            </w:pPr>
          </w:p>
        </w:tc>
        <w:tc>
          <w:tcPr>
            <w:tcW w:w="2074" w:type="dxa"/>
          </w:tcPr>
          <w:p w14:paraId="12294CC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lang w:val="en-150"/>
              </w:rPr>
            </w:pPr>
          </w:p>
        </w:tc>
        <w:tc>
          <w:tcPr>
            <w:tcW w:w="2074" w:type="dxa"/>
          </w:tcPr>
          <w:p w14:paraId="530774C0"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lang w:val="en-15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125" w:name="_Toc71639967"/>
      <w:bookmarkStart w:id="126" w:name="_Toc71868915"/>
      <w:bookmarkStart w:id="127" w:name="_Toc99696892"/>
      <w:r>
        <w:lastRenderedPageBreak/>
        <w:t>Poukaz na foniatrickou pomůcku</w:t>
      </w:r>
      <w:bookmarkEnd w:id="125"/>
      <w:bookmarkEnd w:id="126"/>
      <w:bookmarkEnd w:id="127"/>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128" w:name="_Toc71639970"/>
      <w:r>
        <w:t>Návrh hlavičky ePoukazu na foniatrickou pomůcku</w:t>
      </w:r>
      <w:bookmarkEnd w:id="128"/>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129" w:name="_Toc71639971"/>
      <w:r>
        <w:t>Návrh položky ePoukazu na foniatrickou pomůcku</w:t>
      </w:r>
      <w:bookmarkEnd w:id="129"/>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BB740A" w:rsidRPr="00304FA3" w14:paraId="4EC8B262" w14:textId="77777777" w:rsidTr="00824FEF">
        <w:tc>
          <w:tcPr>
            <w:tcW w:w="1963" w:type="dxa"/>
          </w:tcPr>
          <w:p w14:paraId="1F0107E7" w14:textId="28B32F23" w:rsidR="00BB740A" w:rsidRPr="00304FA3" w:rsidRDefault="00BB740A" w:rsidP="00BB740A">
            <w:pPr>
              <w:rPr>
                <w:szCs w:val="20"/>
              </w:rPr>
            </w:pPr>
            <w:r w:rsidRPr="006731E3">
              <w:rPr>
                <w:sz w:val="20"/>
                <w:szCs w:val="20"/>
              </w:rPr>
              <w:t>Měrná jednotka</w:t>
            </w:r>
          </w:p>
        </w:tc>
        <w:tc>
          <w:tcPr>
            <w:tcW w:w="1946" w:type="dxa"/>
          </w:tcPr>
          <w:p w14:paraId="0598DCB3" w14:textId="7D241BE4" w:rsidR="00BB740A" w:rsidRPr="00304FA3" w:rsidRDefault="00BB740A" w:rsidP="00BB740A">
            <w:pPr>
              <w:rPr>
                <w:szCs w:val="20"/>
              </w:rPr>
            </w:pPr>
            <w:r w:rsidRPr="006731E3">
              <w:rPr>
                <w:sz w:val="20"/>
                <w:szCs w:val="20"/>
              </w:rPr>
              <w:t>Měrná jednotka</w:t>
            </w:r>
          </w:p>
        </w:tc>
        <w:tc>
          <w:tcPr>
            <w:tcW w:w="2637" w:type="dxa"/>
          </w:tcPr>
          <w:p w14:paraId="54575FD8" w14:textId="77777777" w:rsidR="00BB740A" w:rsidRPr="00304FA3" w:rsidRDefault="00BB740A" w:rsidP="00BB740A">
            <w:pPr>
              <w:rPr>
                <w:szCs w:val="20"/>
              </w:rPr>
            </w:pPr>
          </w:p>
        </w:tc>
        <w:tc>
          <w:tcPr>
            <w:tcW w:w="3083" w:type="dxa"/>
          </w:tcPr>
          <w:p w14:paraId="3704D0BD" w14:textId="66A86AF0" w:rsidR="00BB740A" w:rsidRPr="00304FA3" w:rsidRDefault="00BB740A" w:rsidP="00BB740A">
            <w:pPr>
              <w:rPr>
                <w:szCs w:val="20"/>
              </w:rPr>
            </w:pPr>
            <w:r w:rsidRPr="006731E3">
              <w:rPr>
                <w:sz w:val="20"/>
                <w:szCs w:val="20"/>
              </w:rPr>
              <w:t>V případě, kdy bude předepisován zdravotnický prostředek, který není hrazený ze zdravotního pojištění (není v číselníku zdravotnických prostředků) a bude předepisovat kódem 9999999, potom předepisující bude muset zadat měrnou jednotku.</w:t>
            </w:r>
          </w:p>
        </w:tc>
      </w:tr>
      <w:tr w:rsidR="002C79F7" w:rsidRPr="00304FA3" w14:paraId="720F096D" w14:textId="77777777" w:rsidTr="00824FEF">
        <w:tc>
          <w:tcPr>
            <w:tcW w:w="1963" w:type="dxa"/>
          </w:tcPr>
          <w:p w14:paraId="1B1D181B" w14:textId="77777777" w:rsidR="002C79F7" w:rsidRPr="00304FA3" w:rsidRDefault="002C79F7" w:rsidP="002C79F7">
            <w:pPr>
              <w:rPr>
                <w:sz w:val="20"/>
                <w:szCs w:val="20"/>
              </w:rPr>
            </w:pPr>
            <w:r w:rsidRPr="00304FA3">
              <w:rPr>
                <w:sz w:val="20"/>
                <w:szCs w:val="20"/>
              </w:rPr>
              <w:t>Úhrada</w:t>
            </w:r>
          </w:p>
        </w:tc>
        <w:tc>
          <w:tcPr>
            <w:tcW w:w="1946" w:type="dxa"/>
          </w:tcPr>
          <w:p w14:paraId="463271E4"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2637" w:type="dxa"/>
          </w:tcPr>
          <w:p w14:paraId="18480681" w14:textId="77777777" w:rsidR="002C79F7" w:rsidRPr="00304FA3" w:rsidRDefault="002C79F7" w:rsidP="002C79F7">
            <w:pPr>
              <w:rPr>
                <w:sz w:val="20"/>
                <w:szCs w:val="20"/>
              </w:rPr>
            </w:pPr>
            <w:r w:rsidRPr="00304FA3">
              <w:rPr>
                <w:sz w:val="20"/>
                <w:szCs w:val="20"/>
              </w:rPr>
              <w:t>Ne</w:t>
            </w:r>
          </w:p>
        </w:tc>
        <w:tc>
          <w:tcPr>
            <w:tcW w:w="3083" w:type="dxa"/>
          </w:tcPr>
          <w:p w14:paraId="1E2E5211" w14:textId="77777777" w:rsidR="002C79F7" w:rsidRPr="00304FA3" w:rsidRDefault="002C79F7" w:rsidP="002C79F7">
            <w:pPr>
              <w:rPr>
                <w:sz w:val="20"/>
                <w:szCs w:val="20"/>
              </w:rPr>
            </w:pPr>
            <w:r w:rsidRPr="00304FA3">
              <w:rPr>
                <w:sz w:val="20"/>
                <w:szCs w:val="20"/>
              </w:rPr>
              <w:t>Ne</w:t>
            </w:r>
          </w:p>
        </w:tc>
      </w:tr>
      <w:tr w:rsidR="002C79F7" w:rsidRPr="00304FA3" w14:paraId="20FA1019" w14:textId="77777777" w:rsidTr="00824FEF">
        <w:tc>
          <w:tcPr>
            <w:tcW w:w="1963" w:type="dxa"/>
          </w:tcPr>
          <w:p w14:paraId="45E97DBA" w14:textId="77777777" w:rsidR="002C79F7" w:rsidRPr="00304FA3" w:rsidRDefault="002C79F7" w:rsidP="002C79F7">
            <w:pPr>
              <w:rPr>
                <w:sz w:val="20"/>
                <w:szCs w:val="20"/>
              </w:rPr>
            </w:pPr>
            <w:r w:rsidRPr="00304FA3">
              <w:rPr>
                <w:sz w:val="20"/>
                <w:szCs w:val="20"/>
              </w:rPr>
              <w:t>Nezaměňovat</w:t>
            </w:r>
          </w:p>
        </w:tc>
        <w:tc>
          <w:tcPr>
            <w:tcW w:w="1946" w:type="dxa"/>
          </w:tcPr>
          <w:p w14:paraId="29892E66"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2637" w:type="dxa"/>
          </w:tcPr>
          <w:p w14:paraId="0EC5D321" w14:textId="77777777" w:rsidR="002C79F7" w:rsidRPr="00304FA3" w:rsidRDefault="002C79F7" w:rsidP="002C79F7">
            <w:pPr>
              <w:rPr>
                <w:sz w:val="20"/>
                <w:szCs w:val="20"/>
                <w:lang w:val="en-150"/>
              </w:rPr>
            </w:pPr>
          </w:p>
        </w:tc>
        <w:tc>
          <w:tcPr>
            <w:tcW w:w="3083" w:type="dxa"/>
          </w:tcPr>
          <w:p w14:paraId="564144D2" w14:textId="77777777" w:rsidR="002C79F7" w:rsidRPr="00304FA3" w:rsidRDefault="002C79F7" w:rsidP="002C79F7">
            <w:pPr>
              <w:rPr>
                <w:sz w:val="20"/>
                <w:szCs w:val="20"/>
              </w:rPr>
            </w:pPr>
            <w:r w:rsidRPr="00304FA3">
              <w:rPr>
                <w:sz w:val="20"/>
                <w:szCs w:val="20"/>
              </w:rPr>
              <w:t>Ne</w:t>
            </w:r>
          </w:p>
        </w:tc>
      </w:tr>
      <w:tr w:rsidR="002C79F7" w:rsidRPr="00304FA3" w14:paraId="29E2A01D" w14:textId="77777777" w:rsidTr="00824FEF">
        <w:tc>
          <w:tcPr>
            <w:tcW w:w="1963" w:type="dxa"/>
          </w:tcPr>
          <w:p w14:paraId="34484076" w14:textId="77777777" w:rsidR="002C79F7" w:rsidRPr="00304FA3" w:rsidRDefault="002C79F7" w:rsidP="002C79F7">
            <w:pPr>
              <w:rPr>
                <w:sz w:val="20"/>
                <w:szCs w:val="20"/>
              </w:rPr>
            </w:pPr>
            <w:r w:rsidRPr="00304FA3">
              <w:rPr>
                <w:sz w:val="20"/>
                <w:szCs w:val="20"/>
              </w:rPr>
              <w:t>Maximální úhrada ze ZP</w:t>
            </w:r>
          </w:p>
        </w:tc>
        <w:tc>
          <w:tcPr>
            <w:tcW w:w="1946" w:type="dxa"/>
            <w:vMerge w:val="restart"/>
          </w:tcPr>
          <w:p w14:paraId="52DDBD3E"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2C79F7" w:rsidRPr="00304FA3" w:rsidRDefault="002C79F7" w:rsidP="002C79F7">
            <w:pPr>
              <w:rPr>
                <w:sz w:val="20"/>
                <w:szCs w:val="20"/>
                <w:lang w:val="en-150"/>
              </w:rPr>
            </w:pPr>
          </w:p>
        </w:tc>
        <w:tc>
          <w:tcPr>
            <w:tcW w:w="3083" w:type="dxa"/>
          </w:tcPr>
          <w:p w14:paraId="031A7AB8" w14:textId="77777777" w:rsidR="002C79F7" w:rsidRPr="00304FA3" w:rsidRDefault="002C79F7" w:rsidP="002C79F7">
            <w:pPr>
              <w:rPr>
                <w:sz w:val="20"/>
                <w:szCs w:val="20"/>
              </w:rPr>
            </w:pPr>
            <w:r w:rsidRPr="00304FA3">
              <w:rPr>
                <w:sz w:val="20"/>
                <w:szCs w:val="20"/>
              </w:rPr>
              <w:t>Informace jen pro čtení</w:t>
            </w:r>
          </w:p>
        </w:tc>
      </w:tr>
      <w:tr w:rsidR="002C79F7" w:rsidRPr="00304FA3" w14:paraId="43CA8D96" w14:textId="77777777" w:rsidTr="00824FEF">
        <w:tc>
          <w:tcPr>
            <w:tcW w:w="1963" w:type="dxa"/>
          </w:tcPr>
          <w:p w14:paraId="76254603" w14:textId="77777777" w:rsidR="002C79F7" w:rsidRPr="00304FA3" w:rsidRDefault="002C79F7" w:rsidP="002C79F7">
            <w:pPr>
              <w:rPr>
                <w:sz w:val="20"/>
                <w:szCs w:val="20"/>
              </w:rPr>
            </w:pPr>
            <w:r w:rsidRPr="00304FA3">
              <w:rPr>
                <w:sz w:val="20"/>
                <w:szCs w:val="20"/>
              </w:rPr>
              <w:t>Maximální konečná cena</w:t>
            </w:r>
          </w:p>
        </w:tc>
        <w:tc>
          <w:tcPr>
            <w:tcW w:w="1946" w:type="dxa"/>
            <w:vMerge/>
          </w:tcPr>
          <w:p w14:paraId="0EFBCAE4" w14:textId="77777777" w:rsidR="002C79F7" w:rsidRPr="00304FA3" w:rsidRDefault="002C79F7" w:rsidP="002C79F7">
            <w:pPr>
              <w:rPr>
                <w:sz w:val="20"/>
                <w:szCs w:val="20"/>
              </w:rPr>
            </w:pPr>
          </w:p>
        </w:tc>
        <w:tc>
          <w:tcPr>
            <w:tcW w:w="2637" w:type="dxa"/>
          </w:tcPr>
          <w:p w14:paraId="6CA35295" w14:textId="77777777" w:rsidR="002C79F7" w:rsidRPr="00304FA3" w:rsidRDefault="002C79F7" w:rsidP="002C79F7">
            <w:pPr>
              <w:rPr>
                <w:sz w:val="20"/>
                <w:szCs w:val="20"/>
                <w:lang w:val="en-150"/>
              </w:rPr>
            </w:pPr>
          </w:p>
        </w:tc>
        <w:tc>
          <w:tcPr>
            <w:tcW w:w="3083" w:type="dxa"/>
          </w:tcPr>
          <w:p w14:paraId="50A42274"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4E9DCDA" w14:textId="77777777" w:rsidTr="00824FEF">
        <w:tc>
          <w:tcPr>
            <w:tcW w:w="1963" w:type="dxa"/>
          </w:tcPr>
          <w:p w14:paraId="4CA69E57" w14:textId="77777777" w:rsidR="002C79F7" w:rsidRPr="00304FA3" w:rsidRDefault="002C79F7" w:rsidP="002C79F7">
            <w:pPr>
              <w:rPr>
                <w:sz w:val="20"/>
                <w:szCs w:val="20"/>
              </w:rPr>
            </w:pPr>
            <w:r w:rsidRPr="00304FA3">
              <w:rPr>
                <w:sz w:val="20"/>
                <w:szCs w:val="20"/>
              </w:rPr>
              <w:t>Maximální doplatek pacienta</w:t>
            </w:r>
          </w:p>
        </w:tc>
        <w:tc>
          <w:tcPr>
            <w:tcW w:w="1946" w:type="dxa"/>
            <w:vMerge/>
          </w:tcPr>
          <w:p w14:paraId="2F154A32" w14:textId="77777777" w:rsidR="002C79F7" w:rsidRPr="00304FA3" w:rsidRDefault="002C79F7" w:rsidP="002C79F7">
            <w:pPr>
              <w:rPr>
                <w:sz w:val="20"/>
                <w:szCs w:val="20"/>
              </w:rPr>
            </w:pPr>
          </w:p>
        </w:tc>
        <w:tc>
          <w:tcPr>
            <w:tcW w:w="2637" w:type="dxa"/>
          </w:tcPr>
          <w:p w14:paraId="5ECC2ACB" w14:textId="77777777" w:rsidR="002C79F7" w:rsidRPr="00304FA3" w:rsidRDefault="002C79F7" w:rsidP="002C79F7">
            <w:pPr>
              <w:rPr>
                <w:sz w:val="20"/>
                <w:szCs w:val="20"/>
                <w:lang w:val="en-150"/>
              </w:rPr>
            </w:pPr>
          </w:p>
        </w:tc>
        <w:tc>
          <w:tcPr>
            <w:tcW w:w="3083" w:type="dxa"/>
          </w:tcPr>
          <w:p w14:paraId="5992844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4AA91F19" w14:textId="77777777" w:rsidTr="00824FEF">
        <w:tc>
          <w:tcPr>
            <w:tcW w:w="1963" w:type="dxa"/>
          </w:tcPr>
          <w:p w14:paraId="7ACA8C74" w14:textId="77777777" w:rsidR="002C79F7" w:rsidRPr="00304FA3" w:rsidRDefault="002C79F7" w:rsidP="002C79F7">
            <w:pPr>
              <w:rPr>
                <w:sz w:val="20"/>
                <w:szCs w:val="20"/>
              </w:rPr>
            </w:pPr>
            <w:r w:rsidRPr="00304FA3">
              <w:rPr>
                <w:sz w:val="20"/>
                <w:szCs w:val="20"/>
              </w:rPr>
              <w:lastRenderedPageBreak/>
              <w:t>Informace k vybranému zdravotnickému prostředku</w:t>
            </w:r>
          </w:p>
        </w:tc>
        <w:tc>
          <w:tcPr>
            <w:tcW w:w="1946" w:type="dxa"/>
          </w:tcPr>
          <w:p w14:paraId="477B489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2637" w:type="dxa"/>
          </w:tcPr>
          <w:p w14:paraId="5F9D55EC" w14:textId="77777777" w:rsidR="002C79F7" w:rsidRPr="00304FA3" w:rsidRDefault="002C79F7" w:rsidP="002C79F7">
            <w:pPr>
              <w:rPr>
                <w:sz w:val="20"/>
                <w:szCs w:val="20"/>
                <w:lang w:val="en-150"/>
              </w:rPr>
            </w:pPr>
          </w:p>
        </w:tc>
        <w:tc>
          <w:tcPr>
            <w:tcW w:w="3083" w:type="dxa"/>
          </w:tcPr>
          <w:p w14:paraId="31F622FD" w14:textId="77777777" w:rsidR="002C79F7" w:rsidRPr="00304FA3" w:rsidRDefault="002C79F7" w:rsidP="002C79F7">
            <w:pPr>
              <w:rPr>
                <w:sz w:val="20"/>
                <w:szCs w:val="20"/>
                <w:lang w:val="en-15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130" w:name="_Toc71639972"/>
      <w:bookmarkStart w:id="131" w:name="_Toc71868916"/>
      <w:bookmarkStart w:id="132" w:name="_Toc99696893"/>
      <w:r>
        <w:t>Výdej</w:t>
      </w:r>
      <w:bookmarkEnd w:id="130"/>
      <w:bookmarkEnd w:id="131"/>
      <w:bookmarkEnd w:id="132"/>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133" w:name="_Toc71639973"/>
      <w:bookmarkStart w:id="134" w:name="_Toc71868917"/>
      <w:bookmarkStart w:id="135" w:name="_Toc99696894"/>
      <w:r>
        <w:t>Hlavička výdeje</w:t>
      </w:r>
      <w:bookmarkEnd w:id="133"/>
      <w:bookmarkEnd w:id="134"/>
      <w:bookmarkEnd w:id="135"/>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shd w:val="clear" w:color="auto" w:fill="auto"/>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shd w:val="clear" w:color="auto" w:fill="auto"/>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shd w:val="clear" w:color="auto" w:fill="auto"/>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astavovat 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shd w:val="clear" w:color="auto" w:fill="auto"/>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shd w:val="clear" w:color="auto" w:fill="auto"/>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IČZ</w:t>
            </w:r>
          </w:p>
        </w:tc>
        <w:tc>
          <w:tcPr>
            <w:tcW w:w="5002" w:type="dxa"/>
            <w:tcBorders>
              <w:top w:val="nil"/>
              <w:left w:val="nil"/>
              <w:bottom w:val="single" w:sz="4" w:space="0" w:color="auto"/>
              <w:right w:val="single" w:sz="4" w:space="0" w:color="auto"/>
            </w:tcBorders>
            <w:shd w:val="clear" w:color="auto" w:fill="auto"/>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Jméno</w:t>
            </w:r>
          </w:p>
        </w:tc>
        <w:tc>
          <w:tcPr>
            <w:tcW w:w="5002" w:type="dxa"/>
            <w:tcBorders>
              <w:top w:val="nil"/>
              <w:left w:val="nil"/>
              <w:bottom w:val="single" w:sz="4" w:space="0" w:color="auto"/>
              <w:right w:val="single" w:sz="4" w:space="0" w:color="auto"/>
            </w:tcBorders>
            <w:shd w:val="clear" w:color="auto" w:fill="auto"/>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shd w:val="clear" w:color="auto" w:fill="auto"/>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název</w:t>
            </w:r>
          </w:p>
        </w:tc>
        <w:tc>
          <w:tcPr>
            <w:tcW w:w="5002" w:type="dxa"/>
            <w:tcBorders>
              <w:top w:val="nil"/>
              <w:left w:val="nil"/>
              <w:bottom w:val="single" w:sz="4" w:space="0" w:color="auto"/>
              <w:right w:val="single" w:sz="4" w:space="0" w:color="auto"/>
            </w:tcBorders>
            <w:shd w:val="clear" w:color="auto" w:fill="auto"/>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adresa</w:t>
            </w:r>
          </w:p>
        </w:tc>
        <w:tc>
          <w:tcPr>
            <w:tcW w:w="5002" w:type="dxa"/>
            <w:tcBorders>
              <w:top w:val="nil"/>
              <w:left w:val="nil"/>
              <w:bottom w:val="single" w:sz="4" w:space="0" w:color="auto"/>
              <w:right w:val="single" w:sz="4" w:space="0" w:color="auto"/>
            </w:tcBorders>
            <w:shd w:val="clear" w:color="auto" w:fill="auto"/>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shd w:val="clear" w:color="auto" w:fill="auto"/>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FB6C98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telefon</w:t>
            </w:r>
          </w:p>
        </w:tc>
        <w:tc>
          <w:tcPr>
            <w:tcW w:w="5002" w:type="dxa"/>
            <w:tcBorders>
              <w:top w:val="nil"/>
              <w:left w:val="nil"/>
              <w:bottom w:val="single" w:sz="4" w:space="0" w:color="auto"/>
              <w:right w:val="single" w:sz="4" w:space="0" w:color="auto"/>
            </w:tcBorders>
            <w:shd w:val="clear" w:color="auto" w:fill="auto"/>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shd w:val="clear" w:color="auto" w:fill="auto"/>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shd w:val="clear" w:color="auto" w:fill="auto"/>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shd w:val="clear" w:color="auto" w:fill="auto"/>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shd w:val="clear" w:color="auto" w:fill="auto"/>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136" w:name="_Toc71639974"/>
      <w:bookmarkStart w:id="137" w:name="_Toc71868918"/>
      <w:bookmarkStart w:id="138" w:name="_Toc99696895"/>
      <w:r>
        <w:lastRenderedPageBreak/>
        <w:t>Vydaný zdravotnický prostředek</w:t>
      </w:r>
      <w:bookmarkEnd w:id="136"/>
      <w:bookmarkEnd w:id="137"/>
      <w:bookmarkEnd w:id="138"/>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shd w:val="clear" w:color="auto" w:fill="auto"/>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shd w:val="clear" w:color="auto" w:fill="auto"/>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shd w:val="clear" w:color="auto" w:fill="auto"/>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shd w:val="clear" w:color="auto" w:fill="auto"/>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shd w:val="clear" w:color="auto" w:fill="auto"/>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shd w:val="clear" w:color="auto" w:fill="auto"/>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shd w:val="clear" w:color="auto" w:fill="auto"/>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shd w:val="clear" w:color="auto" w:fill="auto"/>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shd w:val="clear" w:color="auto" w:fill="auto"/>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shd w:val="clear" w:color="auto" w:fill="auto"/>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shd w:val="clear" w:color="auto" w:fill="auto"/>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shd w:val="clear" w:color="auto" w:fill="auto"/>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shd w:val="clear" w:color="auto" w:fill="auto"/>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shd w:val="clear" w:color="auto" w:fill="auto"/>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shd w:val="clear" w:color="auto" w:fill="auto"/>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139" w:name="_Toc99696896"/>
      <w:r>
        <w:lastRenderedPageBreak/>
        <w:t>Webové služby</w:t>
      </w:r>
      <w:bookmarkEnd w:id="139"/>
    </w:p>
    <w:p w14:paraId="7EAE82AD" w14:textId="3031FC95" w:rsidR="00834FE2" w:rsidRPr="00834FE2" w:rsidRDefault="00834FE2" w:rsidP="00834FE2">
      <w:pPr>
        <w:pStyle w:val="AQNadpis2"/>
      </w:pPr>
      <w:bookmarkStart w:id="140" w:name="_Toc99696897"/>
      <w:r>
        <w:t>Přehled webových služeb</w:t>
      </w:r>
      <w:bookmarkEnd w:id="140"/>
    </w:p>
    <w:p w14:paraId="22ED525E" w14:textId="17183F32" w:rsidR="00667B3F" w:rsidRDefault="00667B3F" w:rsidP="00667B3F"/>
    <w:tbl>
      <w:tblPr>
        <w:tblStyle w:val="Tabulka"/>
        <w:tblW w:w="9488" w:type="dxa"/>
        <w:tblLook w:val="04A0" w:firstRow="1" w:lastRow="0" w:firstColumn="1" w:lastColumn="0" w:noHBand="0" w:noVBand="1"/>
      </w:tblPr>
      <w:tblGrid>
        <w:gridCol w:w="1111"/>
        <w:gridCol w:w="2880"/>
        <w:gridCol w:w="2376"/>
        <w:gridCol w:w="3121"/>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lastRenderedPageBreak/>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77777777" w:rsidR="007D0A12" w:rsidRPr="00E6470C" w:rsidRDefault="007D0A12" w:rsidP="00E6470C">
            <w:r w:rsidRPr="00E6470C">
              <w:t>SeznamPredpisuDleDokladu</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77777777" w:rsidR="007D0A12" w:rsidRPr="00E6470C" w:rsidRDefault="007D0A12" w:rsidP="00E6470C">
            <w:r w:rsidRPr="00E6470C">
              <w:t>Připojení přílohy (soubor) k ePoukazu. Max. velikost přílohy 5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lastRenderedPageBreak/>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141" w:name="_Toc73360617"/>
      <w:bookmarkStart w:id="142" w:name="_Toc99696898"/>
      <w:r>
        <w:t>Základní struktura webových služeb</w:t>
      </w:r>
      <w:bookmarkEnd w:id="141"/>
      <w:bookmarkEnd w:id="142"/>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61576D">
      <w:pPr>
        <w:pStyle w:val="Odstavecseseznamem"/>
      </w:pPr>
      <w:r>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61576D">
      <w:pPr>
        <w:pStyle w:val="Odstavecseseznamem"/>
      </w:pPr>
      <w:r>
        <w:t>Informace o zprávě</w:t>
      </w:r>
    </w:p>
    <w:p w14:paraId="64798416" w14:textId="77777777" w:rsidR="00DD7B95" w:rsidRDefault="00DD7B95" w:rsidP="00DD7B95">
      <w:pPr>
        <w:pStyle w:val="AQNadpis3"/>
      </w:pPr>
      <w:r>
        <w:lastRenderedPageBreak/>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61576D">
      <w:pPr>
        <w:pStyle w:val="Odstavecseseznamem"/>
      </w:pPr>
      <w:r>
        <w:t>Přistupující (login</w:t>
      </w:r>
      <w:r w:rsidRPr="00F330A8">
        <w:t xml:space="preserve"> a kód pracoviště </w:t>
      </w:r>
      <w:r>
        <w:t>uživatele)</w:t>
      </w:r>
    </w:p>
    <w:p w14:paraId="643DE1B2" w14:textId="77777777" w:rsidR="00DD7B95" w:rsidRDefault="00DD7B95" w:rsidP="0061576D">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61576D">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61576D">
      <w:pPr>
        <w:pStyle w:val="Odstavecseseznamem"/>
      </w:pPr>
      <w:r>
        <w:t>Předepisující (login</w:t>
      </w:r>
      <w:r w:rsidRPr="00F330A8">
        <w:t xml:space="preserve"> a kód pracoviště </w:t>
      </w:r>
      <w:r>
        <w:t>uživatele)</w:t>
      </w:r>
    </w:p>
    <w:p w14:paraId="7A1145BF" w14:textId="77777777" w:rsidR="00DD7B95" w:rsidRPr="00F330A8" w:rsidRDefault="00DD7B95" w:rsidP="0061576D">
      <w:pPr>
        <w:pStyle w:val="Odstavecseseznamem"/>
      </w:pPr>
      <w:r>
        <w:t>Pracoviště poskytovatele zdravotních služeb</w:t>
      </w:r>
    </w:p>
    <w:p w14:paraId="03ADA774" w14:textId="77777777" w:rsidR="00DD7B95" w:rsidRDefault="00DD7B95" w:rsidP="0061576D">
      <w:pPr>
        <w:pStyle w:val="Odstavecseseznamem"/>
      </w:pPr>
      <w:r w:rsidRPr="00F330A8">
        <w:t>Pacient</w:t>
      </w:r>
    </w:p>
    <w:p w14:paraId="37FDB261" w14:textId="77777777" w:rsidR="00DD7B95" w:rsidRDefault="00DD7B95" w:rsidP="0061576D">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61576D">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61576D">
      <w:pPr>
        <w:pStyle w:val="Odstavecseseznamem"/>
      </w:pPr>
      <w:r>
        <w:t>Identifikátor ePoukazu</w:t>
      </w:r>
    </w:p>
    <w:p w14:paraId="278F64FB" w14:textId="77777777" w:rsidR="00DD7B95" w:rsidRDefault="00DD7B95" w:rsidP="0061576D">
      <w:pPr>
        <w:pStyle w:val="Odstavecseseznamem"/>
      </w:pPr>
      <w:r>
        <w:t>Předepisující (login</w:t>
      </w:r>
      <w:r w:rsidRPr="00F330A8">
        <w:t xml:space="preserve"> a kód pracoviště </w:t>
      </w:r>
      <w:r>
        <w:t>uživatele)</w:t>
      </w:r>
    </w:p>
    <w:p w14:paraId="4321AA5B" w14:textId="77777777" w:rsidR="00DD7B95" w:rsidRPr="00F330A8" w:rsidRDefault="00DD7B95" w:rsidP="0061576D">
      <w:pPr>
        <w:pStyle w:val="Odstavecseseznamem"/>
      </w:pPr>
      <w:r>
        <w:t>Pracoviště poskytovatele zdravotních služeb</w:t>
      </w:r>
    </w:p>
    <w:p w14:paraId="7D912F3C" w14:textId="77777777" w:rsidR="00DD7B95" w:rsidRDefault="00DD7B95" w:rsidP="0061576D">
      <w:pPr>
        <w:pStyle w:val="Odstavecseseznamem"/>
      </w:pPr>
      <w:r w:rsidRPr="00F330A8">
        <w:t>Pacient</w:t>
      </w:r>
    </w:p>
    <w:p w14:paraId="45CE0A41" w14:textId="77777777" w:rsidR="00DD7B95" w:rsidRDefault="00DD7B95" w:rsidP="0061576D">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61576D">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61576D">
      <w:pPr>
        <w:pStyle w:val="Odstavecseseznamem"/>
      </w:pPr>
      <w:r>
        <w:t>Identifikátor ePoukazu</w:t>
      </w:r>
    </w:p>
    <w:p w14:paraId="1F355B6A" w14:textId="77777777" w:rsidR="00DD7B95" w:rsidRDefault="00DD7B95" w:rsidP="0061576D">
      <w:pPr>
        <w:pStyle w:val="Odstavecseseznamem"/>
      </w:pPr>
      <w:r>
        <w:t>Předepisující (login</w:t>
      </w:r>
      <w:r w:rsidRPr="00F330A8">
        <w:t xml:space="preserve"> a kód pracoviště </w:t>
      </w:r>
      <w:r>
        <w:t>uživatele)</w:t>
      </w:r>
    </w:p>
    <w:p w14:paraId="5D00B8B0" w14:textId="77777777" w:rsidR="00DD7B95" w:rsidRDefault="00DD7B95" w:rsidP="0061576D">
      <w:pPr>
        <w:pStyle w:val="Odstavecseseznamem"/>
      </w:pPr>
      <w:r>
        <w:t>Pracoviště poskytovatele zdravotních služeb</w:t>
      </w:r>
    </w:p>
    <w:p w14:paraId="7FBA2734" w14:textId="77777777" w:rsidR="00DD7B95" w:rsidRDefault="00DD7B95" w:rsidP="0061576D">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61576D">
      <w:pPr>
        <w:pStyle w:val="Odstavecseseznamem"/>
      </w:pPr>
      <w:r>
        <w:t>Informace o zrušení</w:t>
      </w:r>
    </w:p>
    <w:p w14:paraId="70747EB1" w14:textId="77777777" w:rsidR="00DD7B95" w:rsidRDefault="00DD7B95" w:rsidP="00DD7B95">
      <w:pPr>
        <w:pStyle w:val="AQNadpis3"/>
      </w:pPr>
      <w:r>
        <w:lastRenderedPageBreak/>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61576D">
      <w:pPr>
        <w:pStyle w:val="Odstavecseseznamem"/>
      </w:pPr>
      <w:r>
        <w:t>Identifikátor ePoukazu</w:t>
      </w:r>
    </w:p>
    <w:p w14:paraId="5DB33BBC" w14:textId="77777777" w:rsidR="00DD7B95" w:rsidRDefault="00DD7B95" w:rsidP="0061576D">
      <w:pPr>
        <w:pStyle w:val="Odstavecseseznamem"/>
      </w:pPr>
      <w:r>
        <w:t>Předepisující (login</w:t>
      </w:r>
      <w:r w:rsidRPr="00F330A8">
        <w:t xml:space="preserve"> a kód pracoviště </w:t>
      </w:r>
      <w:r>
        <w:t>uživatele)</w:t>
      </w:r>
    </w:p>
    <w:p w14:paraId="400794C2" w14:textId="77777777" w:rsidR="00DD7B95" w:rsidRDefault="00DD7B95" w:rsidP="0061576D">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61576D">
      <w:pPr>
        <w:pStyle w:val="Odstavecseseznamem"/>
      </w:pPr>
      <w:r>
        <w:t>Předepisující (login</w:t>
      </w:r>
      <w:r w:rsidRPr="00F330A8">
        <w:t xml:space="preserve"> a kód pracoviště </w:t>
      </w:r>
      <w:r>
        <w:t>uživatele)</w:t>
      </w:r>
    </w:p>
    <w:p w14:paraId="097B12EE" w14:textId="77777777" w:rsidR="00DD7B95" w:rsidRPr="00F330A8" w:rsidRDefault="00DD7B95" w:rsidP="0061576D">
      <w:pPr>
        <w:pStyle w:val="Odstavecseseznamem"/>
      </w:pPr>
      <w:r>
        <w:t>Pracoviště poskytovatele zdravotních služeb</w:t>
      </w:r>
    </w:p>
    <w:p w14:paraId="5191EAEF" w14:textId="77777777" w:rsidR="00DD7B95" w:rsidRDefault="00DD7B95" w:rsidP="0061576D">
      <w:pPr>
        <w:pStyle w:val="Odstavecseseznamem"/>
      </w:pPr>
      <w:r w:rsidRPr="00F330A8">
        <w:t>Pacient</w:t>
      </w:r>
    </w:p>
    <w:p w14:paraId="65EEAEAF" w14:textId="77777777" w:rsidR="00DD7B95" w:rsidRDefault="00DD7B95" w:rsidP="0061576D">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61576D">
      <w:pPr>
        <w:pStyle w:val="Odstavecseseznamem"/>
      </w:pPr>
      <w:r>
        <w:t>Identifikátor ePoukazu</w:t>
      </w:r>
    </w:p>
    <w:p w14:paraId="6CDE6273" w14:textId="77777777" w:rsidR="00DD7B95" w:rsidRDefault="00DD7B95" w:rsidP="0061576D">
      <w:pPr>
        <w:pStyle w:val="Odstavecseseznamem"/>
      </w:pPr>
      <w:r>
        <w:t>Předepisující (login</w:t>
      </w:r>
      <w:r w:rsidRPr="00F330A8">
        <w:t xml:space="preserve"> a kód pracoviště </w:t>
      </w:r>
      <w:r>
        <w:t>uživatele)</w:t>
      </w:r>
    </w:p>
    <w:p w14:paraId="2A73B503" w14:textId="77777777" w:rsidR="00DD7B95" w:rsidRDefault="00DD7B95" w:rsidP="0061576D">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61576D">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61576D">
      <w:pPr>
        <w:pStyle w:val="Odstavecseseznamem"/>
      </w:pPr>
      <w:r>
        <w:t>Identifikátor ePoukazu</w:t>
      </w:r>
    </w:p>
    <w:p w14:paraId="5B21DCB4" w14:textId="77777777" w:rsidR="00DD7B95" w:rsidRDefault="00DD7B95" w:rsidP="0061576D">
      <w:pPr>
        <w:pStyle w:val="Odstavecseseznamem"/>
      </w:pPr>
      <w:r>
        <w:t>Přistupující (login</w:t>
      </w:r>
      <w:r w:rsidRPr="00F330A8">
        <w:t xml:space="preserve"> a kód pracoviště </w:t>
      </w:r>
      <w:r>
        <w:t>uživatele)</w:t>
      </w:r>
    </w:p>
    <w:p w14:paraId="3D1CBA23" w14:textId="77777777" w:rsidR="00DD7B95" w:rsidRDefault="00DD7B95" w:rsidP="0061576D">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61576D">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61576D">
      <w:pPr>
        <w:pStyle w:val="Odstavecseseznamem"/>
      </w:pPr>
      <w:r>
        <w:t>Identifikátor ePoukazu</w:t>
      </w:r>
    </w:p>
    <w:p w14:paraId="2B287A60" w14:textId="77777777" w:rsidR="00DD7B95" w:rsidRDefault="00DD7B95" w:rsidP="0061576D">
      <w:pPr>
        <w:pStyle w:val="Odstavecseseznamem"/>
      </w:pPr>
      <w:r>
        <w:t>Vydávající (login</w:t>
      </w:r>
      <w:r w:rsidRPr="00F330A8">
        <w:t xml:space="preserve"> a kód pracoviště </w:t>
      </w:r>
      <w:r>
        <w:t>uživatele)</w:t>
      </w:r>
    </w:p>
    <w:p w14:paraId="4AEB8D5D" w14:textId="77777777" w:rsidR="00DD7B95" w:rsidRDefault="00DD7B95" w:rsidP="0061576D">
      <w:pPr>
        <w:pStyle w:val="Odstavecseseznamem"/>
      </w:pPr>
      <w:r>
        <w:t>Pracoviště vydávajícího</w:t>
      </w:r>
    </w:p>
    <w:p w14:paraId="499B167B" w14:textId="77777777" w:rsidR="00DD7B95" w:rsidRDefault="00DD7B95" w:rsidP="0061576D">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61576D">
      <w:pPr>
        <w:pStyle w:val="Odstavecseseznamem"/>
      </w:pPr>
      <w:r>
        <w:t>Identifikátor výdeje zdravotního prostředku</w:t>
      </w:r>
    </w:p>
    <w:p w14:paraId="74204E75" w14:textId="77777777" w:rsidR="00DD7B95" w:rsidRDefault="00DD7B95" w:rsidP="00DD7B95">
      <w:pPr>
        <w:pStyle w:val="AQNadpis3"/>
      </w:pPr>
      <w:r>
        <w:lastRenderedPageBreak/>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61576D">
      <w:pPr>
        <w:pStyle w:val="Odstavecseseznamem"/>
      </w:pPr>
      <w:r>
        <w:t>Identifikátor ePoukazu</w:t>
      </w:r>
    </w:p>
    <w:p w14:paraId="13B332CE" w14:textId="77777777" w:rsidR="00DD7B95" w:rsidRPr="00F330A8" w:rsidRDefault="00DD7B95" w:rsidP="0061576D">
      <w:pPr>
        <w:pStyle w:val="Odstavecseseznamem"/>
      </w:pPr>
      <w:r>
        <w:t>Identifikátor výdeje zdravotnického prostředku</w:t>
      </w:r>
    </w:p>
    <w:p w14:paraId="5CB0C527" w14:textId="77777777" w:rsidR="00DD7B95" w:rsidRDefault="00DD7B95" w:rsidP="0061576D">
      <w:pPr>
        <w:pStyle w:val="Odstavecseseznamem"/>
      </w:pPr>
      <w:r>
        <w:t>Vydávající (login</w:t>
      </w:r>
      <w:r w:rsidRPr="00F330A8">
        <w:t xml:space="preserve"> a kód pracoviště </w:t>
      </w:r>
      <w:r>
        <w:t>uživatele)</w:t>
      </w:r>
    </w:p>
    <w:p w14:paraId="04884B7A" w14:textId="77777777" w:rsidR="00DD7B95" w:rsidRDefault="00DD7B95" w:rsidP="0061576D">
      <w:pPr>
        <w:pStyle w:val="Odstavecseseznamem"/>
      </w:pPr>
      <w:r>
        <w:t>Pracoviště vydávajícího</w:t>
      </w:r>
    </w:p>
    <w:p w14:paraId="7BC446C8" w14:textId="77777777" w:rsidR="00DD7B95" w:rsidRDefault="00DD7B95" w:rsidP="0061576D">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61576D">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61576D">
      <w:pPr>
        <w:pStyle w:val="Odstavecseseznamem"/>
      </w:pPr>
      <w:r>
        <w:t>Identifikátor výdeje ePoukazu</w:t>
      </w:r>
    </w:p>
    <w:p w14:paraId="47F84D9E" w14:textId="77777777" w:rsidR="00DD7B95" w:rsidRDefault="00DD7B95" w:rsidP="0061576D">
      <w:pPr>
        <w:pStyle w:val="Odstavecseseznamem"/>
      </w:pPr>
      <w:r>
        <w:t>Uživatel (login</w:t>
      </w:r>
      <w:r w:rsidRPr="00F330A8">
        <w:t xml:space="preserve"> a kód pracoviště </w:t>
      </w:r>
      <w:r>
        <w:t>uživatele)</w:t>
      </w:r>
    </w:p>
    <w:p w14:paraId="1BC68DA7" w14:textId="77777777" w:rsidR="00DD7B95" w:rsidRDefault="00DD7B95" w:rsidP="0061576D">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61576D">
      <w:pPr>
        <w:pStyle w:val="Odstavecseseznamem"/>
      </w:pPr>
      <w:r>
        <w:t>Předepisující (login</w:t>
      </w:r>
      <w:r w:rsidRPr="00F330A8">
        <w:t xml:space="preserve"> a kód pracoviště </w:t>
      </w:r>
      <w:r>
        <w:t>uživatele)</w:t>
      </w:r>
    </w:p>
    <w:p w14:paraId="51E07916" w14:textId="77777777" w:rsidR="00DD7B95" w:rsidRPr="00F330A8" w:rsidRDefault="00DD7B95" w:rsidP="0061576D">
      <w:pPr>
        <w:pStyle w:val="Odstavecseseznamem"/>
      </w:pPr>
      <w:r>
        <w:t>Pracoviště poskytovatele zdravotních služeb</w:t>
      </w:r>
    </w:p>
    <w:p w14:paraId="2B92228D" w14:textId="77777777" w:rsidR="00DD7B95" w:rsidRDefault="00DD7B95" w:rsidP="0061576D">
      <w:pPr>
        <w:pStyle w:val="Odstavecseseznamem"/>
      </w:pPr>
      <w:r w:rsidRPr="00F330A8">
        <w:t>Pacient</w:t>
      </w:r>
    </w:p>
    <w:p w14:paraId="204441BC" w14:textId="77777777" w:rsidR="00DD7B95" w:rsidRDefault="00DD7B95" w:rsidP="0061576D">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61576D">
      <w:pPr>
        <w:pStyle w:val="Odstavecseseznamem"/>
      </w:pPr>
      <w:r>
        <w:t>Identifikátor ePoukazu</w:t>
      </w:r>
    </w:p>
    <w:p w14:paraId="7241036D" w14:textId="77777777" w:rsidR="00DD7B95" w:rsidRDefault="00DD7B95" w:rsidP="0061576D">
      <w:pPr>
        <w:pStyle w:val="Odstavecseseznamem"/>
      </w:pPr>
      <w:r>
        <w:t>Předepisující (login</w:t>
      </w:r>
      <w:r w:rsidRPr="00F330A8">
        <w:t xml:space="preserve"> a kód pracoviště </w:t>
      </w:r>
      <w:r>
        <w:t>uživatele)</w:t>
      </w:r>
    </w:p>
    <w:p w14:paraId="432D70D9" w14:textId="77777777" w:rsidR="00DD7B95" w:rsidRDefault="00DD7B95" w:rsidP="0061576D">
      <w:pPr>
        <w:pStyle w:val="Odstavecseseznamem"/>
      </w:pPr>
      <w:r>
        <w:t>Pracoviště vydávajícího</w:t>
      </w:r>
    </w:p>
    <w:p w14:paraId="414EFF3C" w14:textId="77777777" w:rsidR="00DD7B95" w:rsidRDefault="00DD7B95" w:rsidP="0061576D">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61576D">
      <w:pPr>
        <w:pStyle w:val="Odstavecseseznamem"/>
      </w:pPr>
      <w:r>
        <w:t>Informace o zrušení</w:t>
      </w:r>
    </w:p>
    <w:p w14:paraId="36D92F1C" w14:textId="77777777" w:rsidR="00DD7B95" w:rsidRPr="00134C56" w:rsidRDefault="00DD7B95" w:rsidP="00DD7B95">
      <w:pPr>
        <w:pStyle w:val="AQNadpis3"/>
      </w:pPr>
      <w:r>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61576D">
      <w:pPr>
        <w:pStyle w:val="Odstavecseseznamem"/>
      </w:pPr>
      <w:r>
        <w:t>Identifikátor výdeje ePoukazu</w:t>
      </w:r>
    </w:p>
    <w:p w14:paraId="16564F5C" w14:textId="77777777" w:rsidR="00DD7B95" w:rsidRDefault="00DD7B95" w:rsidP="0061576D">
      <w:pPr>
        <w:pStyle w:val="Odstavecseseznamem"/>
      </w:pPr>
      <w:r>
        <w:t>Uživatel (login</w:t>
      </w:r>
      <w:r w:rsidRPr="00F330A8">
        <w:t xml:space="preserve"> a kód pracoviště </w:t>
      </w:r>
      <w:r>
        <w:t>uživatele)</w:t>
      </w:r>
    </w:p>
    <w:p w14:paraId="082F3466" w14:textId="77777777" w:rsidR="00DD7B95" w:rsidRDefault="00DD7B95" w:rsidP="0061576D">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61576D">
      <w:pPr>
        <w:pStyle w:val="Odstavecseseznamem"/>
      </w:pPr>
      <w:r>
        <w:t>Důvod zrušení</w:t>
      </w:r>
    </w:p>
    <w:p w14:paraId="64F9A742" w14:textId="77777777" w:rsidR="00DD7B95" w:rsidRDefault="00DD7B95" w:rsidP="00DD7B95">
      <w:pPr>
        <w:pStyle w:val="AQNadpis3"/>
      </w:pPr>
      <w:r w:rsidRPr="00FD6768">
        <w:lastRenderedPageBreak/>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61576D">
      <w:pPr>
        <w:pStyle w:val="Odstavecseseznamem"/>
      </w:pPr>
      <w:r>
        <w:t>Identifikátor ePoukazu</w:t>
      </w:r>
    </w:p>
    <w:p w14:paraId="52B49EF9" w14:textId="77777777" w:rsidR="00DD7B95" w:rsidRDefault="00DD7B95" w:rsidP="0061576D">
      <w:pPr>
        <w:pStyle w:val="Odstavecseseznamem"/>
      </w:pPr>
      <w:r>
        <w:t>Uživatel (login</w:t>
      </w:r>
      <w:r w:rsidRPr="00F330A8">
        <w:t xml:space="preserve"> a kód pracoviště </w:t>
      </w:r>
      <w:r>
        <w:t>uživatele)</w:t>
      </w:r>
    </w:p>
    <w:p w14:paraId="76439CA8" w14:textId="77777777" w:rsidR="00DD7B95" w:rsidRDefault="00DD7B95" w:rsidP="0061576D">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61576D">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61576D">
      <w:pPr>
        <w:pStyle w:val="Odstavecseseznamem"/>
      </w:pPr>
      <w:r>
        <w:t>Identifikátor ePoukazu</w:t>
      </w:r>
    </w:p>
    <w:p w14:paraId="00269087" w14:textId="77777777" w:rsidR="00DD7B95" w:rsidRDefault="00DD7B95" w:rsidP="0061576D">
      <w:pPr>
        <w:pStyle w:val="Odstavecseseznamem"/>
      </w:pPr>
      <w:r>
        <w:t>Uživatel (login</w:t>
      </w:r>
      <w:r w:rsidRPr="00F330A8">
        <w:t xml:space="preserve"> a kód pracoviště </w:t>
      </w:r>
      <w:r>
        <w:t>uživatele)</w:t>
      </w:r>
    </w:p>
    <w:p w14:paraId="62832EDB" w14:textId="77777777" w:rsidR="00DD7B95" w:rsidRDefault="00DD7B95" w:rsidP="0061576D">
      <w:pPr>
        <w:pStyle w:val="Odstavecseseznamem"/>
      </w:pPr>
      <w:r>
        <w:t>Zdravotní pojišťovna</w:t>
      </w:r>
    </w:p>
    <w:p w14:paraId="5DA98104" w14:textId="77777777" w:rsidR="00DD7B95" w:rsidRDefault="00DD7B95" w:rsidP="0061576D">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61576D">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61576D">
      <w:pPr>
        <w:pStyle w:val="Odstavecseseznamem"/>
      </w:pPr>
      <w:r>
        <w:t>Uživatel (login</w:t>
      </w:r>
      <w:r w:rsidRPr="00F330A8">
        <w:t xml:space="preserve"> a kód pracoviště </w:t>
      </w:r>
      <w:r>
        <w:t>uživatele)</w:t>
      </w:r>
    </w:p>
    <w:p w14:paraId="03655A6E" w14:textId="77777777" w:rsidR="00DD7B95" w:rsidRDefault="00DD7B95" w:rsidP="0061576D">
      <w:pPr>
        <w:pStyle w:val="Odstavecseseznamem"/>
      </w:pPr>
      <w:r>
        <w:t>Druh a číslo dokladu</w:t>
      </w:r>
    </w:p>
    <w:p w14:paraId="624ACFFA" w14:textId="77777777" w:rsidR="00DD7B95" w:rsidRDefault="00DD7B95" w:rsidP="00DD7B95">
      <w:pPr>
        <w:jc w:val="left"/>
      </w:pPr>
      <w:r>
        <w:t>Výstup služby:</w:t>
      </w:r>
    </w:p>
    <w:p w14:paraId="6B19957D" w14:textId="77777777" w:rsidR="00DD7B95" w:rsidRDefault="00DD7B95" w:rsidP="0061576D">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61576D">
      <w:pPr>
        <w:pStyle w:val="Odstavecseseznamem"/>
      </w:pPr>
      <w:r>
        <w:t>Uživatel (login</w:t>
      </w:r>
      <w:r w:rsidRPr="00F330A8">
        <w:t xml:space="preserve"> a kód pracoviště </w:t>
      </w:r>
      <w:r>
        <w:t>uživatele)</w:t>
      </w:r>
    </w:p>
    <w:p w14:paraId="1F4A047E" w14:textId="77777777" w:rsidR="00DD7B95" w:rsidRDefault="00DD7B95" w:rsidP="0061576D">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61576D">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61576D">
      <w:pPr>
        <w:pStyle w:val="Odstavecseseznamem"/>
      </w:pPr>
      <w:r>
        <w:t>Uživatel (login</w:t>
      </w:r>
      <w:r w:rsidRPr="00F330A8">
        <w:t xml:space="preserve"> a kód pracoviště </w:t>
      </w:r>
      <w:r>
        <w:t>uživatele)</w:t>
      </w:r>
    </w:p>
    <w:p w14:paraId="7274C5D1" w14:textId="77777777" w:rsidR="00DD7B95" w:rsidRDefault="00DD7B95" w:rsidP="0061576D">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61576D">
      <w:pPr>
        <w:pStyle w:val="Odstavecseseznamem"/>
      </w:pPr>
      <w:r>
        <w:lastRenderedPageBreak/>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61576D">
      <w:pPr>
        <w:pStyle w:val="Odstavecseseznamem"/>
      </w:pPr>
      <w:r>
        <w:t>Uživatel (login</w:t>
      </w:r>
      <w:r w:rsidRPr="00F330A8">
        <w:t xml:space="preserve"> a kód pracoviště </w:t>
      </w:r>
      <w:r>
        <w:t>uživatele)</w:t>
      </w:r>
    </w:p>
    <w:p w14:paraId="3A71DD59" w14:textId="77777777" w:rsidR="00DD7B95" w:rsidRDefault="00DD7B95" w:rsidP="0061576D">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61576D">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61576D">
      <w:pPr>
        <w:pStyle w:val="Odstavecseseznamem"/>
      </w:pPr>
      <w:r>
        <w:t>Uživatel (login</w:t>
      </w:r>
      <w:r w:rsidRPr="00F330A8">
        <w:t xml:space="preserve"> a kód pracoviště </w:t>
      </w:r>
      <w:r>
        <w:t>uživatele)</w:t>
      </w:r>
    </w:p>
    <w:p w14:paraId="605F5B7C" w14:textId="77777777" w:rsidR="00DD7B95" w:rsidRDefault="00DD7B95" w:rsidP="0061576D">
      <w:pPr>
        <w:pStyle w:val="Odstavecseseznamem"/>
      </w:pPr>
      <w:r>
        <w:t>Datum</w:t>
      </w:r>
    </w:p>
    <w:p w14:paraId="45459C4F" w14:textId="77777777" w:rsidR="00DD7B95" w:rsidRDefault="00DD7B95" w:rsidP="00DD7B95">
      <w:pPr>
        <w:jc w:val="left"/>
      </w:pPr>
      <w:r>
        <w:t>Výstup služby:</w:t>
      </w:r>
    </w:p>
    <w:p w14:paraId="1A8A4AA2" w14:textId="77777777" w:rsidR="00DD7B95" w:rsidRDefault="00DD7B95" w:rsidP="0061576D">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61576D">
      <w:pPr>
        <w:pStyle w:val="Odstavecseseznamem"/>
      </w:pPr>
      <w:r>
        <w:t>Uživatel (login</w:t>
      </w:r>
      <w:r w:rsidRPr="00F330A8">
        <w:t xml:space="preserve"> a kód pracoviště </w:t>
      </w:r>
      <w:r>
        <w:t>uživatele)</w:t>
      </w:r>
    </w:p>
    <w:p w14:paraId="0C9C502D" w14:textId="77777777" w:rsidR="00DD7B95" w:rsidRDefault="00DD7B95" w:rsidP="0061576D">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61576D">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61576D">
      <w:pPr>
        <w:pStyle w:val="Odstavecseseznamem"/>
      </w:pPr>
      <w:r>
        <w:t>Uživatel (login</w:t>
      </w:r>
      <w:r w:rsidRPr="00F330A8">
        <w:t xml:space="preserve"> a kód pracoviště </w:t>
      </w:r>
      <w:r>
        <w:t>uživatele)</w:t>
      </w:r>
    </w:p>
    <w:p w14:paraId="143A24FA" w14:textId="77777777" w:rsidR="00DD7B95" w:rsidRDefault="00DD7B95" w:rsidP="0061576D">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61576D">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61576D">
      <w:pPr>
        <w:pStyle w:val="Odstavecseseznamem"/>
      </w:pPr>
      <w:r>
        <w:t>Uživatel (login</w:t>
      </w:r>
      <w:r w:rsidRPr="00F330A8">
        <w:t xml:space="preserve"> a kód pracoviště </w:t>
      </w:r>
      <w:r>
        <w:t>uživatele)</w:t>
      </w:r>
    </w:p>
    <w:p w14:paraId="362342E5" w14:textId="77777777" w:rsidR="00DD7B95" w:rsidRDefault="00DD7B95" w:rsidP="0061576D">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61576D">
      <w:pPr>
        <w:pStyle w:val="Odstavecseseznamem"/>
      </w:pPr>
      <w:r>
        <w:lastRenderedPageBreak/>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61576D">
      <w:pPr>
        <w:pStyle w:val="Odstavecseseznamem"/>
      </w:pPr>
      <w:r>
        <w:t>Uživatel (login</w:t>
      </w:r>
      <w:r w:rsidRPr="00F330A8">
        <w:t xml:space="preserve"> a kód pracoviště </w:t>
      </w:r>
      <w:r>
        <w:t>uživatele)</w:t>
      </w:r>
    </w:p>
    <w:p w14:paraId="550688A3" w14:textId="77777777" w:rsidR="00DD7B95" w:rsidRDefault="00DD7B95" w:rsidP="0061576D">
      <w:pPr>
        <w:pStyle w:val="Odstavecseseznamem"/>
      </w:pPr>
      <w:r>
        <w:t>Informace o příloze</w:t>
      </w:r>
    </w:p>
    <w:p w14:paraId="76B4C5C1" w14:textId="77777777" w:rsidR="00DD7B95" w:rsidRDefault="00DD7B95" w:rsidP="0061576D">
      <w:pPr>
        <w:pStyle w:val="Odstavecseseznamem"/>
      </w:pPr>
      <w:r>
        <w:t>Soubor (BASE64)</w:t>
      </w:r>
    </w:p>
    <w:p w14:paraId="10137693" w14:textId="77777777" w:rsidR="00DD7B95" w:rsidRDefault="00DD7B95" w:rsidP="00DD7B95">
      <w:pPr>
        <w:jc w:val="left"/>
      </w:pPr>
      <w:r>
        <w:t>Výstup služby:</w:t>
      </w:r>
    </w:p>
    <w:p w14:paraId="55B8A9D0" w14:textId="77777777" w:rsidR="00DD7B95" w:rsidRDefault="00DD7B95" w:rsidP="0061576D">
      <w:pPr>
        <w:pStyle w:val="Odstavecseseznamem"/>
      </w:pPr>
      <w:r>
        <w:t>Informace o připojení</w:t>
      </w:r>
    </w:p>
    <w:p w14:paraId="2857642F" w14:textId="77777777" w:rsidR="00DD7B95" w:rsidRDefault="00DD7B95" w:rsidP="0061576D">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61576D">
      <w:pPr>
        <w:pStyle w:val="Odstavecseseznamem"/>
      </w:pPr>
      <w:r>
        <w:t>Uživatel (login</w:t>
      </w:r>
      <w:r w:rsidRPr="00F330A8">
        <w:t xml:space="preserve"> a kód pracoviště </w:t>
      </w:r>
      <w:r>
        <w:t>uživatele)</w:t>
      </w:r>
    </w:p>
    <w:p w14:paraId="3DBBCA29" w14:textId="77777777" w:rsidR="00DD7B95" w:rsidRDefault="00DD7B95" w:rsidP="0061576D">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61576D">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61576D">
      <w:pPr>
        <w:pStyle w:val="Odstavecseseznamem"/>
      </w:pPr>
      <w:r>
        <w:t>Uživatel (login</w:t>
      </w:r>
      <w:r w:rsidRPr="00F330A8">
        <w:t xml:space="preserve"> a kód pracoviště </w:t>
      </w:r>
      <w:r>
        <w:t>uživatele)</w:t>
      </w:r>
    </w:p>
    <w:p w14:paraId="7AFFD892" w14:textId="77777777" w:rsidR="00DD7B95" w:rsidRDefault="00DD7B95" w:rsidP="0061576D">
      <w:pPr>
        <w:pStyle w:val="Odstavecseseznamem"/>
      </w:pPr>
      <w:r>
        <w:t>Identifikátor ePoukazu</w:t>
      </w:r>
    </w:p>
    <w:p w14:paraId="44244C0E" w14:textId="77777777" w:rsidR="00DD7B95" w:rsidRDefault="00DD7B95" w:rsidP="0061576D">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61576D">
      <w:pPr>
        <w:pStyle w:val="Odstavecseseznamem"/>
      </w:pPr>
      <w:r>
        <w:t>Informace o příloze (název, datum vložení, …)</w:t>
      </w:r>
    </w:p>
    <w:p w14:paraId="3084B004" w14:textId="77777777" w:rsidR="00DD7B95" w:rsidRDefault="00DD7B95" w:rsidP="0061576D">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61576D">
      <w:pPr>
        <w:pStyle w:val="Odstavecseseznamem"/>
      </w:pPr>
      <w:r>
        <w:t>Uživatel (login</w:t>
      </w:r>
      <w:r w:rsidRPr="00F330A8">
        <w:t xml:space="preserve"> a kód pracoviště </w:t>
      </w:r>
      <w:r>
        <w:t>uživatele)</w:t>
      </w:r>
    </w:p>
    <w:p w14:paraId="15C65F0E" w14:textId="77777777" w:rsidR="00DD7B95" w:rsidRDefault="00DD7B95" w:rsidP="0061576D">
      <w:pPr>
        <w:pStyle w:val="Odstavecseseznamem"/>
      </w:pPr>
      <w:r>
        <w:t>Identifikátor ePoukazu</w:t>
      </w:r>
    </w:p>
    <w:p w14:paraId="76394ECF" w14:textId="77777777" w:rsidR="00DD7B95" w:rsidRDefault="00DD7B95" w:rsidP="0061576D">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61576D">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61576D">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61576D">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61576D">
      <w:pPr>
        <w:pStyle w:val="Odstavecseseznamem"/>
      </w:pPr>
      <w:r>
        <w:t>Uživatel (login</w:t>
      </w:r>
      <w:r w:rsidRPr="00F330A8">
        <w:t xml:space="preserve"> a kód pracoviště </w:t>
      </w:r>
      <w:r>
        <w:t>uživatele)</w:t>
      </w:r>
    </w:p>
    <w:p w14:paraId="532A55FD" w14:textId="77777777" w:rsidR="00DD7B95" w:rsidRDefault="00DD7B95" w:rsidP="0061576D">
      <w:pPr>
        <w:pStyle w:val="Odstavecseseznamem"/>
      </w:pPr>
      <w:r>
        <w:t>Identifikátor ePoukazu</w:t>
      </w:r>
    </w:p>
    <w:p w14:paraId="1A31BA7B" w14:textId="77777777" w:rsidR="00DD7B95" w:rsidRDefault="00DD7B95" w:rsidP="0061576D">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61576D">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61576D">
      <w:pPr>
        <w:pStyle w:val="Odstavecseseznamem"/>
      </w:pPr>
      <w:r>
        <w:t>Uživatel (login</w:t>
      </w:r>
      <w:r w:rsidRPr="00F330A8">
        <w:t xml:space="preserve"> a kód pracoviště </w:t>
      </w:r>
      <w:r>
        <w:t>uživatele)</w:t>
      </w:r>
    </w:p>
    <w:p w14:paraId="35024A0B" w14:textId="77777777" w:rsidR="00DD7B95" w:rsidRDefault="00DD7B95" w:rsidP="0061576D">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61576D">
      <w:pPr>
        <w:pStyle w:val="Odstavecseseznamem"/>
      </w:pPr>
      <w:r>
        <w:t>Seznam identifikátorů ePoukazů, na kterých došlo ke změně</w:t>
      </w:r>
    </w:p>
    <w:p w14:paraId="2062AE8A" w14:textId="48900A13" w:rsidR="00DD7B95" w:rsidRDefault="00DD7B95" w:rsidP="00DD7B95">
      <w:pPr>
        <w:spacing w:before="0" w:after="0"/>
        <w:jc w:val="left"/>
      </w:pPr>
      <w:r>
        <w:br w:type="page"/>
      </w:r>
    </w:p>
    <w:p w14:paraId="58DF4B73" w14:textId="3BA8DC2C" w:rsidR="00874F88" w:rsidRDefault="00874F88" w:rsidP="00874F88">
      <w:pPr>
        <w:pStyle w:val="AQNadpis3"/>
      </w:pPr>
      <w:r>
        <w:lastRenderedPageBreak/>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874F88">
      <w:pPr>
        <w:pStyle w:val="Odstavecseseznamem"/>
        <w:numPr>
          <w:ilvl w:val="0"/>
          <w:numId w:val="39"/>
        </w:numPr>
        <w:spacing w:after="160" w:line="259" w:lineRule="auto"/>
        <w:contextualSpacing/>
      </w:pPr>
      <w:r>
        <w:t>Identifikátor ePoukazu</w:t>
      </w:r>
    </w:p>
    <w:p w14:paraId="72EDA9A7" w14:textId="77777777" w:rsidR="00874F88" w:rsidRDefault="00874F88" w:rsidP="00874F88">
      <w:pPr>
        <w:pStyle w:val="Odstavecseseznamem"/>
        <w:numPr>
          <w:ilvl w:val="0"/>
          <w:numId w:val="39"/>
        </w:numPr>
        <w:spacing w:after="160" w:line="259" w:lineRule="auto"/>
        <w:contextualSpacing/>
      </w:pPr>
      <w:r>
        <w:t>Pracoviště poskytovatele zdravotních služeb (Kód)</w:t>
      </w:r>
    </w:p>
    <w:p w14:paraId="22926428" w14:textId="77777777" w:rsidR="00874F88" w:rsidRDefault="00874F88" w:rsidP="00874F88">
      <w:pPr>
        <w:pStyle w:val="Odstavecseseznamem"/>
        <w:numPr>
          <w:ilvl w:val="0"/>
          <w:numId w:val="39"/>
        </w:numPr>
        <w:spacing w:after="160" w:line="259" w:lineRule="auto"/>
        <w:contextualSpacing/>
      </w:pPr>
      <w:r>
        <w:t>SSL certifikát</w:t>
      </w:r>
    </w:p>
    <w:p w14:paraId="65190901" w14:textId="77777777" w:rsidR="00874F88" w:rsidRDefault="00874F88" w:rsidP="00874F88">
      <w:r>
        <w:t>Výstup služby:</w:t>
      </w:r>
    </w:p>
    <w:p w14:paraId="0C7B473B" w14:textId="77777777" w:rsidR="00874F88" w:rsidRDefault="00874F88" w:rsidP="00874F88">
      <w:pPr>
        <w:pStyle w:val="Odstavecseseznamem"/>
        <w:numPr>
          <w:ilvl w:val="0"/>
          <w:numId w:val="39"/>
        </w:numPr>
        <w:spacing w:after="160" w:line="259" w:lineRule="auto"/>
        <w:contextualSpacing/>
      </w:pPr>
      <w:r>
        <w:t>Identifikátor ePoukazu</w:t>
      </w:r>
    </w:p>
    <w:p w14:paraId="70684A11" w14:textId="77777777" w:rsidR="00874F88" w:rsidRDefault="00874F88" w:rsidP="00874F88">
      <w:pPr>
        <w:pStyle w:val="Odstavecseseznamem"/>
        <w:numPr>
          <w:ilvl w:val="0"/>
          <w:numId w:val="39"/>
        </w:numPr>
        <w:spacing w:after="160" w:line="259" w:lineRule="auto"/>
        <w:contextualSpacing/>
      </w:pPr>
      <w:r>
        <w:t>Datum vystavení, platnost do</w:t>
      </w:r>
    </w:p>
    <w:p w14:paraId="6BEE71BF" w14:textId="77777777" w:rsidR="00874F88" w:rsidRDefault="00874F88" w:rsidP="00874F88">
      <w:pPr>
        <w:pStyle w:val="Odstavecseseznamem"/>
        <w:numPr>
          <w:ilvl w:val="0"/>
          <w:numId w:val="39"/>
        </w:numPr>
        <w:spacing w:after="160" w:line="259" w:lineRule="auto"/>
        <w:contextualSpacing/>
      </w:pPr>
      <w:r>
        <w:t>Stavy ePoukazu</w:t>
      </w:r>
    </w:p>
    <w:p w14:paraId="358EAB17" w14:textId="77777777" w:rsidR="00874F88" w:rsidRDefault="00874F88" w:rsidP="00874F88">
      <w:pPr>
        <w:pStyle w:val="Odstavecseseznamem"/>
        <w:numPr>
          <w:ilvl w:val="0"/>
          <w:numId w:val="39"/>
        </w:numPr>
        <w:spacing w:after="160" w:line="259" w:lineRule="auto"/>
        <w:contextualSpacing/>
      </w:pPr>
      <w:r>
        <w:t>Zdravotní pojišťovna pacienta</w:t>
      </w:r>
    </w:p>
    <w:p w14:paraId="3D467130" w14:textId="77777777" w:rsidR="00874F88" w:rsidRDefault="00874F88" w:rsidP="00874F88">
      <w:pPr>
        <w:pStyle w:val="Odstavecseseznamem"/>
        <w:numPr>
          <w:ilvl w:val="0"/>
          <w:numId w:val="39"/>
        </w:numPr>
        <w:spacing w:after="160" w:line="259" w:lineRule="auto"/>
        <w:contextualSpacing/>
      </w:pPr>
      <w:r>
        <w:t>Zdravotnický prostředek</w:t>
      </w:r>
    </w:p>
    <w:p w14:paraId="34617A2B" w14:textId="77777777" w:rsidR="00874F88" w:rsidRDefault="00874F88" w:rsidP="00DD7B95">
      <w:pPr>
        <w:spacing w:before="0" w:after="0"/>
        <w:jc w:val="left"/>
        <w:rPr>
          <w:rFonts w:cstheme="minorBidi"/>
          <w:b/>
          <w:smallCaps/>
          <w:color w:val="0033A9"/>
          <w:sz w:val="40"/>
          <w:szCs w:val="48"/>
        </w:rPr>
      </w:pPr>
    </w:p>
    <w:p w14:paraId="0C614012" w14:textId="77777777" w:rsidR="00874F88" w:rsidRDefault="00874F88">
      <w:pPr>
        <w:spacing w:before="0" w:after="0"/>
        <w:jc w:val="left"/>
        <w:rPr>
          <w:rFonts w:cstheme="minorBidi"/>
          <w:b/>
          <w:smallCaps/>
          <w:color w:val="0033A9"/>
          <w:sz w:val="40"/>
          <w:szCs w:val="48"/>
        </w:rPr>
      </w:pPr>
      <w:bookmarkStart w:id="143" w:name="_Toc73360604"/>
      <w:bookmarkStart w:id="144" w:name="_Ref77115185"/>
      <w:bookmarkStart w:id="145" w:name="_Ref77115192"/>
      <w:r>
        <w:br w:type="page"/>
      </w:r>
    </w:p>
    <w:p w14:paraId="594FD8EC" w14:textId="4EE0426D" w:rsidR="00FC7A6C" w:rsidRDefault="00FC7A6C" w:rsidP="00FC7A6C">
      <w:pPr>
        <w:pStyle w:val="AQNadpis1"/>
      </w:pPr>
      <w:bookmarkStart w:id="146" w:name="_Toc99696899"/>
      <w:r>
        <w:lastRenderedPageBreak/>
        <w:t>Parametr úhrad</w:t>
      </w:r>
      <w:bookmarkEnd w:id="143"/>
      <w:bookmarkEnd w:id="144"/>
      <w:bookmarkEnd w:id="145"/>
      <w:bookmarkEnd w:id="146"/>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61576D">
      <w:pPr>
        <w:pStyle w:val="Odstavecseseznamem"/>
        <w:numPr>
          <w:ilvl w:val="0"/>
          <w:numId w:val="35"/>
        </w:numPr>
      </w:pPr>
      <w:r w:rsidRPr="00222A3E">
        <w:t>PACIENT – hradí pacient</w:t>
      </w:r>
    </w:p>
    <w:p w14:paraId="364BABE2" w14:textId="77777777" w:rsidR="00FC7A6C" w:rsidRPr="00222A3E" w:rsidRDefault="00FC7A6C" w:rsidP="0061576D">
      <w:pPr>
        <w:pStyle w:val="Odstavecseseznamem"/>
        <w:numPr>
          <w:ilvl w:val="0"/>
          <w:numId w:val="35"/>
        </w:numPr>
      </w:pPr>
      <w:r w:rsidRPr="00222A3E">
        <w:t>ZAKLADNI (UHR1) – základní úhrada</w:t>
      </w:r>
    </w:p>
    <w:p w14:paraId="100DD4FF" w14:textId="77777777" w:rsidR="00FC7A6C" w:rsidRPr="00222A3E" w:rsidRDefault="00FC7A6C" w:rsidP="0061576D">
      <w:pPr>
        <w:pStyle w:val="Odstavecseseznamem"/>
        <w:numPr>
          <w:ilvl w:val="0"/>
          <w:numId w:val="35"/>
        </w:numPr>
      </w:pPr>
      <w:r w:rsidRPr="00222A3E">
        <w:t>UHR2 – použití u některých zdravotnických prostředků</w:t>
      </w:r>
    </w:p>
    <w:p w14:paraId="7DB0F095" w14:textId="77777777" w:rsidR="00FC7A6C" w:rsidRPr="00222A3E" w:rsidRDefault="00FC7A6C" w:rsidP="0061576D">
      <w:pPr>
        <w:pStyle w:val="Odstavecseseznamem"/>
        <w:numPr>
          <w:ilvl w:val="0"/>
          <w:numId w:val="35"/>
        </w:numPr>
      </w:pPr>
      <w:r w:rsidRPr="00222A3E">
        <w:t>UHR3 – použití u některých zdravotnických prostředků</w:t>
      </w:r>
    </w:p>
    <w:p w14:paraId="080A7BF1" w14:textId="77777777" w:rsidR="00FC7A6C" w:rsidRPr="00222A3E" w:rsidRDefault="00FC7A6C" w:rsidP="0061576D">
      <w:pPr>
        <w:pStyle w:val="Odstavecseseznamem"/>
        <w:numPr>
          <w:ilvl w:val="0"/>
          <w:numId w:val="35"/>
        </w:numPr>
      </w:pPr>
      <w:r w:rsidRPr="00222A3E">
        <w:t>PACIENT_ZAM – hradí pacientův zaměstnavatel (rezervováno při budoucí využití)</w:t>
      </w:r>
    </w:p>
    <w:p w14:paraId="1541911D" w14:textId="77777777" w:rsidR="00FC7A6C" w:rsidRPr="00222A3E" w:rsidRDefault="00FC7A6C" w:rsidP="0061576D">
      <w:pPr>
        <w:pStyle w:val="Odstavecseseznamem"/>
        <w:numPr>
          <w:ilvl w:val="0"/>
          <w:numId w:val="35"/>
        </w:numPr>
      </w:pPr>
      <w:r w:rsidRPr="00222A3E">
        <w:t>ZAKLADNI_ZAM (UHR1)  – základní úhrada s doplatkem hrazeným zaměstnavatelem pacienta (Určeno pro vojáky s doplatkem hrazeným armádou.</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0F68C0BB" w14:textId="77777777" w:rsidR="00FC7A6C" w:rsidRPr="00222A3E" w:rsidRDefault="00FC7A6C" w:rsidP="0061576D">
      <w:pPr>
        <w:pStyle w:val="Odstavecseseznamem"/>
        <w:numPr>
          <w:ilvl w:val="0"/>
          <w:numId w:val="35"/>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77777777" w:rsidR="00FC7A6C" w:rsidRPr="00222A3E" w:rsidRDefault="00FC7A6C" w:rsidP="0061576D">
      <w:pPr>
        <w:pStyle w:val="Odstavecseseznamem"/>
        <w:numPr>
          <w:ilvl w:val="0"/>
          <w:numId w:val="35"/>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61576D">
      <w:pPr>
        <w:pStyle w:val="Odstavecseseznamem"/>
      </w:pPr>
      <w:r w:rsidRPr="00E84667">
        <w:t xml:space="preserve">pro potřeby rozdílné úhrady dle stupňů inkontinence </w:t>
      </w:r>
    </w:p>
    <w:p w14:paraId="2D5C5C26" w14:textId="77777777" w:rsidR="00FC7A6C" w:rsidRDefault="00FC7A6C" w:rsidP="0061576D">
      <w:pPr>
        <w:pStyle w:val="Odstavecseseznamem"/>
      </w:pPr>
      <w:r w:rsidRPr="00E84667">
        <w:t xml:space="preserve">pro potřeby rozdílných úhrad dle věku – děti/dospělí </w:t>
      </w:r>
    </w:p>
    <w:p w14:paraId="4B47D986" w14:textId="77777777" w:rsidR="00FC7A6C" w:rsidRDefault="00FC7A6C" w:rsidP="0061576D">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61576D">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61576D">
      <w:pPr>
        <w:pStyle w:val="Odstavecseseznamem"/>
      </w:pPr>
      <w:r>
        <w:t>UHR1 se používá u všech skupin zdravotnických prostředků</w:t>
      </w:r>
    </w:p>
    <w:p w14:paraId="6146AD11" w14:textId="77777777" w:rsidR="00FC7A6C" w:rsidRDefault="00FC7A6C" w:rsidP="0061576D">
      <w:pPr>
        <w:pStyle w:val="Odstavecseseznamem"/>
      </w:pPr>
      <w:r>
        <w:t>UHR2 a UHR3 se používá u skupiny zdravotnických prostředků 02 (</w:t>
      </w:r>
      <w:r w:rsidRPr="006A7DD9">
        <w:t>ZP pro inkontinentní pacienty</w:t>
      </w:r>
      <w:r>
        <w:t>)</w:t>
      </w:r>
    </w:p>
    <w:p w14:paraId="6F6A545E" w14:textId="77777777" w:rsidR="00FC7A6C" w:rsidRDefault="00FC7A6C" w:rsidP="0061576D">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147" w:name="_Toc73360605"/>
      <w:bookmarkStart w:id="148" w:name="_Toc99696900"/>
      <w:r w:rsidRPr="001E13A5">
        <w:t>vložky, kapsy, intravaginální tampony, vložné pleny, fixační kalhotky, plenkové kalhotky</w:t>
      </w:r>
      <w:r>
        <w:t xml:space="preserve"> (</w:t>
      </w:r>
      <w:r w:rsidRPr="001E13A5">
        <w:t>02.01.01.01</w:t>
      </w:r>
      <w:r>
        <w:t>)</w:t>
      </w:r>
      <w:bookmarkEnd w:id="147"/>
      <w:bookmarkEnd w:id="148"/>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lastRenderedPageBreak/>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61576D">
      <w:pPr>
        <w:pStyle w:val="Odstavecseseznamem"/>
        <w:numPr>
          <w:ilvl w:val="0"/>
          <w:numId w:val="34"/>
        </w:numPr>
      </w:pPr>
      <w:r w:rsidRPr="00222A3E">
        <w:t>Úhrada musí korespondovat se zadaným stupněm inkontinence – měkká chyba</w:t>
      </w:r>
    </w:p>
    <w:p w14:paraId="63EAEF22" w14:textId="77777777" w:rsidR="00FC7A6C" w:rsidRPr="00222A3E" w:rsidRDefault="00FC7A6C" w:rsidP="0061576D">
      <w:pPr>
        <w:pStyle w:val="Odstavecseseznamem"/>
        <w:numPr>
          <w:ilvl w:val="0"/>
          <w:numId w:val="34"/>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149" w:name="_Toc73360606"/>
      <w:bookmarkStart w:id="150" w:name="_Toc99696901"/>
      <w:r>
        <w:t>Diagnostické proužky pro stanovení glukózy z krve (05.02.02.01)</w:t>
      </w:r>
      <w:bookmarkEnd w:id="149"/>
      <w:bookmarkEnd w:id="150"/>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151" w:name="_Toc73360607"/>
      <w:bookmarkStart w:id="152" w:name="_Toc99696902"/>
      <w:r>
        <w:t>N</w:t>
      </w:r>
      <w:r w:rsidRPr="00B651D4">
        <w:t xml:space="preserve">áplasťové inzulínové pumpy </w:t>
      </w:r>
      <w:r>
        <w:t>(</w:t>
      </w:r>
      <w:r w:rsidRPr="00B651D4">
        <w:t>05.03.03.04</w:t>
      </w:r>
      <w:r>
        <w:t>)</w:t>
      </w:r>
      <w:bookmarkEnd w:id="151"/>
      <w:bookmarkEnd w:id="152"/>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153" w:name="_Toc73360608"/>
      <w:bookmarkStart w:id="154" w:name="_Toc99696903"/>
      <w:r>
        <w:lastRenderedPageBreak/>
        <w:t>Sluchadla na kostní vedení včetně kompletního příslušenství po dobu životnosti sluchadla (08.01.02.01)</w:t>
      </w:r>
      <w:bookmarkEnd w:id="153"/>
      <w:bookmarkEnd w:id="154"/>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61576D">
      <w:pPr>
        <w:pStyle w:val="Odstavecseseznamem"/>
        <w:numPr>
          <w:ilvl w:val="0"/>
          <w:numId w:val="34"/>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155" w:name="_Toc73360609"/>
      <w:bookmarkStart w:id="156" w:name="_Toc99696904"/>
      <w:r>
        <w:t>Brýlové sluchadlo na kostní vedení jedno nebo oboustranné (08.01.02.02)</w:t>
      </w:r>
      <w:bookmarkEnd w:id="155"/>
      <w:bookmarkEnd w:id="156"/>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61576D">
      <w:pPr>
        <w:pStyle w:val="Odstavecseseznamem"/>
        <w:numPr>
          <w:ilvl w:val="0"/>
          <w:numId w:val="34"/>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br w:type="page"/>
      </w:r>
    </w:p>
    <w:p w14:paraId="79DB06B3" w14:textId="77777777" w:rsidR="00FC7A6C" w:rsidRDefault="00FC7A6C" w:rsidP="00FC7A6C">
      <w:pPr>
        <w:pStyle w:val="AQNadpis1"/>
      </w:pPr>
      <w:bookmarkStart w:id="157" w:name="_Toc73360610"/>
      <w:bookmarkStart w:id="158" w:name="_Ref77115199"/>
      <w:bookmarkStart w:id="159" w:name="_Ref77115204"/>
      <w:bookmarkStart w:id="160" w:name="_Toc99696905"/>
      <w:r>
        <w:lastRenderedPageBreak/>
        <w:t>ePoukaz – preskripční, indikační a množstevní omezení</w:t>
      </w:r>
      <w:bookmarkEnd w:id="157"/>
      <w:bookmarkEnd w:id="158"/>
      <w:bookmarkEnd w:id="159"/>
      <w:bookmarkEnd w:id="160"/>
    </w:p>
    <w:p w14:paraId="629CF2FE" w14:textId="77777777" w:rsidR="00FC7A6C" w:rsidRDefault="00FC7A6C" w:rsidP="00FC7A6C">
      <w:r>
        <w:t>K vzhledem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161" w:name="_Toc73360611"/>
      <w:bookmarkStart w:id="162" w:name="_Toc99696906"/>
      <w:r>
        <w:t>Preskripční omezení</w:t>
      </w:r>
      <w:bookmarkEnd w:id="161"/>
      <w:bookmarkEnd w:id="162"/>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163" w:name="_Toc73360612"/>
      <w:bookmarkStart w:id="164" w:name="_Toc99696907"/>
      <w:r>
        <w:t>Indikační a množstevní omezení</w:t>
      </w:r>
      <w:bookmarkEnd w:id="163"/>
      <w:bookmarkEnd w:id="164"/>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shd w:val="clear" w:color="auto" w:fill="auto"/>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shd w:val="clear" w:color="auto" w:fill="auto"/>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shd w:val="clear" w:color="auto" w:fill="auto"/>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shd w:val="clear" w:color="auto" w:fill="auto"/>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shd w:val="clear" w:color="auto" w:fill="auto"/>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shd w:val="clear" w:color="auto" w:fill="auto"/>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lastRenderedPageBreak/>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shd w:val="clear" w:color="auto" w:fill="auto"/>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Kod</w:t>
            </w:r>
          </w:p>
        </w:tc>
        <w:tc>
          <w:tcPr>
            <w:tcW w:w="960" w:type="dxa"/>
            <w:shd w:val="clear" w:color="auto" w:fill="auto"/>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shd w:val="clear" w:color="auto" w:fill="auto"/>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shd w:val="clear" w:color="auto" w:fill="auto"/>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shd w:val="clear" w:color="auto" w:fill="auto"/>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shd w:val="clear" w:color="auto" w:fill="auto"/>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shd w:val="clear" w:color="auto" w:fill="auto"/>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shd w:val="clear" w:color="auto" w:fill="auto"/>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shd w:val="clear" w:color="auto" w:fill="auto"/>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shd w:val="clear" w:color="auto" w:fill="auto"/>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shd w:val="clear" w:color="auto" w:fill="auto"/>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shd w:val="clear" w:color="auto" w:fill="auto"/>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shd w:val="clear" w:color="auto" w:fill="auto"/>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shd w:val="clear" w:color="auto" w:fill="auto"/>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shd w:val="clear" w:color="auto" w:fill="auto"/>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shd w:val="clear" w:color="auto" w:fill="auto"/>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shd w:val="clear" w:color="auto" w:fill="auto"/>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shd w:val="clear" w:color="auto" w:fill="auto"/>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shd w:val="clear" w:color="auto" w:fill="auto"/>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shd w:val="clear" w:color="auto" w:fill="auto"/>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61576D">
      <w:pPr>
        <w:pStyle w:val="Odstavecseseznamem"/>
      </w:pPr>
      <w:r>
        <w:t>Vizuální</w:t>
      </w:r>
    </w:p>
    <w:p w14:paraId="5844426E" w14:textId="77777777" w:rsidR="00FC7A6C" w:rsidRPr="00C31695" w:rsidRDefault="00FC7A6C" w:rsidP="00FC7A6C">
      <w:r w:rsidRPr="00C31695">
        <w:t>Při výběru zdravotnického prostředku s množstevním omezením na ePoukaz se zobrazí informace k indikačnímu omezení předepisujícímu z číselníku zdravotnických prostředků (atributy – UDOKS - Počet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61576D">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165" w:name="_Toc99696908"/>
      <w:r>
        <w:lastRenderedPageBreak/>
        <w:t>Role</w:t>
      </w:r>
      <w:bookmarkEnd w:id="165"/>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166" w:name="_Toc99696909"/>
      <w:r>
        <w:t>Předepisující</w:t>
      </w:r>
      <w:bookmarkEnd w:id="166"/>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61576D">
      <w:pPr>
        <w:pStyle w:val="Odstavecseseznamem"/>
      </w:pPr>
      <w:r>
        <w:t>Lékař (existující role)</w:t>
      </w:r>
    </w:p>
    <w:p w14:paraId="60960BAB" w14:textId="77777777" w:rsidR="00FC1061" w:rsidRDefault="00FC1061" w:rsidP="0061576D">
      <w:pPr>
        <w:pStyle w:val="Odstavecseseznamem"/>
      </w:pPr>
      <w:r>
        <w:t>Jiný nelékařský zdravotní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61576D">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zdravotnický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shd w:val="clear" w:color="auto" w:fill="auto"/>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shd w:val="clear" w:color="auto" w:fill="auto"/>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nebude kontrolovat, zda je na ePoukazu zadaný zdravotnický prostředek druhu I nebo II. Je to odpovědnost předepisujícího.</w:t>
      </w:r>
    </w:p>
    <w:p w14:paraId="75F99B7E" w14:textId="77777777" w:rsidR="00FC1061" w:rsidRDefault="00FC1061" w:rsidP="00FC1061">
      <w:pPr>
        <w:pStyle w:val="AQNadpis3"/>
      </w:pPr>
      <w:r>
        <w:t>Jiný nelékařský zdravotní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I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služeb - ambulance.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167" w:name="_Toc99696910"/>
      <w:r>
        <w:lastRenderedPageBreak/>
        <w:t>Vydávající</w:t>
      </w:r>
      <w:bookmarkEnd w:id="167"/>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61576D">
      <w:pPr>
        <w:pStyle w:val="Odstavecseseznamem"/>
      </w:pPr>
      <w:r>
        <w:t>Lékárník (existující role)</w:t>
      </w:r>
    </w:p>
    <w:p w14:paraId="0ABD11A3" w14:textId="77777777" w:rsidR="00FC1061" w:rsidRDefault="00FC1061" w:rsidP="0061576D">
      <w:pPr>
        <w:pStyle w:val="Odstavecseseznamem"/>
      </w:pPr>
      <w:r>
        <w:t>Farmaceutický asistent, ortotik-protetik, ortopedický protetik (nová role)</w:t>
      </w:r>
    </w:p>
    <w:p w14:paraId="125A62E6" w14:textId="77777777" w:rsidR="00FC1061" w:rsidRDefault="00FC1061" w:rsidP="0061576D">
      <w:pPr>
        <w:pStyle w:val="Odstavecseseznamem"/>
      </w:pPr>
      <w:r>
        <w:t>Pracovník výdejny (nová role)</w:t>
      </w:r>
    </w:p>
    <w:p w14:paraId="3090CC60" w14:textId="77777777" w:rsidR="00FC1061" w:rsidRDefault="00FC1061" w:rsidP="0061576D">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61576D">
      <w:pPr>
        <w:pStyle w:val="Odstavecseseznamem"/>
      </w:pPr>
      <w:r>
        <w:t>Lékárna (tabulka níže – sloupec 4)</w:t>
      </w:r>
    </w:p>
    <w:p w14:paraId="745DD463" w14:textId="77777777" w:rsidR="00FC1061" w:rsidRDefault="00FC1061" w:rsidP="0061576D">
      <w:pPr>
        <w:pStyle w:val="Odstavecseseznamem"/>
      </w:pPr>
      <w:r>
        <w:t>Poskytovatel zdravotních služeb lékárenské péče(výdejna) (tabulka níže – sloupec 1)</w:t>
      </w:r>
      <w:r>
        <w:tab/>
      </w:r>
    </w:p>
    <w:p w14:paraId="4EA9DA51" w14:textId="77777777" w:rsidR="00FC1061" w:rsidRDefault="00FC1061" w:rsidP="0061576D">
      <w:pPr>
        <w:pStyle w:val="Odstavecseseznamem"/>
      </w:pPr>
      <w:r>
        <w:t>Provozovatel oční optiky (oční optika)</w:t>
      </w:r>
      <w:r>
        <w:tab/>
        <w:t xml:space="preserve"> (tabulka níže – sloupec 2)</w:t>
      </w:r>
    </w:p>
    <w:p w14:paraId="6529351B" w14:textId="77777777" w:rsidR="00FC1061" w:rsidRPr="00CE4580" w:rsidRDefault="00FC1061" w:rsidP="0061576D">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ortotik-protetik,ortopedický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shd w:val="clear" w:color="auto" w:fill="auto"/>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shd w:val="clear" w:color="auto" w:fill="auto"/>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shd w:val="clear" w:color="auto" w:fill="auto"/>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777777" w:rsidR="00FC1061" w:rsidRPr="004A43FB" w:rsidRDefault="00FC1061" w:rsidP="00FC1061">
      <w:pPr>
        <w:rPr>
          <w:szCs w:val="20"/>
        </w:rPr>
      </w:pPr>
      <w:r w:rsidRPr="004A43FB">
        <w:rPr>
          <w:szCs w:val="20"/>
        </w:rPr>
        <w:t>B = Prostředek pro korekci zraku (09.02 dle kategorizačního stromu) - pouze v optice a vybrané osoby</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168" w:name="_Toc99696911"/>
      <w:r>
        <w:lastRenderedPageBreak/>
        <w:t>Generování dávek s výdeji pro předepisující a zdravotní pojišťovny</w:t>
      </w:r>
      <w:bookmarkEnd w:id="168"/>
    </w:p>
    <w:p w14:paraId="7CBDEE2A" w14:textId="1D66B6BF" w:rsidR="00AB3F29" w:rsidRDefault="00AB3F29" w:rsidP="00AB3F29"/>
    <w:p w14:paraId="087D9009" w14:textId="5E3A27D0" w:rsidR="00AB3F29" w:rsidRPr="00AB3F29" w:rsidRDefault="00AB3F29" w:rsidP="00AB3F29">
      <w:r>
        <w:t>Kapitola bude doplněna v další verzi</w:t>
      </w:r>
      <w:r w:rsidR="00E7007C">
        <w:t xml:space="preserve"> dokumentace.</w:t>
      </w:r>
    </w:p>
    <w:p w14:paraId="7E6AE8B1" w14:textId="008696D3" w:rsidR="00834FE2" w:rsidRDefault="00834FE2" w:rsidP="00834FE2"/>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169" w:name="_Toc73360620"/>
      <w:r>
        <w:br w:type="page"/>
      </w:r>
    </w:p>
    <w:p w14:paraId="13DAC018" w14:textId="711785FF" w:rsidR="008E3CC9" w:rsidRDefault="008E3CC9" w:rsidP="008E3CC9">
      <w:pPr>
        <w:pStyle w:val="AQNadpis1"/>
      </w:pPr>
      <w:bookmarkStart w:id="170" w:name="_Ref85544135"/>
      <w:bookmarkStart w:id="171" w:name="_Toc99696912"/>
      <w:r w:rsidRPr="00431F3D">
        <w:lastRenderedPageBreak/>
        <w:t>Číselníky</w:t>
      </w:r>
      <w:bookmarkEnd w:id="169"/>
      <w:r>
        <w:t xml:space="preserve"> a ENUMy</w:t>
      </w:r>
      <w:bookmarkEnd w:id="170"/>
      <w:bookmarkEnd w:id="171"/>
    </w:p>
    <w:p w14:paraId="4A080779" w14:textId="1BEFEAF0" w:rsidR="008E3CC9" w:rsidRPr="007D0A12" w:rsidRDefault="008E3CC9" w:rsidP="008E3CC9">
      <w:r w:rsidRPr="007D0A12">
        <w:t xml:space="preserve">Číselníky budou vystavovány na </w:t>
      </w:r>
      <w:hyperlink r:id="rId25"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r w:rsidR="0022132B" w:rsidRPr="0022132B">
        <w:t>https://opendata.sukl.cz/soubory/SODERECEPT/EPOUKAZAKTUALNI.zip</w:t>
      </w:r>
      <w:r w:rsidR="0022132B">
        <w:t xml:space="preserve"> .</w:t>
      </w:r>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631"/>
        <w:gridCol w:w="1862"/>
        <w:gridCol w:w="2594"/>
        <w:gridCol w:w="2541"/>
      </w:tblGrid>
      <w:tr w:rsidR="00130BD3" w:rsidRPr="00884D92" w14:paraId="0A83ED4D" w14:textId="69400D58" w:rsidTr="002A60E2">
        <w:tc>
          <w:tcPr>
            <w:tcW w:w="2631" w:type="dxa"/>
          </w:tcPr>
          <w:p w14:paraId="7B796145" w14:textId="77777777" w:rsidR="00130BD3" w:rsidRPr="00884D92" w:rsidRDefault="00130BD3" w:rsidP="002B28F6">
            <w:pPr>
              <w:rPr>
                <w:b/>
              </w:rPr>
            </w:pPr>
            <w:r w:rsidRPr="00884D92">
              <w:rPr>
                <w:b/>
              </w:rPr>
              <w:t>Číselník</w:t>
            </w:r>
            <w:r>
              <w:rPr>
                <w:b/>
              </w:rPr>
              <w:t>/ENUM</w:t>
            </w:r>
          </w:p>
        </w:tc>
        <w:tc>
          <w:tcPr>
            <w:tcW w:w="1862" w:type="dxa"/>
          </w:tcPr>
          <w:p w14:paraId="7A95802F" w14:textId="77777777" w:rsidR="00130BD3" w:rsidRPr="00884D92" w:rsidRDefault="00130BD3" w:rsidP="002B28F6">
            <w:pPr>
              <w:rPr>
                <w:b/>
              </w:rPr>
            </w:pPr>
            <w:r>
              <w:rPr>
                <w:b/>
              </w:rPr>
              <w:t>Typ</w:t>
            </w:r>
          </w:p>
        </w:tc>
        <w:tc>
          <w:tcPr>
            <w:tcW w:w="259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A60E2">
        <w:tc>
          <w:tcPr>
            <w:tcW w:w="2631" w:type="dxa"/>
          </w:tcPr>
          <w:p w14:paraId="02335C5F" w14:textId="77777777" w:rsidR="00130BD3" w:rsidRDefault="00130BD3" w:rsidP="002B28F6">
            <w:r>
              <w:t>Zdravotnické prostředky</w:t>
            </w:r>
          </w:p>
        </w:tc>
        <w:tc>
          <w:tcPr>
            <w:tcW w:w="1862" w:type="dxa"/>
          </w:tcPr>
          <w:p w14:paraId="076B613C" w14:textId="77777777" w:rsidR="00130BD3" w:rsidRPr="00FC7E82" w:rsidRDefault="00130BD3" w:rsidP="002B28F6">
            <w:r>
              <w:t>Číselník</w:t>
            </w:r>
          </w:p>
        </w:tc>
        <w:tc>
          <w:tcPr>
            <w:tcW w:w="259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130BD3" w14:paraId="29759966" w14:textId="0DEF4894" w:rsidTr="002A60E2">
        <w:tc>
          <w:tcPr>
            <w:tcW w:w="2631" w:type="dxa"/>
          </w:tcPr>
          <w:p w14:paraId="280437EE" w14:textId="48C0013A" w:rsidR="00130BD3" w:rsidRDefault="00BE2CF1" w:rsidP="00BE2CF1">
            <w:pPr>
              <w:jc w:val="left"/>
            </w:pPr>
            <w:r w:rsidRPr="00BB1D31">
              <w:t>ZPSCAU_IND</w:t>
            </w:r>
            <w:r>
              <w:t xml:space="preserve"> (</w:t>
            </w:r>
            <w:r w:rsidR="00130BD3">
              <w:t>Indikační omezení</w:t>
            </w:r>
            <w:r>
              <w:t>)</w:t>
            </w:r>
          </w:p>
        </w:tc>
        <w:tc>
          <w:tcPr>
            <w:tcW w:w="1862" w:type="dxa"/>
          </w:tcPr>
          <w:p w14:paraId="44E26AB2" w14:textId="77777777" w:rsidR="00130BD3" w:rsidRDefault="00130BD3" w:rsidP="002B28F6">
            <w:r>
              <w:t>Číselník</w:t>
            </w:r>
          </w:p>
        </w:tc>
        <w:tc>
          <w:tcPr>
            <w:tcW w:w="259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A60E2">
        <w:tc>
          <w:tcPr>
            <w:tcW w:w="2631" w:type="dxa"/>
          </w:tcPr>
          <w:p w14:paraId="1F8AB858" w14:textId="77777777" w:rsidR="00130BD3" w:rsidRDefault="00130BD3" w:rsidP="002B28F6">
            <w:r w:rsidRPr="00434C3B">
              <w:t>ZPSCAU_OME</w:t>
            </w:r>
          </w:p>
        </w:tc>
        <w:tc>
          <w:tcPr>
            <w:tcW w:w="1862" w:type="dxa"/>
          </w:tcPr>
          <w:p w14:paraId="27CEDD17" w14:textId="77777777" w:rsidR="00130BD3" w:rsidRDefault="00130BD3" w:rsidP="002B28F6">
            <w:r>
              <w:t>Číselník</w:t>
            </w:r>
          </w:p>
        </w:tc>
        <w:tc>
          <w:tcPr>
            <w:tcW w:w="259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A60E2">
        <w:tc>
          <w:tcPr>
            <w:tcW w:w="2631" w:type="dxa"/>
          </w:tcPr>
          <w:p w14:paraId="3F769FDF" w14:textId="77777777" w:rsidR="00130BD3" w:rsidRDefault="00130BD3" w:rsidP="002B28F6">
            <w:r w:rsidRPr="00434C3B">
              <w:t>ZPSCAU_LIM</w:t>
            </w:r>
          </w:p>
        </w:tc>
        <w:tc>
          <w:tcPr>
            <w:tcW w:w="1862" w:type="dxa"/>
          </w:tcPr>
          <w:p w14:paraId="44DFF172" w14:textId="77777777" w:rsidR="00130BD3" w:rsidRDefault="00130BD3" w:rsidP="002B28F6">
            <w:r>
              <w:t>Číselník</w:t>
            </w:r>
          </w:p>
        </w:tc>
        <w:tc>
          <w:tcPr>
            <w:tcW w:w="259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A60E2">
        <w:tc>
          <w:tcPr>
            <w:tcW w:w="2631" w:type="dxa"/>
          </w:tcPr>
          <w:p w14:paraId="0B3C063C" w14:textId="77777777" w:rsidR="00130BD3" w:rsidRPr="00434C3B" w:rsidRDefault="00130BD3" w:rsidP="002B28F6">
            <w:r w:rsidRPr="00434C3B">
              <w:t>ZPSCAU_UDOKS</w:t>
            </w:r>
          </w:p>
        </w:tc>
        <w:tc>
          <w:tcPr>
            <w:tcW w:w="1862" w:type="dxa"/>
          </w:tcPr>
          <w:p w14:paraId="18C7E259" w14:textId="77777777" w:rsidR="00130BD3" w:rsidRDefault="00130BD3" w:rsidP="002B28F6">
            <w:r>
              <w:t>Číselník</w:t>
            </w:r>
          </w:p>
        </w:tc>
        <w:tc>
          <w:tcPr>
            <w:tcW w:w="259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130BD3" w:rsidRPr="00B851FC" w14:paraId="68B7E64E" w14:textId="1600C5C5" w:rsidTr="002A60E2">
        <w:tc>
          <w:tcPr>
            <w:tcW w:w="2631" w:type="dxa"/>
          </w:tcPr>
          <w:p w14:paraId="4E6E2048" w14:textId="77777777" w:rsidR="00130BD3" w:rsidRPr="00B851FC" w:rsidRDefault="00130BD3" w:rsidP="002B28F6">
            <w:pPr>
              <w:jc w:val="left"/>
            </w:pPr>
            <w:bookmarkStart w:id="172" w:name="_Toc71097549"/>
            <w:bookmarkStart w:id="173" w:name="_Toc73009230"/>
            <w:r w:rsidRPr="00B851FC">
              <w:t>Typ pomůcky</w:t>
            </w:r>
          </w:p>
        </w:tc>
        <w:tc>
          <w:tcPr>
            <w:tcW w:w="1862" w:type="dxa"/>
          </w:tcPr>
          <w:p w14:paraId="71D93F0C" w14:textId="77777777" w:rsidR="00130BD3" w:rsidRPr="00B851FC" w:rsidRDefault="00130BD3" w:rsidP="002B28F6">
            <w:r w:rsidRPr="00B851FC">
              <w:t>Číselník</w:t>
            </w:r>
          </w:p>
        </w:tc>
        <w:tc>
          <w:tcPr>
            <w:tcW w:w="259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130BD3" w:rsidRPr="00B851FC" w14:paraId="1D6E31D4" w14:textId="10657F7E" w:rsidTr="002A60E2">
        <w:tc>
          <w:tcPr>
            <w:tcW w:w="2631" w:type="dxa"/>
          </w:tcPr>
          <w:p w14:paraId="720B1A32" w14:textId="77777777" w:rsidR="00130BD3" w:rsidRPr="00B851FC" w:rsidRDefault="00130BD3" w:rsidP="002B28F6">
            <w:pPr>
              <w:jc w:val="left"/>
            </w:pPr>
            <w:r w:rsidRPr="00B851FC">
              <w:t>Optika vzdálenost</w:t>
            </w:r>
          </w:p>
        </w:tc>
        <w:tc>
          <w:tcPr>
            <w:tcW w:w="1862" w:type="dxa"/>
          </w:tcPr>
          <w:p w14:paraId="2EF8E487" w14:textId="77777777" w:rsidR="00130BD3" w:rsidRPr="00B851FC" w:rsidRDefault="00130BD3" w:rsidP="002B28F6">
            <w:r w:rsidRPr="00B851FC">
              <w:t>ENUM</w:t>
            </w:r>
          </w:p>
        </w:tc>
        <w:tc>
          <w:tcPr>
            <w:tcW w:w="2594" w:type="dxa"/>
          </w:tcPr>
          <w:p w14:paraId="1D63EC55" w14:textId="77777777" w:rsidR="00130BD3" w:rsidRPr="00B851FC" w:rsidRDefault="00130BD3" w:rsidP="002B28F6"/>
        </w:tc>
        <w:tc>
          <w:tcPr>
            <w:tcW w:w="2541" w:type="dxa"/>
          </w:tcPr>
          <w:p w14:paraId="20D8B16F" w14:textId="77777777" w:rsidR="00130BD3" w:rsidRPr="00B851FC" w:rsidRDefault="00130BD3" w:rsidP="002B28F6"/>
        </w:tc>
      </w:tr>
      <w:tr w:rsidR="00130BD3" w:rsidRPr="00B851FC" w14:paraId="1FDC8BEE" w14:textId="341BACB1" w:rsidTr="002A60E2">
        <w:tc>
          <w:tcPr>
            <w:tcW w:w="2631" w:type="dxa"/>
          </w:tcPr>
          <w:p w14:paraId="277A474B" w14:textId="77777777" w:rsidR="00130BD3" w:rsidRPr="00B851FC" w:rsidRDefault="00130BD3" w:rsidP="002B28F6">
            <w:pPr>
              <w:jc w:val="left"/>
            </w:pPr>
            <w:r w:rsidRPr="00B851FC">
              <w:t>Optika bifokální typ</w:t>
            </w:r>
          </w:p>
        </w:tc>
        <w:tc>
          <w:tcPr>
            <w:tcW w:w="1862" w:type="dxa"/>
          </w:tcPr>
          <w:p w14:paraId="190DC158" w14:textId="77777777" w:rsidR="00130BD3" w:rsidRPr="00B851FC" w:rsidRDefault="00130BD3" w:rsidP="002B28F6">
            <w:r w:rsidRPr="00B851FC">
              <w:t>Číselník</w:t>
            </w:r>
          </w:p>
        </w:tc>
        <w:tc>
          <w:tcPr>
            <w:tcW w:w="2594" w:type="dxa"/>
          </w:tcPr>
          <w:p w14:paraId="3FBF102E" w14:textId="77777777" w:rsidR="00130BD3" w:rsidRPr="00B851FC" w:rsidRDefault="00130BD3" w:rsidP="002B28F6"/>
        </w:tc>
        <w:tc>
          <w:tcPr>
            <w:tcW w:w="2541" w:type="dxa"/>
          </w:tcPr>
          <w:p w14:paraId="24BCD313" w14:textId="4095E5DD" w:rsidR="00130BD3" w:rsidRPr="00B851FC" w:rsidRDefault="0077062A" w:rsidP="002B28F6">
            <w:r w:rsidRPr="0077062A">
              <w:t>eP_bifokalni_typ.csv</w:t>
            </w:r>
          </w:p>
        </w:tc>
      </w:tr>
      <w:tr w:rsidR="00130BD3" w:rsidRPr="00B851FC" w14:paraId="48E7B8A3" w14:textId="7AFA5265" w:rsidTr="002A60E2">
        <w:tc>
          <w:tcPr>
            <w:tcW w:w="2631" w:type="dxa"/>
          </w:tcPr>
          <w:p w14:paraId="6AF0ED6B" w14:textId="77777777" w:rsidR="00130BD3" w:rsidRPr="00B851FC" w:rsidRDefault="00130BD3" w:rsidP="002B28F6">
            <w:pPr>
              <w:jc w:val="left"/>
            </w:pPr>
            <w:r w:rsidRPr="00B851FC">
              <w:t>Optika Prisma nahoru/dolů</w:t>
            </w:r>
          </w:p>
        </w:tc>
        <w:tc>
          <w:tcPr>
            <w:tcW w:w="1862" w:type="dxa"/>
          </w:tcPr>
          <w:p w14:paraId="37D11869" w14:textId="77777777" w:rsidR="00130BD3" w:rsidRPr="00B851FC" w:rsidRDefault="00130BD3" w:rsidP="002B28F6">
            <w:r w:rsidRPr="00B851FC">
              <w:t>ENUM</w:t>
            </w:r>
          </w:p>
        </w:tc>
        <w:tc>
          <w:tcPr>
            <w:tcW w:w="2594" w:type="dxa"/>
          </w:tcPr>
          <w:p w14:paraId="6BA23568" w14:textId="77777777" w:rsidR="00130BD3" w:rsidRPr="00B851FC" w:rsidRDefault="00130BD3" w:rsidP="002B28F6"/>
        </w:tc>
        <w:tc>
          <w:tcPr>
            <w:tcW w:w="2541" w:type="dxa"/>
          </w:tcPr>
          <w:p w14:paraId="7037EC5E" w14:textId="77777777" w:rsidR="00130BD3" w:rsidRPr="00B851FC" w:rsidRDefault="00130BD3" w:rsidP="002B28F6"/>
        </w:tc>
      </w:tr>
      <w:tr w:rsidR="00130BD3" w:rsidRPr="00B851FC" w14:paraId="74C3DE22" w14:textId="2C73BFC5" w:rsidTr="002A60E2">
        <w:tc>
          <w:tcPr>
            <w:tcW w:w="2631" w:type="dxa"/>
          </w:tcPr>
          <w:p w14:paraId="7CA327BE" w14:textId="77777777" w:rsidR="00130BD3" w:rsidRPr="00B851FC" w:rsidRDefault="00130BD3" w:rsidP="002B28F6">
            <w:pPr>
              <w:jc w:val="left"/>
            </w:pPr>
            <w:r w:rsidRPr="00B851FC">
              <w:t>Optika Prisma násalně/temporálně</w:t>
            </w:r>
          </w:p>
        </w:tc>
        <w:tc>
          <w:tcPr>
            <w:tcW w:w="1862" w:type="dxa"/>
          </w:tcPr>
          <w:p w14:paraId="1A389EC2" w14:textId="77777777" w:rsidR="00130BD3" w:rsidRPr="00B851FC" w:rsidRDefault="00130BD3" w:rsidP="002B28F6">
            <w:r w:rsidRPr="00B851FC">
              <w:t>ENUM</w:t>
            </w:r>
          </w:p>
        </w:tc>
        <w:tc>
          <w:tcPr>
            <w:tcW w:w="2594" w:type="dxa"/>
          </w:tcPr>
          <w:p w14:paraId="092F4056" w14:textId="77777777" w:rsidR="00130BD3" w:rsidRPr="00B851FC" w:rsidRDefault="00130BD3" w:rsidP="002B28F6"/>
        </w:tc>
        <w:tc>
          <w:tcPr>
            <w:tcW w:w="2541" w:type="dxa"/>
          </w:tcPr>
          <w:p w14:paraId="6F90B883" w14:textId="77777777" w:rsidR="00130BD3" w:rsidRPr="00B851FC" w:rsidRDefault="00130BD3" w:rsidP="002B28F6"/>
        </w:tc>
      </w:tr>
      <w:tr w:rsidR="00130BD3" w:rsidRPr="00B851FC" w14:paraId="31145657" w14:textId="1E037287" w:rsidTr="002A60E2">
        <w:tc>
          <w:tcPr>
            <w:tcW w:w="2631" w:type="dxa"/>
          </w:tcPr>
          <w:p w14:paraId="192DB5B7" w14:textId="77777777" w:rsidR="00130BD3" w:rsidRPr="00B851FC" w:rsidRDefault="00130BD3" w:rsidP="002B28F6">
            <w:pPr>
              <w:jc w:val="left"/>
            </w:pPr>
            <w:r w:rsidRPr="00B851FC">
              <w:lastRenderedPageBreak/>
              <w:t>Optika Provedení skel</w:t>
            </w:r>
          </w:p>
        </w:tc>
        <w:tc>
          <w:tcPr>
            <w:tcW w:w="1862" w:type="dxa"/>
          </w:tcPr>
          <w:p w14:paraId="09A0EE99" w14:textId="77777777" w:rsidR="00130BD3" w:rsidRPr="00B851FC" w:rsidRDefault="00130BD3" w:rsidP="002B28F6">
            <w:r w:rsidRPr="00B851FC">
              <w:t>Číselník</w:t>
            </w:r>
          </w:p>
        </w:tc>
        <w:tc>
          <w:tcPr>
            <w:tcW w:w="2594" w:type="dxa"/>
          </w:tcPr>
          <w:p w14:paraId="7DEE1123" w14:textId="2C7BA9A7" w:rsidR="00130BD3" w:rsidRPr="00B851FC" w:rsidRDefault="00455450" w:rsidP="002B28F6">
            <w:r>
              <w:t>Provedení skel – pro optické zdravotnické prostředky</w:t>
            </w:r>
          </w:p>
        </w:tc>
        <w:tc>
          <w:tcPr>
            <w:tcW w:w="2541" w:type="dxa"/>
          </w:tcPr>
          <w:p w14:paraId="054D5F1E" w14:textId="6DD6B6F2" w:rsidR="00130BD3" w:rsidRPr="00B851FC" w:rsidRDefault="00455450" w:rsidP="002B28F6">
            <w:r w:rsidRPr="00455450">
              <w:t>eP_provedeni_skel.csv</w:t>
            </w:r>
          </w:p>
        </w:tc>
      </w:tr>
      <w:tr w:rsidR="00130BD3" w:rsidRPr="00B851FC" w14:paraId="72ABBC4C" w14:textId="0446AC9D" w:rsidTr="002A60E2">
        <w:tc>
          <w:tcPr>
            <w:tcW w:w="2631" w:type="dxa"/>
          </w:tcPr>
          <w:p w14:paraId="74410D5C" w14:textId="77777777" w:rsidR="00130BD3" w:rsidRPr="00B851FC" w:rsidRDefault="00130BD3" w:rsidP="002B28F6">
            <w:pPr>
              <w:jc w:val="left"/>
            </w:pPr>
            <w:r w:rsidRPr="00B851FC">
              <w:t>Úhrada</w:t>
            </w:r>
          </w:p>
        </w:tc>
        <w:tc>
          <w:tcPr>
            <w:tcW w:w="1862" w:type="dxa"/>
          </w:tcPr>
          <w:p w14:paraId="7EAA86BE" w14:textId="77777777" w:rsidR="00130BD3" w:rsidRPr="00B851FC" w:rsidRDefault="00130BD3" w:rsidP="002B28F6">
            <w:r w:rsidRPr="00B851FC">
              <w:t>ENUM</w:t>
            </w:r>
          </w:p>
        </w:tc>
        <w:tc>
          <w:tcPr>
            <w:tcW w:w="2594" w:type="dxa"/>
          </w:tcPr>
          <w:p w14:paraId="6F001ED5" w14:textId="77777777" w:rsidR="00130BD3" w:rsidRPr="00B851FC" w:rsidRDefault="00130BD3" w:rsidP="002B28F6"/>
        </w:tc>
        <w:tc>
          <w:tcPr>
            <w:tcW w:w="2541" w:type="dxa"/>
          </w:tcPr>
          <w:p w14:paraId="2658A4AE" w14:textId="77777777" w:rsidR="00130BD3" w:rsidRPr="00B851FC" w:rsidRDefault="00130BD3" w:rsidP="002B28F6"/>
        </w:tc>
      </w:tr>
      <w:tr w:rsidR="00130BD3" w:rsidRPr="00B851FC" w14:paraId="6C3129A3" w14:textId="31B2700B" w:rsidTr="002A60E2">
        <w:tc>
          <w:tcPr>
            <w:tcW w:w="2631" w:type="dxa"/>
          </w:tcPr>
          <w:p w14:paraId="4163B79B" w14:textId="77777777" w:rsidR="00130BD3" w:rsidRPr="00B851FC" w:rsidRDefault="00130BD3" w:rsidP="002B28F6">
            <w:pPr>
              <w:jc w:val="left"/>
            </w:pPr>
            <w:r w:rsidRPr="00B851FC">
              <w:t>Foniatrie - indikační skupiny</w:t>
            </w:r>
          </w:p>
        </w:tc>
        <w:tc>
          <w:tcPr>
            <w:tcW w:w="1862" w:type="dxa"/>
          </w:tcPr>
          <w:p w14:paraId="298782DC" w14:textId="77777777" w:rsidR="00130BD3" w:rsidRPr="00B851FC" w:rsidRDefault="00130BD3" w:rsidP="002B28F6">
            <w:r w:rsidRPr="00B851FC">
              <w:t>Číselník</w:t>
            </w:r>
          </w:p>
        </w:tc>
        <w:tc>
          <w:tcPr>
            <w:tcW w:w="2594" w:type="dxa"/>
          </w:tcPr>
          <w:p w14:paraId="4EB40BAF" w14:textId="6F9017C2" w:rsidR="00130BD3" w:rsidRPr="00B851FC" w:rsidRDefault="00473809" w:rsidP="002B28F6">
            <w:r>
              <w:t xml:space="preserve">Indikační skupiny pro zdravotní prostředky </w:t>
            </w:r>
            <w:r w:rsidR="00455450">
              <w:t>–</w:t>
            </w:r>
            <w:r>
              <w:t xml:space="preserve"> foniatrie </w:t>
            </w:r>
          </w:p>
        </w:tc>
        <w:tc>
          <w:tcPr>
            <w:tcW w:w="2541" w:type="dxa"/>
          </w:tcPr>
          <w:p w14:paraId="25811EC1" w14:textId="328DC73E" w:rsidR="00130BD3" w:rsidRPr="00B851FC" w:rsidRDefault="0077062A" w:rsidP="002B28F6">
            <w:r w:rsidRPr="0077062A">
              <w:t>eP_foniatrie.csv</w:t>
            </w:r>
          </w:p>
        </w:tc>
      </w:tr>
      <w:tr w:rsidR="00130BD3" w:rsidRPr="00B851FC" w14:paraId="2BD1C9A1" w14:textId="658593E6" w:rsidTr="002A60E2">
        <w:tc>
          <w:tcPr>
            <w:tcW w:w="2631" w:type="dxa"/>
          </w:tcPr>
          <w:p w14:paraId="35175617" w14:textId="77777777" w:rsidR="00130BD3" w:rsidRPr="00B851FC" w:rsidRDefault="00130BD3" w:rsidP="002B28F6">
            <w:pPr>
              <w:jc w:val="left"/>
            </w:pPr>
            <w:r w:rsidRPr="00B851FC">
              <w:t>Typy poukazů</w:t>
            </w:r>
          </w:p>
        </w:tc>
        <w:tc>
          <w:tcPr>
            <w:tcW w:w="1862" w:type="dxa"/>
          </w:tcPr>
          <w:p w14:paraId="5B4E7E34" w14:textId="77777777" w:rsidR="00130BD3" w:rsidRPr="00B851FC" w:rsidRDefault="00130BD3" w:rsidP="002B28F6">
            <w:r w:rsidRPr="00B851FC">
              <w:t>ENUM</w:t>
            </w:r>
          </w:p>
        </w:tc>
        <w:tc>
          <w:tcPr>
            <w:tcW w:w="2594" w:type="dxa"/>
          </w:tcPr>
          <w:p w14:paraId="6D4C8687" w14:textId="77777777" w:rsidR="00130BD3" w:rsidRPr="00B851FC" w:rsidRDefault="00130BD3" w:rsidP="002B28F6"/>
        </w:tc>
        <w:tc>
          <w:tcPr>
            <w:tcW w:w="2541" w:type="dxa"/>
          </w:tcPr>
          <w:p w14:paraId="5087CAD3" w14:textId="77777777" w:rsidR="00130BD3" w:rsidRPr="00B851FC" w:rsidRDefault="00130BD3" w:rsidP="002B28F6"/>
        </w:tc>
      </w:tr>
      <w:tr w:rsidR="00130BD3" w:rsidRPr="00B851FC" w14:paraId="21155E9F" w14:textId="047CEC8E" w:rsidTr="002A60E2">
        <w:tc>
          <w:tcPr>
            <w:tcW w:w="2631" w:type="dxa"/>
          </w:tcPr>
          <w:p w14:paraId="2A30DE36" w14:textId="77777777" w:rsidR="00130BD3" w:rsidRPr="00B851FC" w:rsidRDefault="00130BD3" w:rsidP="002B28F6">
            <w:pPr>
              <w:jc w:val="left"/>
            </w:pPr>
            <w:r w:rsidRPr="00B851FC">
              <w:t>Skupiny</w:t>
            </w:r>
            <w:r>
              <w:t xml:space="preserve"> zdravotnických prostředků</w:t>
            </w:r>
          </w:p>
        </w:tc>
        <w:tc>
          <w:tcPr>
            <w:tcW w:w="1862" w:type="dxa"/>
          </w:tcPr>
          <w:p w14:paraId="2FC9845A" w14:textId="77777777" w:rsidR="00130BD3" w:rsidRPr="00B851FC" w:rsidRDefault="00130BD3" w:rsidP="002B28F6">
            <w:r w:rsidRPr="00B851FC">
              <w:t>Číselník</w:t>
            </w:r>
          </w:p>
        </w:tc>
        <w:tc>
          <w:tcPr>
            <w:tcW w:w="2594" w:type="dxa"/>
          </w:tcPr>
          <w:p w14:paraId="60E73627" w14:textId="77777777" w:rsidR="00130BD3" w:rsidRPr="00B851FC" w:rsidRDefault="00130BD3" w:rsidP="002B28F6"/>
        </w:tc>
        <w:tc>
          <w:tcPr>
            <w:tcW w:w="2541" w:type="dxa"/>
          </w:tcPr>
          <w:p w14:paraId="478BA647" w14:textId="7D158647" w:rsidR="00130BD3" w:rsidRPr="00B851FC" w:rsidRDefault="002A60E2" w:rsidP="002B28F6">
            <w:r w:rsidRPr="00455450">
              <w:t>eP_skupiny_zp.csv</w:t>
            </w:r>
          </w:p>
        </w:tc>
      </w:tr>
      <w:tr w:rsidR="00130BD3" w:rsidRPr="00B851FC" w14:paraId="73AF7B48" w14:textId="5376CF74" w:rsidTr="002A60E2">
        <w:tc>
          <w:tcPr>
            <w:tcW w:w="2631" w:type="dxa"/>
          </w:tcPr>
          <w:p w14:paraId="4BDBB52E" w14:textId="77777777" w:rsidR="00130BD3" w:rsidRPr="00B851FC" w:rsidRDefault="00130BD3" w:rsidP="002B28F6">
            <w:pPr>
              <w:jc w:val="left"/>
            </w:pPr>
            <w:r w:rsidRPr="00B851FC">
              <w:t>Stupeň postižení inkontinence</w:t>
            </w:r>
          </w:p>
        </w:tc>
        <w:tc>
          <w:tcPr>
            <w:tcW w:w="1862" w:type="dxa"/>
          </w:tcPr>
          <w:p w14:paraId="46C28120" w14:textId="77777777" w:rsidR="00130BD3" w:rsidRPr="00B851FC" w:rsidRDefault="00130BD3" w:rsidP="002B28F6">
            <w:r w:rsidRPr="00B851FC">
              <w:t>Číselník</w:t>
            </w:r>
          </w:p>
        </w:tc>
        <w:tc>
          <w:tcPr>
            <w:tcW w:w="2594" w:type="dxa"/>
          </w:tcPr>
          <w:p w14:paraId="2EE0732E" w14:textId="77777777" w:rsidR="00130BD3" w:rsidRPr="00B851FC" w:rsidRDefault="00130BD3" w:rsidP="002B28F6"/>
        </w:tc>
        <w:tc>
          <w:tcPr>
            <w:tcW w:w="2541" w:type="dxa"/>
          </w:tcPr>
          <w:p w14:paraId="100170EE" w14:textId="248F2AD4" w:rsidR="00130BD3" w:rsidRPr="00B851FC" w:rsidRDefault="007A207A" w:rsidP="002B28F6">
            <w:r w:rsidRPr="007A207A">
              <w:t>eP_stupen_inkontinence.csv</w:t>
            </w:r>
          </w:p>
        </w:tc>
      </w:tr>
      <w:tr w:rsidR="00130BD3" w:rsidRPr="00B851FC" w14:paraId="43AF3A26" w14:textId="2256217F" w:rsidTr="002A60E2">
        <w:tc>
          <w:tcPr>
            <w:tcW w:w="2631" w:type="dxa"/>
          </w:tcPr>
          <w:p w14:paraId="2E19759D" w14:textId="77777777" w:rsidR="00130BD3" w:rsidRPr="00B851FC" w:rsidRDefault="00130BD3" w:rsidP="002B28F6">
            <w:pPr>
              <w:jc w:val="left"/>
            </w:pPr>
            <w:r w:rsidRPr="00B851FC">
              <w:t>Pomůcka dočasná/trvalá</w:t>
            </w:r>
          </w:p>
        </w:tc>
        <w:tc>
          <w:tcPr>
            <w:tcW w:w="1862" w:type="dxa"/>
          </w:tcPr>
          <w:p w14:paraId="21C1D6A3" w14:textId="77777777" w:rsidR="00130BD3" w:rsidRPr="00B851FC" w:rsidRDefault="00130BD3" w:rsidP="002B28F6">
            <w:r w:rsidRPr="00B851FC">
              <w:t>ENUM</w:t>
            </w:r>
          </w:p>
        </w:tc>
        <w:tc>
          <w:tcPr>
            <w:tcW w:w="2594" w:type="dxa"/>
          </w:tcPr>
          <w:p w14:paraId="2453F373" w14:textId="77777777" w:rsidR="00130BD3" w:rsidRPr="00B851FC" w:rsidRDefault="00130BD3" w:rsidP="002B28F6"/>
        </w:tc>
        <w:tc>
          <w:tcPr>
            <w:tcW w:w="2541" w:type="dxa"/>
          </w:tcPr>
          <w:p w14:paraId="5D4FC01B" w14:textId="77777777" w:rsidR="00130BD3" w:rsidRPr="00B851FC" w:rsidRDefault="00130BD3" w:rsidP="002B28F6"/>
        </w:tc>
      </w:tr>
      <w:tr w:rsidR="00130BD3" w:rsidRPr="00B851FC" w14:paraId="3A7F7FF4" w14:textId="5789A3C6" w:rsidTr="002A60E2">
        <w:tc>
          <w:tcPr>
            <w:tcW w:w="2631" w:type="dxa"/>
          </w:tcPr>
          <w:p w14:paraId="3456A690" w14:textId="77777777" w:rsidR="00130BD3" w:rsidRPr="00B851FC" w:rsidRDefault="00130BD3" w:rsidP="002B28F6">
            <w:pPr>
              <w:jc w:val="left"/>
            </w:pPr>
            <w:r w:rsidRPr="00B851FC">
              <w:t>Pomůcka nová/repasovaná</w:t>
            </w:r>
          </w:p>
        </w:tc>
        <w:tc>
          <w:tcPr>
            <w:tcW w:w="1862" w:type="dxa"/>
          </w:tcPr>
          <w:p w14:paraId="7B40A538" w14:textId="77777777" w:rsidR="00130BD3" w:rsidRPr="00B851FC" w:rsidRDefault="00130BD3" w:rsidP="002B28F6">
            <w:r w:rsidRPr="00B851FC">
              <w:t>ENUM</w:t>
            </w:r>
          </w:p>
        </w:tc>
        <w:tc>
          <w:tcPr>
            <w:tcW w:w="2594" w:type="dxa"/>
          </w:tcPr>
          <w:p w14:paraId="7A0F5D69" w14:textId="77777777" w:rsidR="00130BD3" w:rsidRPr="00B851FC" w:rsidRDefault="00130BD3" w:rsidP="002B28F6"/>
        </w:tc>
        <w:tc>
          <w:tcPr>
            <w:tcW w:w="2541" w:type="dxa"/>
          </w:tcPr>
          <w:p w14:paraId="565CC635" w14:textId="77777777" w:rsidR="00130BD3" w:rsidRPr="00B851FC" w:rsidRDefault="00130BD3" w:rsidP="002B28F6"/>
        </w:tc>
      </w:tr>
      <w:tr w:rsidR="00130BD3" w:rsidRPr="00B851FC" w14:paraId="06C6B8FF" w14:textId="402CD2F2" w:rsidTr="002A60E2">
        <w:tc>
          <w:tcPr>
            <w:tcW w:w="2631" w:type="dxa"/>
          </w:tcPr>
          <w:p w14:paraId="485C8264" w14:textId="77777777" w:rsidR="00130BD3" w:rsidRDefault="00130BD3" w:rsidP="002B28F6">
            <w:pPr>
              <w:jc w:val="left"/>
            </w:pPr>
            <w:r>
              <w:t>Způsob odeslání notifikace</w:t>
            </w:r>
          </w:p>
        </w:tc>
        <w:tc>
          <w:tcPr>
            <w:tcW w:w="1862" w:type="dxa"/>
          </w:tcPr>
          <w:p w14:paraId="20030C7F" w14:textId="77777777" w:rsidR="00130BD3" w:rsidRDefault="00130BD3" w:rsidP="002B28F6">
            <w:r>
              <w:t>ENUM</w:t>
            </w:r>
          </w:p>
        </w:tc>
        <w:tc>
          <w:tcPr>
            <w:tcW w:w="2594" w:type="dxa"/>
          </w:tcPr>
          <w:p w14:paraId="300339A2" w14:textId="77777777" w:rsidR="00130BD3" w:rsidRDefault="00130BD3" w:rsidP="002B28F6"/>
        </w:tc>
        <w:tc>
          <w:tcPr>
            <w:tcW w:w="2541" w:type="dxa"/>
          </w:tcPr>
          <w:p w14:paraId="12A552C7" w14:textId="77777777" w:rsidR="00130BD3" w:rsidRDefault="00130BD3" w:rsidP="002B28F6"/>
        </w:tc>
      </w:tr>
      <w:tr w:rsidR="00130BD3" w:rsidRPr="00B851FC" w14:paraId="64A0C4E0" w14:textId="6B654CFE" w:rsidTr="002A60E2">
        <w:tc>
          <w:tcPr>
            <w:tcW w:w="2631" w:type="dxa"/>
          </w:tcPr>
          <w:p w14:paraId="10B3CA82" w14:textId="77777777" w:rsidR="00130BD3" w:rsidRDefault="00130BD3" w:rsidP="002B28F6">
            <w:pPr>
              <w:jc w:val="left"/>
            </w:pPr>
            <w:r>
              <w:t>Typ přílohy</w:t>
            </w:r>
          </w:p>
        </w:tc>
        <w:tc>
          <w:tcPr>
            <w:tcW w:w="1862" w:type="dxa"/>
          </w:tcPr>
          <w:p w14:paraId="5C6C95B9" w14:textId="77777777" w:rsidR="00130BD3" w:rsidRDefault="00130BD3" w:rsidP="002B28F6">
            <w:r>
              <w:t>ENUM</w:t>
            </w:r>
          </w:p>
        </w:tc>
        <w:tc>
          <w:tcPr>
            <w:tcW w:w="2594" w:type="dxa"/>
          </w:tcPr>
          <w:p w14:paraId="4CB8B266" w14:textId="77777777" w:rsidR="00130BD3" w:rsidRDefault="00130BD3" w:rsidP="002B28F6"/>
        </w:tc>
        <w:tc>
          <w:tcPr>
            <w:tcW w:w="2541" w:type="dxa"/>
          </w:tcPr>
          <w:p w14:paraId="2847AF06" w14:textId="77777777" w:rsidR="00130BD3" w:rsidRDefault="00130BD3" w:rsidP="002B28F6"/>
        </w:tc>
      </w:tr>
      <w:tr w:rsidR="00455450" w:rsidRPr="00B851FC" w14:paraId="3DCA13A1" w14:textId="77777777" w:rsidTr="002A60E2">
        <w:tc>
          <w:tcPr>
            <w:tcW w:w="2631" w:type="dxa"/>
          </w:tcPr>
          <w:p w14:paraId="1A0B51E8" w14:textId="568AEB47" w:rsidR="00455450" w:rsidRDefault="00455450" w:rsidP="002B28F6">
            <w:pPr>
              <w:jc w:val="left"/>
            </w:pPr>
            <w:r>
              <w:t>Měrná jednotka</w:t>
            </w:r>
          </w:p>
        </w:tc>
        <w:tc>
          <w:tcPr>
            <w:tcW w:w="1862" w:type="dxa"/>
          </w:tcPr>
          <w:p w14:paraId="3F51F0AC" w14:textId="33FFDF2B" w:rsidR="00455450" w:rsidRDefault="00455450" w:rsidP="002B28F6">
            <w:r>
              <w:t>Číselník</w:t>
            </w:r>
          </w:p>
        </w:tc>
        <w:tc>
          <w:tcPr>
            <w:tcW w:w="2594" w:type="dxa"/>
          </w:tcPr>
          <w:p w14:paraId="458AC396" w14:textId="77777777" w:rsidR="00455450" w:rsidRDefault="00455450" w:rsidP="002B28F6"/>
        </w:tc>
        <w:tc>
          <w:tcPr>
            <w:tcW w:w="2541" w:type="dxa"/>
          </w:tcPr>
          <w:p w14:paraId="777E27CE" w14:textId="03F58CA4" w:rsidR="00455450" w:rsidRDefault="00455450" w:rsidP="002B28F6">
            <w:r w:rsidRPr="00455450">
              <w:t>eP_merna_jednotka.csv</w:t>
            </w:r>
          </w:p>
        </w:tc>
      </w:tr>
    </w:tbl>
    <w:p w14:paraId="06ADACB4" w14:textId="77777777" w:rsidR="008E3CC9" w:rsidRDefault="008E3CC9" w:rsidP="008E3CC9">
      <w:pPr>
        <w:pStyle w:val="AQNadpis2"/>
      </w:pPr>
      <w:bookmarkStart w:id="174" w:name="_Toc99696913"/>
      <w:bookmarkEnd w:id="172"/>
      <w:bookmarkEnd w:id="173"/>
      <w:r>
        <w:t>Zdravotnické prostředky – Seznam cen a úhrad hrazených na poukaz</w:t>
      </w:r>
      <w:bookmarkEnd w:id="174"/>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lastRenderedPageBreak/>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5FB576B2" w14:textId="461DE8F3" w:rsidR="006B76B9" w:rsidRDefault="006B76B9" w:rsidP="006B76B9">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t xml:space="preserve">Pokud bude Z, ePoukaz bude muset projít definovaným procesem schválení revizním lékařem. </w:t>
            </w:r>
          </w:p>
          <w:p w14:paraId="53959353" w14:textId="77777777" w:rsidR="008E3CC9" w:rsidRDefault="008E3CC9" w:rsidP="002B28F6"/>
          <w:p w14:paraId="2C41AA2D" w14:textId="6C15B38F"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03A0368" w14:textId="77777777" w:rsidTr="002B28F6">
        <w:tc>
          <w:tcPr>
            <w:tcW w:w="2263" w:type="dxa"/>
          </w:tcPr>
          <w:p w14:paraId="658E6640" w14:textId="77777777" w:rsidR="008E3CC9" w:rsidRDefault="008E3CC9" w:rsidP="002B28F6">
            <w:r>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7EFE6372" w14:textId="7DBAFD4B" w:rsidR="008E3CC9" w:rsidRDefault="006B76B9"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374DB008" w14:textId="77777777" w:rsidTr="002B28F6">
        <w:tc>
          <w:tcPr>
            <w:tcW w:w="2263" w:type="dxa"/>
          </w:tcPr>
          <w:p w14:paraId="4CA14AFA" w14:textId="77777777" w:rsidR="008E3CC9" w:rsidRDefault="008E3CC9" w:rsidP="002B28F6">
            <w:r>
              <w:lastRenderedPageBreak/>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t>08.01.02.02 - úhrada pro pacienty od 19 let.</w:t>
            </w:r>
          </w:p>
        </w:tc>
        <w:tc>
          <w:tcPr>
            <w:tcW w:w="3210" w:type="dxa"/>
          </w:tcPr>
          <w:p w14:paraId="0FDEA824" w14:textId="77777777" w:rsidR="008E3CC9" w:rsidRDefault="008E3CC9" w:rsidP="002B28F6">
            <w:r>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53DBEE31" w14:textId="145FF26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lastRenderedPageBreak/>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lastRenderedPageBreak/>
              <w:t>Pokud bude Z, ePoukaz bude muset projít definovaným procesem schválení revizním lékařem.</w:t>
            </w:r>
          </w:p>
          <w:p w14:paraId="46E6313F" w14:textId="77777777" w:rsidR="008E3CC9" w:rsidRDefault="008E3CC9" w:rsidP="002B28F6"/>
          <w:p w14:paraId="07FC1BED" w14:textId="1F9BE607" w:rsidR="008E3CC9" w:rsidRDefault="006B76B9"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5FF30BA" w14:textId="77777777" w:rsidTr="002B28F6">
        <w:tc>
          <w:tcPr>
            <w:tcW w:w="2263" w:type="dxa"/>
          </w:tcPr>
          <w:p w14:paraId="2D74A9CB" w14:textId="77777777" w:rsidR="008E3CC9" w:rsidRDefault="008E3CC9" w:rsidP="002B28F6">
            <w:r>
              <w:lastRenderedPageBreak/>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4230D243" w14:textId="7E883E90"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7E168FFB" w14:textId="46F747D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BFE4C5D" w14:textId="77777777" w:rsidTr="002B28F6">
        <w:tc>
          <w:tcPr>
            <w:tcW w:w="2263" w:type="dxa"/>
          </w:tcPr>
          <w:p w14:paraId="5635ED3C" w14:textId="77777777" w:rsidR="008E3CC9" w:rsidRDefault="008E3CC9" w:rsidP="002B28F6">
            <w:r>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t>Z – úhrada podléhá schválení revizním lékařem zdravotní pojišťovny</w:t>
            </w:r>
          </w:p>
          <w:p w14:paraId="02D385FB" w14:textId="77777777" w:rsidR="008E3CC9" w:rsidRDefault="008E3CC9" w:rsidP="002B28F6">
            <w:r>
              <w:t xml:space="preserve">05.02.05.01 - povinnost schválení revizním lékařem zdravotní pojišťovny je vztažena výhradně k preskripci prvního zdravotnického </w:t>
            </w:r>
            <w:r>
              <w:lastRenderedPageBreak/>
              <w:t>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lastRenderedPageBreak/>
              <w:t>Pokud bude Z, ePoukaz bude muset projít definovaným procesem schválení revizním lékařem.</w:t>
            </w:r>
          </w:p>
          <w:p w14:paraId="5B855EE1" w14:textId="77777777" w:rsidR="008E3CC9" w:rsidRDefault="008E3CC9" w:rsidP="002B28F6"/>
          <w:p w14:paraId="2695CDA0" w14:textId="0B7E113E"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BFE826D" w14:textId="77777777" w:rsidTr="002B28F6">
        <w:tc>
          <w:tcPr>
            <w:tcW w:w="2263" w:type="dxa"/>
          </w:tcPr>
          <w:p w14:paraId="45C47270" w14:textId="77777777" w:rsidR="008E3CC9" w:rsidRDefault="008E3CC9" w:rsidP="002B28F6">
            <w:r>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941CA67" w14:textId="7B46C7B0"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Ve webové aplikaci nebo mobilní aplikaci bude možné pomocí úhradové skupiny dohledávat konkrétní položky.</w:t>
            </w:r>
          </w:p>
          <w:p w14:paraId="2480065A" w14:textId="55BE4E95"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449DE3B" w14:textId="77777777" w:rsidTr="002B28F6">
        <w:tc>
          <w:tcPr>
            <w:tcW w:w="2263" w:type="dxa"/>
          </w:tcPr>
          <w:p w14:paraId="7DBDAEBF" w14:textId="77777777" w:rsidR="008E3CC9" w:rsidRDefault="008E3CC9" w:rsidP="002B28F6">
            <w:r>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47034A65" w14:textId="348BA88D"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FBAFFC9" w14:textId="77777777" w:rsidTr="002B28F6">
        <w:tc>
          <w:tcPr>
            <w:tcW w:w="2263" w:type="dxa"/>
          </w:tcPr>
          <w:p w14:paraId="00DF5999" w14:textId="77777777" w:rsidR="008E3CC9" w:rsidRDefault="008E3CC9" w:rsidP="002B28F6">
            <w:r>
              <w:lastRenderedPageBreak/>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Bude navázána validace při předpisu na daného pacienta, zda nebyl 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30D7BEAF" w14:textId="337B5AF7"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6ADFC0B" w14:textId="77777777" w:rsidTr="002B28F6">
        <w:tc>
          <w:tcPr>
            <w:tcW w:w="2263" w:type="dxa"/>
          </w:tcPr>
          <w:p w14:paraId="23F3B569" w14:textId="77777777" w:rsidR="008E3CC9" w:rsidRDefault="008E3CC9" w:rsidP="002B28F6">
            <w:r>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lastRenderedPageBreak/>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Věkový limit od - aktuálně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Věkový limit do - aktuálně použití jen pro poukaz na brýle a optické pomůcky.</w:t>
            </w:r>
          </w:p>
        </w:tc>
      </w:tr>
    </w:tbl>
    <w:p w14:paraId="493EBFDB" w14:textId="77777777" w:rsidR="008E3CC9" w:rsidRDefault="008E3CC9" w:rsidP="008E3CC9">
      <w:pPr>
        <w:pStyle w:val="AQNadpis2"/>
      </w:pPr>
      <w:bookmarkStart w:id="175" w:name="_Toc71097550"/>
      <w:bookmarkStart w:id="176" w:name="_Toc73009231"/>
      <w:bookmarkStart w:id="177" w:name="_Toc99696914"/>
      <w:r>
        <w:t>Kategorizační strom</w:t>
      </w:r>
      <w:bookmarkEnd w:id="175"/>
      <w:bookmarkEnd w:id="176"/>
      <w:bookmarkEnd w:id="177"/>
    </w:p>
    <w:p w14:paraId="075319A4" w14:textId="77777777" w:rsidR="008E3CC9" w:rsidRDefault="008E3CC9" w:rsidP="008E3CC9">
      <w:r>
        <w:t>Pomocný číselník pro zobrazení názvu úhradové skupiny.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8E3CC9">
      <w:pPr>
        <w:pStyle w:val="AQNadpis2"/>
      </w:pPr>
      <w:bookmarkStart w:id="178" w:name="_Toc71097551"/>
      <w:bookmarkStart w:id="179" w:name="_Toc73009232"/>
      <w:bookmarkStart w:id="180" w:name="_Toc99696915"/>
      <w:r>
        <w:t>Indikační omezení</w:t>
      </w:r>
      <w:bookmarkEnd w:id="178"/>
      <w:bookmarkEnd w:id="179"/>
      <w:bookmarkEnd w:id="180"/>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3973B3C" w14:textId="77777777" w:rsidR="008E3CC9" w:rsidRDefault="008E3CC9" w:rsidP="008E3CC9">
      <w:pPr>
        <w:pStyle w:val="AQNadpis2"/>
      </w:pPr>
      <w:bookmarkStart w:id="181" w:name="_Toc71097552"/>
      <w:bookmarkStart w:id="182" w:name="_Toc73009233"/>
      <w:bookmarkStart w:id="183" w:name="_Toc99696916"/>
      <w:r>
        <w:t>PZSCAU_LIMIT</w:t>
      </w:r>
      <w:bookmarkEnd w:id="181"/>
      <w:bookmarkEnd w:id="182"/>
      <w:bookmarkEnd w:id="183"/>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lastRenderedPageBreak/>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8E3CC9">
      <w:pPr>
        <w:pStyle w:val="AQNadpis2"/>
      </w:pPr>
      <w:bookmarkStart w:id="184" w:name="_Toc71097553"/>
      <w:bookmarkStart w:id="185" w:name="_Toc73009234"/>
      <w:bookmarkStart w:id="186" w:name="_Toc99696917"/>
      <w:r w:rsidRPr="00BA575D">
        <w:t>ZPSCAU_UDOKS</w:t>
      </w:r>
      <w:bookmarkEnd w:id="184"/>
      <w:bookmarkEnd w:id="185"/>
      <w:bookmarkEnd w:id="186"/>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shd w:val="clear" w:color="auto" w:fill="auto"/>
            <w:noWrap/>
            <w:vAlign w:val="bottom"/>
            <w:hideMark/>
          </w:tcPr>
          <w:p w14:paraId="5E705EE8" w14:textId="77777777" w:rsidR="008E3CC9" w:rsidRPr="001F011F" w:rsidRDefault="008E3CC9" w:rsidP="001F011F">
            <w:pPr>
              <w:rPr>
                <w:b/>
              </w:rPr>
            </w:pPr>
            <w:r w:rsidRPr="001F011F">
              <w:rPr>
                <w:b/>
              </w:rPr>
              <w:t>Kod</w:t>
            </w:r>
          </w:p>
        </w:tc>
        <w:tc>
          <w:tcPr>
            <w:tcW w:w="960" w:type="dxa"/>
            <w:shd w:val="clear" w:color="auto" w:fill="auto"/>
            <w:noWrap/>
            <w:vAlign w:val="bottom"/>
            <w:hideMark/>
          </w:tcPr>
          <w:p w14:paraId="17F5DA27" w14:textId="77777777" w:rsidR="008E3CC9" w:rsidRPr="001F011F" w:rsidRDefault="008E3CC9" w:rsidP="001F011F">
            <w:pPr>
              <w:rPr>
                <w:b/>
              </w:rPr>
            </w:pPr>
            <w:r w:rsidRPr="001F011F">
              <w:rPr>
                <w:b/>
              </w:rPr>
              <w:t>udoks</w:t>
            </w:r>
          </w:p>
        </w:tc>
        <w:tc>
          <w:tcPr>
            <w:tcW w:w="6478" w:type="dxa"/>
            <w:shd w:val="clear" w:color="auto" w:fill="auto"/>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shd w:val="clear" w:color="auto" w:fill="auto"/>
            <w:noWrap/>
            <w:vAlign w:val="bottom"/>
            <w:hideMark/>
          </w:tcPr>
          <w:p w14:paraId="326363D2" w14:textId="77777777" w:rsidR="008E3CC9" w:rsidRPr="001F011F" w:rsidRDefault="008E3CC9" w:rsidP="001F011F">
            <w:r w:rsidRPr="001F011F">
              <w:t>02.02.02.01</w:t>
            </w:r>
          </w:p>
        </w:tc>
        <w:tc>
          <w:tcPr>
            <w:tcW w:w="960" w:type="dxa"/>
            <w:shd w:val="clear" w:color="auto" w:fill="auto"/>
            <w:noWrap/>
            <w:vAlign w:val="bottom"/>
            <w:hideMark/>
          </w:tcPr>
          <w:p w14:paraId="29F93B7E" w14:textId="77777777" w:rsidR="008E3CC9" w:rsidRPr="001F011F" w:rsidRDefault="008E3CC9" w:rsidP="001F011F">
            <w:r w:rsidRPr="001F011F">
              <w:t>15</w:t>
            </w:r>
          </w:p>
        </w:tc>
        <w:tc>
          <w:tcPr>
            <w:tcW w:w="6478" w:type="dxa"/>
            <w:shd w:val="clear" w:color="auto" w:fill="auto"/>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434C812C" w14:textId="77777777" w:rsidR="008E3CC9" w:rsidRDefault="008E3CC9" w:rsidP="008E3CC9">
      <w:pPr>
        <w:pStyle w:val="AQNadpis2"/>
      </w:pPr>
      <w:bookmarkStart w:id="187" w:name="_Toc73009235"/>
      <w:bookmarkStart w:id="188" w:name="_Toc99696918"/>
      <w:r w:rsidRPr="00D175DC">
        <w:t>ZPSCAU_OME</w:t>
      </w:r>
      <w:bookmarkEnd w:id="187"/>
      <w:bookmarkEnd w:id="188"/>
    </w:p>
    <w:tbl>
      <w:tblPr>
        <w:tblStyle w:val="Motivtabulky"/>
        <w:tblW w:w="0" w:type="auto"/>
        <w:tblLook w:val="04A0" w:firstRow="1" w:lastRow="0" w:firstColumn="1" w:lastColumn="0" w:noHBand="0" w:noVBand="1"/>
      </w:tblPr>
      <w:tblGrid>
        <w:gridCol w:w="2263"/>
        <w:gridCol w:w="4155"/>
        <w:gridCol w:w="3210"/>
      </w:tblGrid>
      <w:tr w:rsidR="008E3CC9" w:rsidRPr="00884D92" w14:paraId="10FB0564" w14:textId="77777777" w:rsidTr="002B28F6">
        <w:tc>
          <w:tcPr>
            <w:tcW w:w="2263" w:type="dxa"/>
          </w:tcPr>
          <w:p w14:paraId="690445D4" w14:textId="77777777" w:rsidR="008E3CC9" w:rsidRPr="00884D92" w:rsidRDefault="008E3CC9" w:rsidP="002B28F6">
            <w:pPr>
              <w:rPr>
                <w:b/>
              </w:rPr>
            </w:pPr>
            <w:r w:rsidRPr="00884D92">
              <w:rPr>
                <w:b/>
              </w:rPr>
              <w:t>Atribut</w:t>
            </w:r>
          </w:p>
        </w:tc>
        <w:tc>
          <w:tcPr>
            <w:tcW w:w="4155" w:type="dxa"/>
          </w:tcPr>
          <w:p w14:paraId="63F7D5D7" w14:textId="77777777" w:rsidR="008E3CC9" w:rsidRPr="00884D92" w:rsidRDefault="008E3CC9" w:rsidP="002B28F6">
            <w:pPr>
              <w:rPr>
                <w:b/>
              </w:rPr>
            </w:pPr>
            <w:r w:rsidRPr="00884D92">
              <w:rPr>
                <w:b/>
              </w:rPr>
              <w:t>Popis</w:t>
            </w:r>
          </w:p>
        </w:tc>
        <w:tc>
          <w:tcPr>
            <w:tcW w:w="3210" w:type="dxa"/>
          </w:tcPr>
          <w:p w14:paraId="35D394AA" w14:textId="77777777" w:rsidR="008E3CC9" w:rsidRPr="00884D92" w:rsidRDefault="008E3CC9" w:rsidP="002B28F6">
            <w:pPr>
              <w:rPr>
                <w:b/>
              </w:rPr>
            </w:pPr>
            <w:r w:rsidRPr="00884D92">
              <w:rPr>
                <w:b/>
              </w:rPr>
              <w:t>Zpracování v systému ePoukaz</w:t>
            </w:r>
          </w:p>
        </w:tc>
      </w:tr>
      <w:tr w:rsidR="008E3CC9" w14:paraId="50C4B304" w14:textId="77777777" w:rsidTr="002B28F6">
        <w:tc>
          <w:tcPr>
            <w:tcW w:w="2263" w:type="dxa"/>
          </w:tcPr>
          <w:p w14:paraId="090A99AF" w14:textId="77777777" w:rsidR="008E3CC9" w:rsidRDefault="008E3CC9" w:rsidP="002B28F6">
            <w:r>
              <w:t>Kod</w:t>
            </w:r>
          </w:p>
        </w:tc>
        <w:tc>
          <w:tcPr>
            <w:tcW w:w="4155" w:type="dxa"/>
          </w:tcPr>
          <w:p w14:paraId="76B68592" w14:textId="77777777" w:rsidR="008E3CC9" w:rsidRDefault="008E3CC9" w:rsidP="002B28F6">
            <w:r>
              <w:t>Kód</w:t>
            </w:r>
          </w:p>
        </w:tc>
        <w:tc>
          <w:tcPr>
            <w:tcW w:w="3210" w:type="dxa"/>
          </w:tcPr>
          <w:p w14:paraId="532F1851" w14:textId="77777777" w:rsidR="008E3CC9" w:rsidRPr="00853DFF" w:rsidRDefault="008E3CC9" w:rsidP="002B28F6"/>
        </w:tc>
      </w:tr>
      <w:tr w:rsidR="008E3CC9" w14:paraId="19816A25" w14:textId="77777777" w:rsidTr="002B28F6">
        <w:tc>
          <w:tcPr>
            <w:tcW w:w="2263" w:type="dxa"/>
          </w:tcPr>
          <w:p w14:paraId="25148742" w14:textId="77777777" w:rsidR="008E3CC9" w:rsidRDefault="008E3CC9" w:rsidP="002B28F6">
            <w:r>
              <w:t>Popis</w:t>
            </w:r>
          </w:p>
        </w:tc>
        <w:tc>
          <w:tcPr>
            <w:tcW w:w="4155" w:type="dxa"/>
          </w:tcPr>
          <w:p w14:paraId="1F95AA8C" w14:textId="77777777" w:rsidR="008E3CC9" w:rsidRDefault="008E3CC9" w:rsidP="002B28F6">
            <w:r>
              <w:t>Popis, název</w:t>
            </w:r>
          </w:p>
        </w:tc>
        <w:tc>
          <w:tcPr>
            <w:tcW w:w="3210" w:type="dxa"/>
          </w:tcPr>
          <w:p w14:paraId="4BBC7FD8" w14:textId="77777777" w:rsidR="008E3CC9" w:rsidRDefault="008E3CC9" w:rsidP="002B28F6">
            <w:r>
              <w:t>Pro kontrolu preskripčního omezení.</w:t>
            </w:r>
          </w:p>
        </w:tc>
      </w:tr>
    </w:tbl>
    <w:p w14:paraId="35B5FEF5" w14:textId="77777777" w:rsidR="00455578" w:rsidRDefault="00455578" w:rsidP="00455578">
      <w:pPr>
        <w:pStyle w:val="AQNadpis2"/>
      </w:pPr>
      <w:bookmarkStart w:id="189" w:name="_Toc73009238"/>
      <w:bookmarkStart w:id="190" w:name="_Toc99696919"/>
      <w:r>
        <w:t xml:space="preserve">Foniatrie - </w:t>
      </w:r>
      <w:r w:rsidRPr="00B851FC">
        <w:t>Indikační skupiny</w:t>
      </w:r>
      <w:bookmarkEnd w:id="189"/>
      <w:bookmarkEnd w:id="190"/>
    </w:p>
    <w:p w14:paraId="2202D4E6"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lastRenderedPageBreak/>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455578">
      <w:pPr>
        <w:pStyle w:val="AQNadpis3"/>
      </w:pPr>
      <w:r>
        <w:t>Položky</w:t>
      </w:r>
    </w:p>
    <w:p w14:paraId="5D23CDE0" w14:textId="77777777" w:rsidR="00455578" w:rsidRPr="00616699" w:rsidRDefault="00455578" w:rsidP="00455578">
      <w:r>
        <w:t>Následující tabulka obsahuje všechny položky v číselníku.</w:t>
      </w:r>
    </w:p>
    <w:p w14:paraId="419DF67F" w14:textId="77777777" w:rsidR="00455578" w:rsidRPr="002F26DF" w:rsidRDefault="00455578" w:rsidP="004C0F08">
      <w:pPr>
        <w:jc w:val="center"/>
      </w:pPr>
      <w:r>
        <w:rPr>
          <w:noProof/>
        </w:rPr>
        <w:drawing>
          <wp:inline distT="0" distB="0" distL="0" distR="0" wp14:anchorId="152142F3" wp14:editId="381215F5">
            <wp:extent cx="5177790" cy="5220335"/>
            <wp:effectExtent l="0" t="0" r="381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77790" cy="5220335"/>
                    </a:xfrm>
                    <a:prstGeom prst="rect">
                      <a:avLst/>
                    </a:prstGeom>
                    <a:noFill/>
                    <a:ln>
                      <a:noFill/>
                    </a:ln>
                  </pic:spPr>
                </pic:pic>
              </a:graphicData>
            </a:graphic>
          </wp:inline>
        </w:drawing>
      </w:r>
    </w:p>
    <w:p w14:paraId="64064418" w14:textId="77777777" w:rsidR="00455578" w:rsidRDefault="00455578" w:rsidP="00455578">
      <w:pPr>
        <w:pStyle w:val="AQNadpis2"/>
      </w:pPr>
      <w:bookmarkStart w:id="191" w:name="_Toc73009239"/>
      <w:bookmarkStart w:id="192" w:name="_Toc99696920"/>
      <w:r w:rsidRPr="00B851FC">
        <w:lastRenderedPageBreak/>
        <w:t>Typ pomůcky</w:t>
      </w:r>
      <w:bookmarkEnd w:id="191"/>
      <w:bookmarkEnd w:id="192"/>
    </w:p>
    <w:p w14:paraId="5F6F4461"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455578">
      <w:pPr>
        <w:pStyle w:val="AQNadpis3"/>
      </w:pPr>
      <w:r>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shd w:val="clear" w:color="auto" w:fill="auto"/>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796D1FD6" w14:textId="77777777" w:rsidR="00455578" w:rsidRPr="001F011F" w:rsidRDefault="00455578" w:rsidP="001F011F">
            <w:r w:rsidRPr="001F011F">
              <w:t>POLECORT</w:t>
            </w:r>
          </w:p>
        </w:tc>
        <w:tc>
          <w:tcPr>
            <w:tcW w:w="8262" w:type="dxa"/>
            <w:tcBorders>
              <w:top w:val="nil"/>
              <w:left w:val="nil"/>
              <w:bottom w:val="single" w:sz="4" w:space="0" w:color="auto"/>
              <w:right w:val="single" w:sz="4" w:space="0" w:color="auto"/>
            </w:tcBorders>
            <w:shd w:val="clear" w:color="auto" w:fill="auto"/>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shd w:val="clear" w:color="auto" w:fill="auto"/>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shd w:val="clear" w:color="auto" w:fill="auto"/>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shd w:val="clear" w:color="auto" w:fill="auto"/>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shd w:val="clear" w:color="auto" w:fill="auto"/>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shd w:val="clear" w:color="auto" w:fill="auto"/>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shd w:val="clear" w:color="auto" w:fill="auto"/>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shd w:val="clear" w:color="auto" w:fill="auto"/>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shd w:val="clear" w:color="auto" w:fill="auto"/>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shd w:val="clear" w:color="auto" w:fill="auto"/>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shd w:val="clear" w:color="auto" w:fill="auto"/>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shd w:val="clear" w:color="auto" w:fill="auto"/>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shd w:val="clear" w:color="auto" w:fill="auto"/>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shd w:val="clear" w:color="auto" w:fill="auto"/>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shd w:val="clear" w:color="auto" w:fill="auto"/>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shd w:val="clear" w:color="auto" w:fill="auto"/>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shd w:val="clear" w:color="auto" w:fill="auto"/>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shd w:val="clear" w:color="auto" w:fill="auto"/>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shd w:val="clear" w:color="auto" w:fill="auto"/>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shd w:val="clear" w:color="auto" w:fill="auto"/>
            <w:noWrap/>
            <w:vAlign w:val="bottom"/>
            <w:hideMark/>
          </w:tcPr>
          <w:p w14:paraId="4171875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Folie</w:t>
            </w:r>
          </w:p>
        </w:tc>
        <w:tc>
          <w:tcPr>
            <w:tcW w:w="2520" w:type="dxa"/>
            <w:tcBorders>
              <w:top w:val="nil"/>
              <w:left w:val="nil"/>
              <w:bottom w:val="single" w:sz="4" w:space="0" w:color="auto"/>
              <w:right w:val="single" w:sz="4" w:space="0" w:color="auto"/>
            </w:tcBorders>
            <w:shd w:val="clear" w:color="auto" w:fill="auto"/>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shd w:val="clear" w:color="auto" w:fill="auto"/>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shd w:val="clear" w:color="auto" w:fill="auto"/>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lastRenderedPageBreak/>
        <w:t>Metodika pro tvorbu kódu: Pro optické pomůcky byl stanoven v kódu prefix „OPT“.</w:t>
      </w:r>
    </w:p>
    <w:p w14:paraId="27B358C5" w14:textId="77777777" w:rsidR="00455578" w:rsidRDefault="00455578" w:rsidP="00455578">
      <w:pPr>
        <w:pStyle w:val="AQNadpis2"/>
      </w:pPr>
      <w:bookmarkStart w:id="193" w:name="_Toc73009241"/>
      <w:bookmarkStart w:id="194" w:name="_Toc99696921"/>
      <w:r w:rsidRPr="00B851FC">
        <w:t>Optika bifokální typ</w:t>
      </w:r>
      <w:bookmarkEnd w:id="193"/>
      <w:bookmarkEnd w:id="194"/>
    </w:p>
    <w:p w14:paraId="266145B9"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4F08BE6A" w14:textId="77777777" w:rsidR="00455578" w:rsidRDefault="00455578" w:rsidP="00455578"/>
    <w:p w14:paraId="1D7DC1FA" w14:textId="77777777" w:rsidR="00455578" w:rsidRDefault="00455578" w:rsidP="00455578">
      <w:pPr>
        <w:pStyle w:val="AQNadpis3"/>
      </w:pPr>
      <w:r>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shd w:val="clear" w:color="auto" w:fill="auto"/>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c>
          <w:tcPr>
            <w:tcW w:w="4611" w:type="dxa"/>
            <w:tcBorders>
              <w:top w:val="nil"/>
              <w:left w:val="nil"/>
              <w:bottom w:val="single" w:sz="4" w:space="0" w:color="auto"/>
              <w:right w:val="single" w:sz="4" w:space="0" w:color="auto"/>
            </w:tcBorders>
            <w:shd w:val="clear" w:color="auto" w:fill="auto"/>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shd w:val="clear" w:color="auto" w:fill="auto"/>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455578">
      <w:pPr>
        <w:pStyle w:val="AQNadpis2"/>
      </w:pPr>
      <w:bookmarkStart w:id="195" w:name="_Toc73009242"/>
      <w:bookmarkStart w:id="196" w:name="_Toc99696922"/>
      <w:r w:rsidRPr="00B851FC">
        <w:t>Optika Provedení skel</w:t>
      </w:r>
      <w:bookmarkEnd w:id="195"/>
      <w:bookmarkEnd w:id="196"/>
    </w:p>
    <w:p w14:paraId="4220E0A2" w14:textId="1FDF8D08" w:rsidR="00455578" w:rsidRDefault="00455578" w:rsidP="00455578">
      <w:pPr>
        <w:pStyle w:val="AQNadpis3"/>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455578">
      <w:pPr>
        <w:pStyle w:val="AQNadpis3"/>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shd w:val="clear" w:color="auto" w:fill="auto"/>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lastRenderedPageBreak/>
              <w:t>VYSOKOINDEXOVE</w:t>
            </w:r>
          </w:p>
        </w:tc>
        <w:tc>
          <w:tcPr>
            <w:tcW w:w="1540" w:type="dxa"/>
            <w:tcBorders>
              <w:top w:val="nil"/>
              <w:left w:val="nil"/>
              <w:bottom w:val="single" w:sz="4" w:space="0" w:color="auto"/>
              <w:right w:val="single" w:sz="4" w:space="0" w:color="auto"/>
            </w:tcBorders>
            <w:shd w:val="clear" w:color="auto" w:fill="auto"/>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shd w:val="clear" w:color="auto" w:fill="auto"/>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shd w:val="clear" w:color="auto" w:fill="auto"/>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shd w:val="clear" w:color="auto" w:fill="auto"/>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shd w:val="clear" w:color="auto" w:fill="auto"/>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455578">
      <w:pPr>
        <w:pStyle w:val="AQNadpis2"/>
      </w:pPr>
      <w:bookmarkStart w:id="197" w:name="_Toc73009245"/>
      <w:bookmarkStart w:id="198" w:name="_Toc99696923"/>
      <w:r w:rsidRPr="00B851FC">
        <w:t>Skupiny</w:t>
      </w:r>
      <w:r>
        <w:t xml:space="preserve"> zdravotnických prostředků</w:t>
      </w:r>
      <w:bookmarkEnd w:id="197"/>
      <w:bookmarkEnd w:id="198"/>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t>NAZEV</w:t>
            </w:r>
          </w:p>
        </w:tc>
        <w:tc>
          <w:tcPr>
            <w:tcW w:w="6425" w:type="dxa"/>
          </w:tcPr>
          <w:p w14:paraId="19B1420D" w14:textId="77777777" w:rsidR="004C0F08" w:rsidRDefault="004C0F08" w:rsidP="0091243B">
            <w:r>
              <w:t>Název</w:t>
            </w:r>
          </w:p>
        </w:tc>
      </w:tr>
    </w:tbl>
    <w:p w14:paraId="45FCDECF" w14:textId="77777777" w:rsidR="00455578" w:rsidRDefault="00455578" w:rsidP="00455578">
      <w:pPr>
        <w:pStyle w:val="AQNadpis3"/>
      </w:pPr>
      <w:r>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Kód</w:t>
            </w:r>
          </w:p>
        </w:tc>
        <w:tc>
          <w:tcPr>
            <w:tcW w:w="5582" w:type="dxa"/>
            <w:tcBorders>
              <w:top w:val="single" w:sz="4" w:space="0" w:color="auto"/>
              <w:left w:val="nil"/>
              <w:bottom w:val="single" w:sz="4" w:space="0" w:color="auto"/>
              <w:right w:val="single" w:sz="4" w:space="0" w:color="auto"/>
            </w:tcBorders>
            <w:shd w:val="clear" w:color="auto" w:fill="auto"/>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shd w:val="clear" w:color="auto" w:fill="auto"/>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shd w:val="clear" w:color="auto" w:fill="auto"/>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shd w:val="clear" w:color="auto" w:fill="auto"/>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shd w:val="clear" w:color="auto" w:fill="auto"/>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shd w:val="clear" w:color="auto" w:fill="auto"/>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shd w:val="clear" w:color="auto" w:fill="auto"/>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shd w:val="clear" w:color="auto" w:fill="auto"/>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shd w:val="clear" w:color="auto" w:fill="auto"/>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shd w:val="clear" w:color="auto" w:fill="auto"/>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lastRenderedPageBreak/>
              <w:t>10</w:t>
            </w:r>
          </w:p>
        </w:tc>
        <w:tc>
          <w:tcPr>
            <w:tcW w:w="5582" w:type="dxa"/>
            <w:tcBorders>
              <w:top w:val="nil"/>
              <w:left w:val="nil"/>
              <w:bottom w:val="single" w:sz="4" w:space="0" w:color="auto"/>
              <w:right w:val="single" w:sz="4" w:space="0" w:color="auto"/>
            </w:tcBorders>
            <w:shd w:val="clear" w:color="auto" w:fill="auto"/>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shd w:val="clear" w:color="auto" w:fill="auto"/>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shd w:val="clear" w:color="auto" w:fill="auto"/>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shd w:val="clear" w:color="auto" w:fill="auto"/>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shd w:val="clear" w:color="auto" w:fill="auto"/>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455578">
      <w:pPr>
        <w:pStyle w:val="AQNadpis2"/>
      </w:pPr>
      <w:bookmarkStart w:id="199" w:name="_Toc73009246"/>
      <w:bookmarkStart w:id="200" w:name="_Toc99696924"/>
      <w:r w:rsidRPr="00B851FC">
        <w:t>Stupeň postižení inkontinence</w:t>
      </w:r>
      <w:bookmarkEnd w:id="199"/>
      <w:bookmarkEnd w:id="200"/>
    </w:p>
    <w:p w14:paraId="2E3B842E" w14:textId="77777777" w:rsidR="00455578" w:rsidRDefault="00455578" w:rsidP="00455578">
      <w:pPr>
        <w:pStyle w:val="AQNadpis3"/>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t>DOP</w:t>
            </w:r>
          </w:p>
        </w:tc>
        <w:tc>
          <w:tcPr>
            <w:tcW w:w="6000" w:type="dxa"/>
          </w:tcPr>
          <w:p w14:paraId="0A598C31" w14:textId="77777777" w:rsidR="004C0F08" w:rsidRDefault="004C0F08" w:rsidP="0091243B">
            <w:r>
              <w:t>Doplňkový text</w:t>
            </w:r>
          </w:p>
        </w:tc>
      </w:tr>
    </w:tbl>
    <w:p w14:paraId="4347CB2D" w14:textId="77777777" w:rsidR="00455578" w:rsidRDefault="00455578" w:rsidP="00455578">
      <w:pPr>
        <w:pStyle w:val="AQNadpis3"/>
      </w:pPr>
      <w:r>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t>Kód</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1F645E6D" w14:textId="77777777" w:rsidR="00455578" w:rsidRPr="009E6068" w:rsidRDefault="00455578" w:rsidP="00455578">
      <w:r w:rsidRPr="009E6068">
        <w:t xml:space="preserve"> </w:t>
      </w:r>
    </w:p>
    <w:p w14:paraId="6887439A" w14:textId="77777777"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201" w:name="_Toc72218177"/>
      <w:bookmarkStart w:id="202" w:name="_Toc73009247"/>
      <w:bookmarkStart w:id="203" w:name="_Toc99696925"/>
      <w:r>
        <w:lastRenderedPageBreak/>
        <w:t>ENUM</w:t>
      </w:r>
      <w:bookmarkEnd w:id="201"/>
      <w:bookmarkEnd w:id="202"/>
      <w:bookmarkEnd w:id="203"/>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204" w:name="_Toc73009248"/>
      <w:r>
        <w:t>Optika vzdálenost</w:t>
      </w:r>
      <w:bookmarkEnd w:id="204"/>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shd w:val="clear" w:color="auto" w:fill="auto"/>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shd w:val="clear" w:color="auto" w:fill="auto"/>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shd w:val="clear" w:color="auto" w:fill="auto"/>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shd w:val="clear" w:color="auto" w:fill="auto"/>
            <w:noWrap/>
            <w:vAlign w:val="bottom"/>
            <w:hideMark/>
          </w:tcPr>
          <w:p w14:paraId="3BA7BD2E" w14:textId="77777777" w:rsidR="00455578" w:rsidRPr="001F011F" w:rsidRDefault="00455578" w:rsidP="001F011F">
            <w:r w:rsidRPr="001F011F">
              <w:t>jiná vzdálenost</w:t>
            </w:r>
          </w:p>
        </w:tc>
      </w:tr>
    </w:tbl>
    <w:p w14:paraId="10DAFC8F" w14:textId="77777777" w:rsidR="00455578" w:rsidRDefault="00455578" w:rsidP="00455578">
      <w:pPr>
        <w:pStyle w:val="AQNadpis3"/>
      </w:pPr>
      <w:bookmarkStart w:id="205" w:name="_Toc73009249"/>
      <w:r>
        <w:t>Optika bifokální typ</w:t>
      </w:r>
      <w:bookmarkEnd w:id="205"/>
    </w:p>
    <w:tbl>
      <w:tblPr>
        <w:tblW w:w="2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6"/>
        <w:gridCol w:w="1043"/>
      </w:tblGrid>
      <w:tr w:rsidR="00455578" w:rsidRPr="001F011F" w14:paraId="6522CC5D" w14:textId="77777777" w:rsidTr="00E50AE1">
        <w:trPr>
          <w:trHeight w:val="288"/>
          <w:jc w:val="center"/>
        </w:trPr>
        <w:tc>
          <w:tcPr>
            <w:tcW w:w="1180" w:type="dxa"/>
            <w:shd w:val="clear" w:color="auto" w:fill="auto"/>
            <w:noWrap/>
            <w:vAlign w:val="bottom"/>
            <w:hideMark/>
          </w:tcPr>
          <w:p w14:paraId="3C17B2F8"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040" w:type="dxa"/>
            <w:shd w:val="clear" w:color="auto" w:fill="auto"/>
            <w:noWrap/>
            <w:vAlign w:val="bottom"/>
            <w:hideMark/>
          </w:tcPr>
          <w:p w14:paraId="7439B6B2"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4B8F4FE2" w14:textId="77777777" w:rsidTr="00E50AE1">
        <w:trPr>
          <w:trHeight w:val="288"/>
          <w:jc w:val="center"/>
        </w:trPr>
        <w:tc>
          <w:tcPr>
            <w:tcW w:w="1180" w:type="dxa"/>
            <w:shd w:val="clear" w:color="auto" w:fill="auto"/>
            <w:noWrap/>
            <w:vAlign w:val="center"/>
            <w:hideMark/>
          </w:tcPr>
          <w:p w14:paraId="0306F5D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STRABISMUS</w:t>
            </w:r>
          </w:p>
        </w:tc>
        <w:tc>
          <w:tcPr>
            <w:tcW w:w="1040" w:type="dxa"/>
            <w:shd w:val="clear" w:color="auto" w:fill="auto"/>
            <w:noWrap/>
            <w:vAlign w:val="center"/>
            <w:hideMark/>
          </w:tcPr>
          <w:p w14:paraId="3D10E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Strabismus</w:t>
            </w:r>
          </w:p>
        </w:tc>
      </w:tr>
      <w:tr w:rsidR="00455578" w:rsidRPr="001F011F" w14:paraId="42D97A5B" w14:textId="77777777" w:rsidTr="00E50AE1">
        <w:trPr>
          <w:trHeight w:val="288"/>
          <w:jc w:val="center"/>
        </w:trPr>
        <w:tc>
          <w:tcPr>
            <w:tcW w:w="1180" w:type="dxa"/>
            <w:shd w:val="clear" w:color="auto" w:fill="auto"/>
            <w:noWrap/>
            <w:vAlign w:val="bottom"/>
            <w:hideMark/>
          </w:tcPr>
          <w:p w14:paraId="53F87A8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PRESBYOPIE</w:t>
            </w:r>
          </w:p>
        </w:tc>
        <w:tc>
          <w:tcPr>
            <w:tcW w:w="1040" w:type="dxa"/>
            <w:shd w:val="clear" w:color="auto" w:fill="auto"/>
            <w:noWrap/>
            <w:vAlign w:val="bottom"/>
            <w:hideMark/>
          </w:tcPr>
          <w:p w14:paraId="7E81565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Presbyopie</w:t>
            </w:r>
          </w:p>
        </w:tc>
      </w:tr>
    </w:tbl>
    <w:p w14:paraId="2C37C48F" w14:textId="77777777" w:rsidR="00455578" w:rsidRPr="0083421D" w:rsidRDefault="00455578" w:rsidP="00455578">
      <w:pPr>
        <w:pStyle w:val="AQNadpis3"/>
      </w:pPr>
      <w:bookmarkStart w:id="206" w:name="_Toc73009250"/>
      <w:r w:rsidRPr="0083421D">
        <w:lastRenderedPageBreak/>
        <w:t>Optika prisma nahoru/dolů</w:t>
      </w:r>
      <w:bookmarkEnd w:id="206"/>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shd w:val="clear" w:color="auto" w:fill="auto"/>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shd w:val="clear" w:color="auto" w:fill="auto"/>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shd w:val="clear" w:color="auto" w:fill="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DOLU</w:t>
            </w:r>
          </w:p>
        </w:tc>
        <w:tc>
          <w:tcPr>
            <w:tcW w:w="0" w:type="auto"/>
            <w:shd w:val="clear" w:color="auto" w:fill="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77777777" w:rsidR="00455578" w:rsidRDefault="00455578" w:rsidP="00455578">
      <w:pPr>
        <w:pStyle w:val="AQNadpis3"/>
      </w:pPr>
      <w:bookmarkStart w:id="207" w:name="_Toc73009251"/>
      <w:r w:rsidRPr="0083421D">
        <w:t xml:space="preserve">Optika prisma </w:t>
      </w:r>
      <w:r>
        <w:t>násalně</w:t>
      </w:r>
      <w:r w:rsidRPr="0083421D">
        <w:t>/</w:t>
      </w:r>
      <w:r>
        <w:t>temporálně</w:t>
      </w:r>
      <w:bookmarkEnd w:id="207"/>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5CC317" w14:textId="548E5F61"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55578" w:rsidRPr="001F011F">
              <w:rPr>
                <w:rFonts w:ascii="Calibri" w:hAnsi="Calibri" w:cs="Calibri"/>
                <w:color w:val="000000"/>
                <w:szCs w:val="20"/>
              </w:rPr>
              <w:t>ásalně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208" w:name="_Toc73009252"/>
      <w:r>
        <w:t>Úhrada</w:t>
      </w:r>
      <w:bookmarkEnd w:id="208"/>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shd w:val="clear" w:color="auto" w:fill="auto"/>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shd w:val="clear" w:color="auto" w:fill="auto"/>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shd w:val="clear" w:color="auto" w:fill="auto"/>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shd w:val="clear" w:color="auto" w:fill="auto"/>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shd w:val="clear" w:color="auto" w:fill="auto"/>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shd w:val="clear" w:color="auto" w:fill="auto"/>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shd w:val="clear" w:color="auto" w:fill="auto"/>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shd w:val="clear" w:color="auto" w:fill="auto"/>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shd w:val="clear" w:color="auto" w:fill="auto"/>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shd w:val="clear" w:color="auto" w:fill="auto"/>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shd w:val="clear" w:color="auto" w:fill="auto"/>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shd w:val="clear" w:color="auto" w:fill="auto"/>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shd w:val="clear" w:color="auto" w:fill="auto"/>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shd w:val="clear" w:color="auto" w:fill="auto"/>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shd w:val="clear" w:color="auto" w:fill="auto"/>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shd w:val="clear" w:color="auto" w:fill="auto"/>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shd w:val="clear" w:color="auto" w:fill="auto"/>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209" w:name="_Toc73009253"/>
      <w:r>
        <w:t>Typ poukazu</w:t>
      </w:r>
      <w:bookmarkEnd w:id="209"/>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shd w:val="clear" w:color="auto" w:fill="auto"/>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lastRenderedPageBreak/>
              <w:t>POLECORT</w:t>
            </w:r>
          </w:p>
        </w:tc>
        <w:tc>
          <w:tcPr>
            <w:tcW w:w="4160" w:type="dxa"/>
            <w:tcBorders>
              <w:top w:val="nil"/>
              <w:left w:val="nil"/>
              <w:bottom w:val="single" w:sz="4" w:space="0" w:color="auto"/>
              <w:right w:val="single" w:sz="4" w:space="0" w:color="auto"/>
            </w:tcBorders>
            <w:shd w:val="clear" w:color="auto" w:fill="auto"/>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shd w:val="clear" w:color="auto" w:fill="auto"/>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shd w:val="clear" w:color="auto" w:fill="auto"/>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210" w:name="_Toc73009254"/>
      <w:r>
        <w:t>Pomůcka dočasná/trvalá</w:t>
      </w:r>
      <w:bookmarkEnd w:id="210"/>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shd w:val="clear" w:color="auto" w:fill="auto"/>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shd w:val="clear" w:color="auto" w:fill="auto"/>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shd w:val="clear" w:color="auto" w:fill="auto"/>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shd w:val="clear" w:color="auto" w:fill="auto"/>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shd w:val="clear" w:color="auto" w:fill="auto"/>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shd w:val="clear" w:color="auto" w:fill="auto"/>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211" w:name="_Toc73009255"/>
      <w:r>
        <w:t>Pomůcka nová/repasovaná</w:t>
      </w:r>
      <w:bookmarkEnd w:id="211"/>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shd w:val="clear" w:color="auto" w:fill="auto"/>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shd w:val="clear" w:color="auto" w:fill="auto"/>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shd w:val="clear" w:color="auto" w:fill="auto"/>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shd w:val="clear" w:color="auto" w:fill="auto"/>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shd w:val="clear" w:color="auto" w:fill="auto"/>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shd w:val="clear" w:color="auto" w:fill="auto"/>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212" w:name="_Toc73009256"/>
      <w:r>
        <w:t>Typ přílohy</w:t>
      </w:r>
      <w:bookmarkEnd w:id="212"/>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E50AE1">
        <w:trPr>
          <w:trHeight w:val="288"/>
          <w:jc w:val="center"/>
        </w:trPr>
        <w:tc>
          <w:tcPr>
            <w:tcW w:w="1376" w:type="dxa"/>
            <w:shd w:val="clear" w:color="auto" w:fill="auto"/>
            <w:noWrap/>
            <w:vAlign w:val="bottom"/>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E50AE1">
        <w:trPr>
          <w:trHeight w:val="288"/>
          <w:jc w:val="center"/>
        </w:trPr>
        <w:tc>
          <w:tcPr>
            <w:tcW w:w="1376" w:type="dxa"/>
            <w:shd w:val="clear" w:color="auto" w:fill="auto"/>
            <w:noWrap/>
            <w:vAlign w:val="bottom"/>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shd w:val="clear" w:color="auto" w:fill="auto"/>
            <w:noWrap/>
            <w:vAlign w:val="bottom"/>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E50AE1">
        <w:trPr>
          <w:trHeight w:val="288"/>
          <w:jc w:val="center"/>
        </w:trPr>
        <w:tc>
          <w:tcPr>
            <w:tcW w:w="1376" w:type="dxa"/>
            <w:shd w:val="clear" w:color="auto" w:fill="auto"/>
            <w:noWrap/>
            <w:vAlign w:val="bottom"/>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shd w:val="clear" w:color="auto" w:fill="auto"/>
            <w:noWrap/>
            <w:vAlign w:val="bottom"/>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E50AE1">
        <w:trPr>
          <w:trHeight w:val="288"/>
          <w:jc w:val="center"/>
        </w:trPr>
        <w:tc>
          <w:tcPr>
            <w:tcW w:w="1376" w:type="dxa"/>
            <w:shd w:val="clear" w:color="auto" w:fill="auto"/>
            <w:noWrap/>
            <w:vAlign w:val="bottom"/>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shd w:val="clear" w:color="auto" w:fill="auto"/>
            <w:noWrap/>
            <w:vAlign w:val="bottom"/>
          </w:tcPr>
          <w:p w14:paraId="4B8F0588" w14:textId="77777777" w:rsidR="00455578" w:rsidRPr="001F011F" w:rsidRDefault="00455578" w:rsidP="0091243B">
            <w:pPr>
              <w:rPr>
                <w:szCs w:val="20"/>
              </w:rPr>
            </w:pPr>
            <w:r w:rsidRPr="001F011F">
              <w:rPr>
                <w:szCs w:val="20"/>
              </w:rPr>
              <w:t>Ostatní</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932740">
        <w:trPr>
          <w:trHeight w:val="288"/>
          <w:jc w:val="center"/>
        </w:trPr>
        <w:tc>
          <w:tcPr>
            <w:tcW w:w="1376" w:type="dxa"/>
            <w:shd w:val="clear" w:color="auto" w:fill="auto"/>
            <w:noWrap/>
            <w:vAlign w:val="bottom"/>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932740">
        <w:trPr>
          <w:trHeight w:val="288"/>
          <w:jc w:val="center"/>
        </w:trPr>
        <w:tc>
          <w:tcPr>
            <w:tcW w:w="1376" w:type="dxa"/>
            <w:shd w:val="clear" w:color="auto" w:fill="auto"/>
            <w:noWrap/>
            <w:vAlign w:val="bottom"/>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shd w:val="clear" w:color="auto" w:fill="auto"/>
            <w:noWrap/>
            <w:vAlign w:val="bottom"/>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932740">
        <w:trPr>
          <w:trHeight w:val="288"/>
          <w:jc w:val="center"/>
        </w:trPr>
        <w:tc>
          <w:tcPr>
            <w:tcW w:w="1376" w:type="dxa"/>
            <w:shd w:val="clear" w:color="auto" w:fill="auto"/>
            <w:noWrap/>
            <w:vAlign w:val="bottom"/>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shd w:val="clear" w:color="auto" w:fill="auto"/>
            <w:noWrap/>
            <w:vAlign w:val="bottom"/>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shd w:val="clear" w:color="auto" w:fill="auto"/>
            <w:noWrap/>
            <w:vAlign w:val="bottom"/>
            <w:hideMark/>
          </w:tcPr>
          <w:p w14:paraId="70DB58B4"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shd w:val="clear" w:color="auto" w:fill="auto"/>
            <w:noWrap/>
            <w:vAlign w:val="bottom"/>
            <w:hideMark/>
          </w:tcPr>
          <w:p w14:paraId="3A4A40EA" w14:textId="47665356" w:rsidR="00634C2A" w:rsidRPr="00D33AD5" w:rsidRDefault="00634C2A" w:rsidP="00D33AD5">
            <w:r w:rsidRPr="00D33AD5">
              <w:t>M</w:t>
            </w:r>
          </w:p>
        </w:tc>
        <w:tc>
          <w:tcPr>
            <w:tcW w:w="4998" w:type="dxa"/>
            <w:shd w:val="clear" w:color="auto" w:fill="auto"/>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shd w:val="clear" w:color="auto" w:fill="auto"/>
            <w:noWrap/>
            <w:vAlign w:val="bottom"/>
            <w:hideMark/>
          </w:tcPr>
          <w:p w14:paraId="1905D3B6" w14:textId="3C6350ED" w:rsidR="00634C2A" w:rsidRPr="00D33AD5" w:rsidRDefault="00634C2A" w:rsidP="00D33AD5">
            <w:r w:rsidRPr="00D33AD5">
              <w:t>F</w:t>
            </w:r>
          </w:p>
        </w:tc>
        <w:tc>
          <w:tcPr>
            <w:tcW w:w="4998" w:type="dxa"/>
            <w:shd w:val="clear" w:color="auto" w:fill="auto"/>
            <w:noWrap/>
            <w:vAlign w:val="bottom"/>
            <w:hideMark/>
          </w:tcPr>
          <w:p w14:paraId="0F97BBCC" w14:textId="2078D5FC" w:rsidR="00634C2A" w:rsidRPr="00D33AD5" w:rsidRDefault="00634C2A" w:rsidP="00D33AD5">
            <w:r w:rsidRPr="00D33AD5">
              <w:t>Žena</w:t>
            </w:r>
          </w:p>
        </w:tc>
      </w:tr>
    </w:tbl>
    <w:p w14:paraId="66CD51BC" w14:textId="1786999A" w:rsidR="00634C2A" w:rsidRDefault="00634C2A" w:rsidP="00634C2A">
      <w:pPr>
        <w:pStyle w:val="AQNadpis3"/>
      </w:pPr>
      <w:r>
        <w:lastRenderedPageBreak/>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shd w:val="clear" w:color="auto" w:fill="auto"/>
            <w:noWrap/>
            <w:vAlign w:val="bottom"/>
            <w:hideMark/>
          </w:tcPr>
          <w:p w14:paraId="6DC575D5"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shd w:val="clear" w:color="auto" w:fill="auto"/>
            <w:noWrap/>
            <w:vAlign w:val="bottom"/>
            <w:hideMark/>
          </w:tcPr>
          <w:p w14:paraId="3D95DA53" w14:textId="7FA4F1D4" w:rsidR="00634C2A" w:rsidRPr="00D33AD5" w:rsidRDefault="00634C2A" w:rsidP="00D33AD5">
            <w:r w:rsidRPr="00D33AD5">
              <w:t>NEZADANO</w:t>
            </w:r>
          </w:p>
        </w:tc>
        <w:tc>
          <w:tcPr>
            <w:tcW w:w="4998" w:type="dxa"/>
            <w:shd w:val="clear" w:color="auto" w:fill="auto"/>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shd w:val="clear" w:color="auto" w:fill="auto"/>
            <w:noWrap/>
            <w:vAlign w:val="bottom"/>
            <w:hideMark/>
          </w:tcPr>
          <w:p w14:paraId="63036AF6" w14:textId="04243486" w:rsidR="00634C2A" w:rsidRPr="00D33AD5" w:rsidRDefault="00634C2A" w:rsidP="00D33AD5">
            <w:r w:rsidRPr="00D33AD5">
              <w:t>VEREJNE</w:t>
            </w:r>
          </w:p>
        </w:tc>
        <w:tc>
          <w:tcPr>
            <w:tcW w:w="4998" w:type="dxa"/>
            <w:shd w:val="clear" w:color="auto" w:fill="auto"/>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shd w:val="clear" w:color="auto" w:fill="auto"/>
            <w:noWrap/>
            <w:vAlign w:val="bottom"/>
          </w:tcPr>
          <w:p w14:paraId="28D7D755" w14:textId="174010F6" w:rsidR="00634C2A" w:rsidRPr="00D33AD5" w:rsidRDefault="00634C2A" w:rsidP="00D33AD5">
            <w:r w:rsidRPr="00D33AD5">
              <w:t>SMLUVNI_PRIPOJISTENI</w:t>
            </w:r>
          </w:p>
        </w:tc>
        <w:tc>
          <w:tcPr>
            <w:tcW w:w="4998" w:type="dxa"/>
            <w:shd w:val="clear" w:color="auto" w:fill="auto"/>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shd w:val="clear" w:color="auto" w:fill="auto"/>
            <w:noWrap/>
            <w:vAlign w:val="bottom"/>
          </w:tcPr>
          <w:p w14:paraId="1DFBADB3" w14:textId="29B984DA" w:rsidR="00634C2A" w:rsidRPr="00D33AD5" w:rsidRDefault="00634C2A" w:rsidP="00D33AD5">
            <w:r w:rsidRPr="00D33AD5">
              <w:t>CESTOVNI_PRIPOJISTENI</w:t>
            </w:r>
          </w:p>
        </w:tc>
        <w:tc>
          <w:tcPr>
            <w:tcW w:w="4998" w:type="dxa"/>
            <w:shd w:val="clear" w:color="auto" w:fill="auto"/>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shd w:val="clear" w:color="auto" w:fill="auto"/>
            <w:noWrap/>
            <w:vAlign w:val="bottom"/>
          </w:tcPr>
          <w:p w14:paraId="5CFDE936" w14:textId="5C1BAA21" w:rsidR="00634C2A" w:rsidRPr="00D33AD5" w:rsidRDefault="00634C2A" w:rsidP="00D33AD5">
            <w:r w:rsidRPr="00D33AD5">
              <w:t>POJISTENI_EU</w:t>
            </w:r>
          </w:p>
        </w:tc>
        <w:tc>
          <w:tcPr>
            <w:tcW w:w="4998" w:type="dxa"/>
            <w:shd w:val="clear" w:color="auto" w:fill="auto"/>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213" w:name="_Toc367804153"/>
      <w:bookmarkStart w:id="214" w:name="_Ref77111927"/>
      <w:bookmarkStart w:id="215" w:name="_Ref77111939"/>
      <w:r>
        <w:br w:type="page"/>
      </w:r>
    </w:p>
    <w:p w14:paraId="4358192F" w14:textId="2C5A99AB" w:rsidR="001D1A79" w:rsidRPr="00E57D7E" w:rsidRDefault="001D1A79" w:rsidP="001D1A79">
      <w:pPr>
        <w:pStyle w:val="AQNadpis1"/>
      </w:pPr>
      <w:bookmarkStart w:id="216" w:name="_Toc99696926"/>
      <w:r w:rsidRPr="00E57D7E">
        <w:lastRenderedPageBreak/>
        <w:t>Elektronický podpis zpráv</w:t>
      </w:r>
      <w:bookmarkEnd w:id="213"/>
      <w:bookmarkEnd w:id="214"/>
      <w:bookmarkEnd w:id="215"/>
      <w:bookmarkEnd w:id="216"/>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1D1A79">
      <w:pPr>
        <w:numPr>
          <w:ilvl w:val="0"/>
          <w:numId w:val="30"/>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1D1A79">
      <w:pPr>
        <w:numPr>
          <w:ilvl w:val="1"/>
          <w:numId w:val="30"/>
        </w:numPr>
        <w:spacing w:before="0" w:after="0"/>
        <w:jc w:val="left"/>
        <w:rPr>
          <w:lang w:eastAsia="cs-CZ"/>
        </w:rPr>
      </w:pPr>
      <w:r w:rsidRPr="00E57D7E">
        <w:rPr>
          <w:bCs/>
          <w:lang w:eastAsia="cs-CZ"/>
        </w:rPr>
        <w:t>Postsignum</w:t>
      </w:r>
    </w:p>
    <w:p w14:paraId="3CE281B9" w14:textId="77777777" w:rsidR="001D1A79" w:rsidRPr="00E57D7E" w:rsidRDefault="001D1A79" w:rsidP="001D1A79">
      <w:pPr>
        <w:numPr>
          <w:ilvl w:val="1"/>
          <w:numId w:val="30"/>
        </w:numPr>
        <w:spacing w:before="0" w:after="0"/>
        <w:jc w:val="left"/>
        <w:rPr>
          <w:lang w:eastAsia="cs-CZ"/>
        </w:rPr>
      </w:pPr>
      <w:r w:rsidRPr="00E57D7E">
        <w:rPr>
          <w:bCs/>
          <w:lang w:eastAsia="cs-CZ"/>
        </w:rPr>
        <w:t>ICA</w:t>
      </w:r>
    </w:p>
    <w:p w14:paraId="5897652E" w14:textId="77777777" w:rsidR="001D1A79" w:rsidRPr="0077429C" w:rsidRDefault="001D1A79" w:rsidP="001D1A79">
      <w:pPr>
        <w:numPr>
          <w:ilvl w:val="1"/>
          <w:numId w:val="30"/>
        </w:numPr>
        <w:spacing w:before="0" w:after="0"/>
        <w:jc w:val="left"/>
        <w:rPr>
          <w:lang w:eastAsia="cs-CZ"/>
        </w:rPr>
      </w:pPr>
      <w:r w:rsidRPr="00E57D7E">
        <w:rPr>
          <w:bCs/>
          <w:lang w:eastAsia="cs-CZ"/>
        </w:rPr>
        <w:t xml:space="preserve">eIdentity </w:t>
      </w:r>
    </w:p>
    <w:p w14:paraId="431180C9" w14:textId="77777777" w:rsidR="001D1A79" w:rsidRPr="00E57D7E" w:rsidRDefault="001D1A79" w:rsidP="001D1A79">
      <w:pPr>
        <w:numPr>
          <w:ilvl w:val="1"/>
          <w:numId w:val="30"/>
        </w:numPr>
        <w:spacing w:before="0" w:after="0"/>
        <w:jc w:val="left"/>
        <w:rPr>
          <w:lang w:eastAsia="cs-CZ"/>
        </w:rPr>
      </w:pPr>
      <w:r>
        <w:rPr>
          <w:bCs/>
          <w:lang w:eastAsia="cs-CZ"/>
        </w:rPr>
        <w:t>slovenský NBÚ</w:t>
      </w:r>
    </w:p>
    <w:p w14:paraId="11866827" w14:textId="477E6593" w:rsidR="001D1A79" w:rsidRPr="00E57D7E" w:rsidRDefault="001D1A79" w:rsidP="001D1A79">
      <w:pPr>
        <w:numPr>
          <w:ilvl w:val="0"/>
          <w:numId w:val="30"/>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1D1A79">
      <w:pPr>
        <w:numPr>
          <w:ilvl w:val="0"/>
          <w:numId w:val="30"/>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1D1A79">
      <w:pPr>
        <w:numPr>
          <w:ilvl w:val="0"/>
          <w:numId w:val="30"/>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1D1A79">
      <w:pPr>
        <w:numPr>
          <w:ilvl w:val="1"/>
          <w:numId w:val="30"/>
        </w:numPr>
        <w:spacing w:before="0" w:after="0"/>
        <w:jc w:val="left"/>
        <w:rPr>
          <w:lang w:eastAsia="cs-CZ"/>
        </w:rPr>
      </w:pPr>
      <w:r w:rsidRPr="00E57D7E">
        <w:rPr>
          <w:bCs/>
          <w:lang w:eastAsia="cs-CZ"/>
        </w:rPr>
        <w:t>Soubor</w:t>
      </w:r>
    </w:p>
    <w:p w14:paraId="6D27A2C3" w14:textId="77777777" w:rsidR="001D1A79" w:rsidRPr="00E57D7E" w:rsidRDefault="001D1A79" w:rsidP="001D1A79">
      <w:pPr>
        <w:numPr>
          <w:ilvl w:val="1"/>
          <w:numId w:val="30"/>
        </w:numPr>
        <w:spacing w:before="0" w:after="0"/>
        <w:jc w:val="left"/>
        <w:rPr>
          <w:lang w:eastAsia="cs-CZ"/>
        </w:rPr>
      </w:pPr>
      <w:r w:rsidRPr="00E57D7E">
        <w:rPr>
          <w:bCs/>
          <w:lang w:eastAsia="cs-CZ"/>
        </w:rPr>
        <w:t>Token</w:t>
      </w:r>
    </w:p>
    <w:p w14:paraId="249BF453" w14:textId="77777777" w:rsidR="001D1A79" w:rsidRPr="00E57D7E" w:rsidRDefault="001D1A79" w:rsidP="001D1A79">
      <w:pPr>
        <w:numPr>
          <w:ilvl w:val="1"/>
          <w:numId w:val="30"/>
        </w:numPr>
        <w:spacing w:before="0" w:after="0"/>
        <w:jc w:val="left"/>
        <w:rPr>
          <w:lang w:eastAsia="cs-CZ"/>
        </w:rPr>
      </w:pPr>
      <w:r w:rsidRPr="00E57D7E">
        <w:rPr>
          <w:bCs/>
          <w:lang w:eastAsia="cs-CZ"/>
        </w:rPr>
        <w:t>Úložiště OS</w:t>
      </w:r>
    </w:p>
    <w:p w14:paraId="0DF8D3C5" w14:textId="77777777" w:rsidR="001D1A79" w:rsidRPr="00E57D7E" w:rsidRDefault="001D1A79" w:rsidP="001D1A79">
      <w:pPr>
        <w:numPr>
          <w:ilvl w:val="1"/>
          <w:numId w:val="30"/>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217" w:name="_Toc367804158"/>
      <w:bookmarkStart w:id="218" w:name="_Toc99696927"/>
      <w:r w:rsidRPr="00E57D7E">
        <w:t>Výpočet hodnoty DigestValue</w:t>
      </w:r>
      <w:bookmarkEnd w:id="217"/>
      <w:bookmarkEnd w:id="218"/>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kanálem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obsažen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219" w:name="_Toc367804159"/>
      <w:bookmarkStart w:id="220" w:name="_Toc99696928"/>
      <w:r w:rsidRPr="00E57D7E">
        <w:lastRenderedPageBreak/>
        <w:t>Definice zprávy s podpisem</w:t>
      </w:r>
      <w:bookmarkEnd w:id="219"/>
      <w:bookmarkEnd w:id="220"/>
    </w:p>
    <w:p w14:paraId="0494E247" w14:textId="77777777" w:rsidR="001D1A79" w:rsidRPr="00E57D7E" w:rsidRDefault="001D1A79" w:rsidP="003F579D">
      <w:pPr>
        <w:pStyle w:val="AQNadpis3"/>
      </w:pPr>
      <w:bookmarkStart w:id="221" w:name="_Toc367804160"/>
      <w:r w:rsidRPr="00E57D7E">
        <w:t>Zpráva</w:t>
      </w:r>
      <w:bookmarkEnd w:id="221"/>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1D1A79">
      <w:pPr>
        <w:numPr>
          <w:ilvl w:val="0"/>
          <w:numId w:val="31"/>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1D1A79">
      <w:pPr>
        <w:numPr>
          <w:ilvl w:val="0"/>
          <w:numId w:val="31"/>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1D1A79">
      <w:pPr>
        <w:numPr>
          <w:ilvl w:val="0"/>
          <w:numId w:val="31"/>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48E08826">
            <wp:extent cx="6657975" cy="4229100"/>
            <wp:effectExtent l="0" t="0" r="952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57975" cy="4229100"/>
                    </a:xfrm>
                    <a:prstGeom prst="rect">
                      <a:avLst/>
                    </a:prstGeom>
                    <a:noFill/>
                    <a:ln>
                      <a:noFill/>
                    </a:ln>
                  </pic:spPr>
                </pic:pic>
              </a:graphicData>
            </a:graphic>
          </wp:inline>
        </w:drawing>
      </w:r>
    </w:p>
    <w:p w14:paraId="5B98588C" w14:textId="77777777"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Pr="00E57D7E">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222" w:name="_Toc367804161"/>
      <w:r w:rsidRPr="00E57D7E">
        <w:t>Seznam funkcí s vyžadovaným podpisem</w:t>
      </w:r>
      <w:bookmarkEnd w:id="222"/>
    </w:p>
    <w:p w14:paraId="73103FFF" w14:textId="77777777"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Pr="00E57D7E">
        <w:t xml:space="preserve">Tab. </w:t>
      </w:r>
      <w:r w:rsidRPr="00E57D7E">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77777777" w:rsidR="001D1A79" w:rsidRPr="00E57D7E" w:rsidRDefault="001D1A79" w:rsidP="001D1A79">
      <w:pPr>
        <w:pStyle w:val="Titulek"/>
        <w:keepNext/>
      </w:pPr>
      <w:bookmarkStart w:id="223"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Pr="00E57D7E">
        <w:rPr>
          <w:noProof/>
        </w:rPr>
        <w:t>1</w:t>
      </w:r>
      <w:r w:rsidR="00B77403">
        <w:rPr>
          <w:noProof/>
        </w:rPr>
        <w:fldChar w:fldCharType="end"/>
      </w:r>
      <w:bookmarkEnd w:id="223"/>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shd w:val="clear" w:color="auto" w:fill="auto"/>
          </w:tcPr>
          <w:p w14:paraId="38A21B75" w14:textId="77777777" w:rsidR="001D1A79" w:rsidRPr="003F579D" w:rsidRDefault="001D1A79" w:rsidP="006F553D">
            <w:pPr>
              <w:rPr>
                <w:b/>
                <w:lang w:eastAsia="cs-CZ"/>
              </w:rPr>
            </w:pPr>
            <w:r w:rsidRPr="003F579D">
              <w:rPr>
                <w:b/>
                <w:lang w:eastAsia="cs-CZ"/>
              </w:rPr>
              <w:t>Funkce</w:t>
            </w:r>
          </w:p>
        </w:tc>
        <w:tc>
          <w:tcPr>
            <w:tcW w:w="4880" w:type="dxa"/>
            <w:shd w:val="clear" w:color="auto" w:fill="auto"/>
          </w:tcPr>
          <w:p w14:paraId="3E0433BE" w14:textId="77777777" w:rsidR="001D1A79" w:rsidRPr="003F579D" w:rsidRDefault="001D1A79" w:rsidP="006F553D">
            <w:pPr>
              <w:rPr>
                <w:b/>
                <w:lang w:eastAsia="cs-CZ"/>
              </w:rPr>
            </w:pPr>
            <w:r w:rsidRPr="003F579D">
              <w:rPr>
                <w:b/>
                <w:lang w:eastAsia="cs-CZ"/>
              </w:rPr>
              <w:t>Stručný popis</w:t>
            </w:r>
          </w:p>
        </w:tc>
        <w:tc>
          <w:tcPr>
            <w:tcW w:w="2261" w:type="dxa"/>
            <w:shd w:val="clear" w:color="auto" w:fill="auto"/>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shd w:val="clear" w:color="auto" w:fill="auto"/>
          </w:tcPr>
          <w:p w14:paraId="07E0F8D0" w14:textId="77777777" w:rsidR="001D1A79" w:rsidRPr="006D7E54" w:rsidRDefault="001D1A79" w:rsidP="006F553D">
            <w:pPr>
              <w:rPr>
                <w:lang w:eastAsia="cs-CZ"/>
              </w:rPr>
            </w:pPr>
            <w:r w:rsidRPr="006D7E54">
              <w:rPr>
                <w:lang w:eastAsia="cs-CZ"/>
              </w:rPr>
              <w:t>AppPingZEP</w:t>
            </w:r>
          </w:p>
        </w:tc>
        <w:tc>
          <w:tcPr>
            <w:tcW w:w="4880" w:type="dxa"/>
            <w:shd w:val="clear" w:color="auto" w:fill="auto"/>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shd w:val="clear" w:color="auto" w:fill="auto"/>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shd w:val="clear" w:color="auto" w:fill="auto"/>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shd w:val="clear" w:color="auto" w:fill="auto"/>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shd w:val="clear" w:color="auto" w:fill="auto"/>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shd w:val="clear" w:color="auto" w:fill="auto"/>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shd w:val="clear" w:color="auto" w:fill="auto"/>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shd w:val="clear" w:color="auto" w:fill="auto"/>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shd w:val="clear" w:color="auto" w:fill="auto"/>
          </w:tcPr>
          <w:p w14:paraId="1FE28232" w14:textId="77777777" w:rsidR="001D1A79" w:rsidRPr="006D7E54" w:rsidRDefault="001D1A79" w:rsidP="006F553D">
            <w:pPr>
              <w:rPr>
                <w:lang w:eastAsia="cs-CZ"/>
              </w:rPr>
            </w:pPr>
            <w:r>
              <w:rPr>
                <w:lang w:eastAsia="cs-CZ"/>
              </w:rPr>
              <w:t>ZalozitVydej</w:t>
            </w:r>
          </w:p>
        </w:tc>
        <w:tc>
          <w:tcPr>
            <w:tcW w:w="4880" w:type="dxa"/>
            <w:shd w:val="clear" w:color="auto" w:fill="auto"/>
          </w:tcPr>
          <w:p w14:paraId="4FA97934" w14:textId="77777777" w:rsidR="001D1A79" w:rsidRPr="006D7E54" w:rsidRDefault="001D1A79" w:rsidP="006F553D">
            <w:pPr>
              <w:rPr>
                <w:lang w:eastAsia="cs-CZ"/>
              </w:rPr>
            </w:pPr>
            <w:r>
              <w:rPr>
                <w:lang w:eastAsia="cs-CZ"/>
              </w:rPr>
              <w:t>Založení záznamu o výdeji</w:t>
            </w:r>
          </w:p>
        </w:tc>
        <w:tc>
          <w:tcPr>
            <w:tcW w:w="2261" w:type="dxa"/>
            <w:shd w:val="clear" w:color="auto" w:fill="auto"/>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shd w:val="clear" w:color="auto" w:fill="auto"/>
          </w:tcPr>
          <w:p w14:paraId="7DB52A80" w14:textId="77777777" w:rsidR="001D1A79" w:rsidRPr="006D7E54" w:rsidRDefault="001D1A79" w:rsidP="006F553D">
            <w:pPr>
              <w:rPr>
                <w:lang w:eastAsia="cs-CZ"/>
              </w:rPr>
            </w:pPr>
            <w:r>
              <w:rPr>
                <w:lang w:eastAsia="cs-CZ"/>
              </w:rPr>
              <w:t>ZmenitVydej</w:t>
            </w:r>
          </w:p>
        </w:tc>
        <w:tc>
          <w:tcPr>
            <w:tcW w:w="4880" w:type="dxa"/>
            <w:shd w:val="clear" w:color="auto" w:fill="auto"/>
          </w:tcPr>
          <w:p w14:paraId="2A2C7174" w14:textId="77777777" w:rsidR="001D1A79" w:rsidRPr="006D7E54" w:rsidRDefault="001D1A79" w:rsidP="006F553D">
            <w:pPr>
              <w:rPr>
                <w:lang w:eastAsia="cs-CZ"/>
              </w:rPr>
            </w:pPr>
            <w:r>
              <w:rPr>
                <w:lang w:eastAsia="cs-CZ"/>
              </w:rPr>
              <w:t>Změna záznamu o výdeji</w:t>
            </w:r>
          </w:p>
        </w:tc>
        <w:tc>
          <w:tcPr>
            <w:tcW w:w="2261" w:type="dxa"/>
            <w:shd w:val="clear" w:color="auto" w:fill="auto"/>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224" w:name="Link153"/>
      <w:bookmarkStart w:id="225" w:name="_Toc367804162"/>
      <w:bookmarkEnd w:id="224"/>
      <w:r w:rsidRPr="00E57D7E">
        <w:t>Element Signature</w:t>
      </w:r>
      <w:bookmarkEnd w:id="225"/>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1D1A79">
      <w:pPr>
        <w:numPr>
          <w:ilvl w:val="0"/>
          <w:numId w:val="32"/>
        </w:numPr>
        <w:spacing w:before="0" w:after="0"/>
        <w:jc w:val="left"/>
        <w:rPr>
          <w:lang w:eastAsia="cs-CZ"/>
        </w:rPr>
      </w:pPr>
      <w:r w:rsidRPr="00E57D7E">
        <w:rPr>
          <w:lang w:eastAsia="cs-CZ"/>
        </w:rPr>
        <w:t>namespace=</w:t>
      </w:r>
      <w:hyperlink r:id="rId28"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1D1A79">
      <w:pPr>
        <w:numPr>
          <w:ilvl w:val="0"/>
          <w:numId w:val="32"/>
        </w:numPr>
        <w:spacing w:before="0" w:after="0"/>
        <w:jc w:val="left"/>
        <w:rPr>
          <w:lang w:eastAsia="cs-CZ"/>
        </w:rPr>
      </w:pPr>
      <w:r w:rsidRPr="00E57D7E">
        <w:rPr>
          <w:lang w:eastAsia="cs-CZ"/>
        </w:rPr>
        <w:t>schemaLocation=</w:t>
      </w:r>
      <w:hyperlink r:id="rId29"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226" w:name="_Toc367804163"/>
      <w:r w:rsidRPr="00E57D7E">
        <w:t>Použité algoritmy</w:t>
      </w:r>
      <w:bookmarkEnd w:id="226"/>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&lt;dsig:</w:t>
      </w:r>
      <w:r w:rsidRPr="00E57D7E">
        <w:rPr>
          <w:b/>
          <w:lang w:eastAsia="cs-CZ"/>
        </w:rPr>
        <w:t>CanonicalizationMethod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&lt;dsig:</w:t>
      </w:r>
      <w:r w:rsidRPr="00E57D7E">
        <w:rPr>
          <w:b/>
          <w:lang w:eastAsia="cs-CZ"/>
        </w:rPr>
        <w:t>Transform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&lt;dsig:</w:t>
      </w:r>
      <w:r w:rsidRPr="00E57D7E">
        <w:rPr>
          <w:b/>
          <w:lang w:eastAsia="cs-CZ"/>
        </w:rPr>
        <w:t>DigestMethod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&lt;dsig:</w:t>
      </w:r>
      <w:r w:rsidRPr="00E57D7E">
        <w:rPr>
          <w:b/>
          <w:lang w:eastAsia="cs-CZ"/>
        </w:rPr>
        <w:t>SignatureMethod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7C5320" w:rsidP="001D1A79">
      <w:pPr>
        <w:rPr>
          <w:rFonts w:ascii="Arial" w:hAnsi="Arial" w:cs="Arial"/>
          <w:lang w:val="en"/>
        </w:rPr>
      </w:pPr>
      <w:hyperlink r:id="rId30" w:tgtFrame="_blank" w:history="1">
        <w:r w:rsidR="001D1A79">
          <w:rPr>
            <w:rStyle w:val="Hypertextovodkaz"/>
            <w:color w:val="0563C1"/>
            <w:lang w:val="en"/>
          </w:rPr>
          <w:t>http://www.w3.org/TR/2001/REC-xml-c14n-20010315</w:t>
        </w:r>
      </w:hyperlink>
    </w:p>
    <w:p w14:paraId="46866613" w14:textId="77777777" w:rsidR="001D1A79" w:rsidRDefault="007C5320" w:rsidP="001D1A79">
      <w:pPr>
        <w:rPr>
          <w:rFonts w:ascii="Arial" w:hAnsi="Arial" w:cs="Arial"/>
          <w:lang w:val="en"/>
        </w:rPr>
      </w:pPr>
      <w:hyperlink r:id="rId31" w:anchor="WithComments" w:tgtFrame="_blank" w:history="1">
        <w:r w:rsidR="001D1A79">
          <w:rPr>
            <w:rStyle w:val="Hypertextovodkaz"/>
            <w:color w:val="0563C1"/>
            <w:lang w:val="en"/>
          </w:rPr>
          <w:t>http://www.w3.org/TR/2001/REC-xml-c14n-20010315#WithComments</w:t>
        </w:r>
      </w:hyperlink>
    </w:p>
    <w:p w14:paraId="2D06B607" w14:textId="77777777" w:rsidR="001D1A79" w:rsidRDefault="007C5320" w:rsidP="001D1A79">
      <w:pPr>
        <w:rPr>
          <w:rFonts w:ascii="Arial" w:hAnsi="Arial" w:cs="Arial"/>
          <w:lang w:val="en"/>
        </w:rPr>
      </w:pPr>
      <w:hyperlink r:id="rId32" w:tgtFrame="_blank" w:history="1">
        <w:r w:rsidR="001D1A79">
          <w:rPr>
            <w:rStyle w:val="Hypertextovodkaz"/>
            <w:color w:val="0563C1"/>
            <w:lang w:val="en"/>
          </w:rPr>
          <w:t>http://www.w3.org/2006/12/xml-c14n11</w:t>
        </w:r>
      </w:hyperlink>
    </w:p>
    <w:p w14:paraId="7581FD30" w14:textId="77777777" w:rsidR="001D1A79" w:rsidRDefault="007C5320" w:rsidP="001D1A79">
      <w:pPr>
        <w:rPr>
          <w:rFonts w:ascii="Arial" w:hAnsi="Arial" w:cs="Arial"/>
          <w:lang w:val="en"/>
        </w:rPr>
      </w:pPr>
      <w:hyperlink r:id="rId33" w:anchor="WithComments" w:tgtFrame="_blank" w:history="1">
        <w:r w:rsidR="001D1A79">
          <w:rPr>
            <w:rStyle w:val="Hypertextovodkaz"/>
            <w:color w:val="0563C1"/>
            <w:lang w:val="en"/>
          </w:rPr>
          <w:t>http://www.w3.org/2006/12/xml-c14n11#WithComments</w:t>
        </w:r>
      </w:hyperlink>
    </w:p>
    <w:p w14:paraId="16DB01B1" w14:textId="77777777" w:rsidR="001D1A79" w:rsidRDefault="007C5320" w:rsidP="001D1A79">
      <w:pPr>
        <w:rPr>
          <w:rFonts w:ascii="Arial" w:hAnsi="Arial" w:cs="Arial"/>
          <w:lang w:val="en"/>
        </w:rPr>
      </w:pPr>
      <w:hyperlink r:id="rId34" w:tgtFrame="_blank" w:history="1">
        <w:r w:rsidR="001D1A79">
          <w:rPr>
            <w:rStyle w:val="Hypertextovodkaz"/>
            <w:color w:val="0563C1"/>
            <w:lang w:val="en"/>
          </w:rPr>
          <w:t>http://www.w3.org/2001/10/xml-exc-c14n#</w:t>
        </w:r>
      </w:hyperlink>
    </w:p>
    <w:p w14:paraId="6ADCA277" w14:textId="77777777" w:rsidR="001D1A79" w:rsidRDefault="007C5320" w:rsidP="001D1A79">
      <w:pPr>
        <w:rPr>
          <w:rFonts w:ascii="Arial" w:hAnsi="Arial" w:cs="Arial"/>
          <w:lang w:val="en"/>
        </w:rPr>
      </w:pPr>
      <w:hyperlink r:id="rId35" w:anchor="WithComments" w:tgtFrame="_blank" w:history="1">
        <w:r w:rsidR="001D1A79">
          <w:rPr>
            <w:rStyle w:val="Hypertextovodkaz"/>
            <w:color w:val="0563C1"/>
            <w:lang w:val="en"/>
          </w:rPr>
          <w:t>http://www.w3.org/2001/10/xml-exc-c14n#WithComments</w:t>
        </w:r>
      </w:hyperlink>
    </w:p>
    <w:p w14:paraId="2D518DCB" w14:textId="77777777" w:rsidR="001D1A79" w:rsidRDefault="007C5320" w:rsidP="001D1A79">
      <w:pPr>
        <w:rPr>
          <w:rFonts w:ascii="Arial" w:hAnsi="Arial" w:cs="Arial"/>
          <w:lang w:val="en"/>
        </w:rPr>
      </w:pPr>
      <w:hyperlink r:id="rId36" w:anchor="base64" w:tgtFrame="_blank" w:history="1">
        <w:r w:rsidR="001D1A79">
          <w:rPr>
            <w:rStyle w:val="Hypertextovodkaz"/>
            <w:color w:val="0563C1"/>
            <w:lang w:val="en"/>
          </w:rPr>
          <w:t>http://www.w3.org/2000/09/xmldsig#base64</w:t>
        </w:r>
      </w:hyperlink>
    </w:p>
    <w:p w14:paraId="2CB96137" w14:textId="77777777" w:rsidR="001D1A79" w:rsidRDefault="007C5320" w:rsidP="001D1A79">
      <w:pPr>
        <w:rPr>
          <w:rFonts w:ascii="Arial" w:hAnsi="Arial" w:cs="Arial"/>
          <w:lang w:val="en"/>
        </w:rPr>
      </w:pPr>
      <w:hyperlink r:id="rId37" w:anchor="enveloped-signature" w:tgtFrame="_blank" w:history="1">
        <w:r w:rsidR="001D1A79">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7C5320" w:rsidP="001D1A79">
      <w:pPr>
        <w:rPr>
          <w:rFonts w:ascii="Arial" w:hAnsi="Arial" w:cs="Arial"/>
          <w:lang w:val="en"/>
        </w:rPr>
      </w:pPr>
      <w:hyperlink r:id="rId38" w:tgtFrame="_blank" w:history="1">
        <w:r w:rsidR="001D1A79">
          <w:rPr>
            <w:rStyle w:val="Hypertextovodkaz"/>
            <w:color w:val="0563C1"/>
            <w:lang w:val="en"/>
          </w:rPr>
          <w:t>http://www.w3.org/TR/2001/REC-xml-c14n-20010315</w:t>
        </w:r>
      </w:hyperlink>
    </w:p>
    <w:p w14:paraId="4D293883" w14:textId="77777777" w:rsidR="001D1A79" w:rsidRDefault="007C5320" w:rsidP="001D1A79">
      <w:pPr>
        <w:rPr>
          <w:rFonts w:ascii="Arial" w:hAnsi="Arial" w:cs="Arial"/>
          <w:lang w:val="en"/>
        </w:rPr>
      </w:pPr>
      <w:hyperlink r:id="rId39" w:anchor="WithComments" w:tgtFrame="_blank" w:history="1">
        <w:r w:rsidR="001D1A79">
          <w:rPr>
            <w:rStyle w:val="Hypertextovodkaz"/>
            <w:color w:val="0563C1"/>
            <w:lang w:val="en"/>
          </w:rPr>
          <w:t>http://www.w3.org/TR/2001/REC-xml-c14n-20010315#WithComments</w:t>
        </w:r>
      </w:hyperlink>
    </w:p>
    <w:p w14:paraId="4169DA9F" w14:textId="77777777" w:rsidR="001D1A79" w:rsidRDefault="007C5320" w:rsidP="001D1A79">
      <w:pPr>
        <w:rPr>
          <w:rFonts w:ascii="Arial" w:hAnsi="Arial" w:cs="Arial"/>
          <w:lang w:val="en"/>
        </w:rPr>
      </w:pPr>
      <w:hyperlink r:id="rId40" w:tgtFrame="_blank" w:history="1">
        <w:r w:rsidR="001D1A79">
          <w:rPr>
            <w:rStyle w:val="Hypertextovodkaz"/>
            <w:color w:val="0563C1"/>
            <w:lang w:val="en"/>
          </w:rPr>
          <w:t>http://www.w3.org/2006/12/xml-c14n11</w:t>
        </w:r>
      </w:hyperlink>
    </w:p>
    <w:p w14:paraId="14F4E838" w14:textId="77777777" w:rsidR="001D1A79" w:rsidRDefault="007C5320" w:rsidP="001D1A79">
      <w:pPr>
        <w:rPr>
          <w:rFonts w:ascii="Arial" w:hAnsi="Arial" w:cs="Arial"/>
          <w:lang w:val="en"/>
        </w:rPr>
      </w:pPr>
      <w:hyperlink r:id="rId41" w:anchor="WithComments" w:tgtFrame="_blank" w:history="1">
        <w:r w:rsidR="001D1A79">
          <w:rPr>
            <w:rStyle w:val="Hypertextovodkaz"/>
            <w:color w:val="0563C1"/>
            <w:lang w:val="en"/>
          </w:rPr>
          <w:t>http://www.w3.org/2006/12/xml-c14n11#WithComments</w:t>
        </w:r>
      </w:hyperlink>
    </w:p>
    <w:p w14:paraId="127D79BF" w14:textId="77777777" w:rsidR="001D1A79" w:rsidRDefault="007C5320" w:rsidP="001D1A79">
      <w:pPr>
        <w:rPr>
          <w:rFonts w:ascii="Arial" w:hAnsi="Arial" w:cs="Arial"/>
          <w:lang w:val="en"/>
        </w:rPr>
      </w:pPr>
      <w:hyperlink r:id="rId42" w:tgtFrame="_blank" w:history="1">
        <w:r w:rsidR="001D1A79">
          <w:rPr>
            <w:rStyle w:val="Hypertextovodkaz"/>
            <w:color w:val="0563C1"/>
            <w:lang w:val="en"/>
          </w:rPr>
          <w:t>http://www.w3.org/2001/10/xml-exc-c14n#</w:t>
        </w:r>
      </w:hyperlink>
    </w:p>
    <w:p w14:paraId="72B46036" w14:textId="77777777" w:rsidR="001D1A79" w:rsidRDefault="007C5320" w:rsidP="001D1A79">
      <w:pPr>
        <w:rPr>
          <w:rFonts w:ascii="Arial" w:hAnsi="Arial" w:cs="Arial"/>
          <w:lang w:val="en"/>
        </w:rPr>
      </w:pPr>
      <w:hyperlink r:id="rId43" w:anchor="WithComments" w:tgtFrame="_blank" w:history="1">
        <w:r w:rsidR="001D1A79">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7C5320" w:rsidP="001D1A79">
      <w:pPr>
        <w:rPr>
          <w:rFonts w:ascii="Arial" w:hAnsi="Arial" w:cs="Arial"/>
        </w:rPr>
      </w:pPr>
      <w:hyperlink r:id="rId44" w:anchor="sha256" w:tgtFrame="_blank" w:history="1">
        <w:r w:rsidR="001D1A79">
          <w:rPr>
            <w:rStyle w:val="Hypertextovodkaz"/>
            <w:color w:val="0563C1"/>
          </w:rPr>
          <w:t>http://www.w3.org/2001/04/xmlenc#sha256</w:t>
        </w:r>
      </w:hyperlink>
      <w:r w:rsidR="001D1A79">
        <w:rPr>
          <w:rFonts w:ascii="Arial" w:hAnsi="Arial" w:cs="Arial"/>
          <w:lang w:val="en"/>
        </w:rPr>
        <w:br/>
      </w:r>
      <w:hyperlink r:id="rId45" w:anchor="sha512" w:tgtFrame="_blank" w:history="1">
        <w:r w:rsidR="001D1A79">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7C5320" w:rsidP="001D1A79">
      <w:pPr>
        <w:rPr>
          <w:rFonts w:ascii="Arial" w:hAnsi="Arial" w:cs="Arial"/>
        </w:rPr>
      </w:pPr>
      <w:hyperlink r:id="rId46" w:anchor="rsa-sha256" w:tgtFrame="_blank" w:history="1">
        <w:r w:rsidR="001D1A79">
          <w:rPr>
            <w:rStyle w:val="Hypertextovodkaz"/>
            <w:color w:val="0563C1"/>
          </w:rPr>
          <w:t>http://www.w3.org/2001/04/xmldsig-more#rsa-sha256</w:t>
        </w:r>
      </w:hyperlink>
    </w:p>
    <w:p w14:paraId="524CB0DB" w14:textId="77777777" w:rsidR="001D1A79" w:rsidRDefault="007C5320" w:rsidP="001D1A79">
      <w:pPr>
        <w:rPr>
          <w:rFonts w:ascii="Arial" w:hAnsi="Arial" w:cs="Arial"/>
          <w:lang w:val="en"/>
        </w:rPr>
      </w:pPr>
      <w:hyperlink r:id="rId47" w:tgtFrame="_blank" w:history="1">
        <w:r w:rsidR="001D1A79">
          <w:rPr>
            <w:rStyle w:val="Hypertextovodkaz"/>
            <w:color w:val="0563C1"/>
            <w:lang w:val="en"/>
          </w:rPr>
          <w:t>http://www.w3.org/2001/04/xmldsig-more#ecdsa-sha256</w:t>
        </w:r>
      </w:hyperlink>
    </w:p>
    <w:p w14:paraId="63299999" w14:textId="77777777" w:rsidR="001D1A79" w:rsidRDefault="007C5320" w:rsidP="001D1A79">
      <w:pPr>
        <w:rPr>
          <w:rFonts w:ascii="Arial" w:hAnsi="Arial" w:cs="Arial"/>
        </w:rPr>
      </w:pPr>
      <w:hyperlink r:id="rId48" w:tgtFrame="_blank" w:history="1">
        <w:r w:rsidR="001D1A79">
          <w:rPr>
            <w:rStyle w:val="Hypertextovodkaz"/>
            <w:color w:val="0563C1"/>
            <w:lang w:val="en"/>
          </w:rPr>
          <w:t>http://www.w3.org/2001/04/xmldsig-more#rsa-sha512</w:t>
        </w:r>
      </w:hyperlink>
    </w:p>
    <w:p w14:paraId="4DF66CD4" w14:textId="77777777" w:rsidR="001D1A79" w:rsidRDefault="007C5320" w:rsidP="001D1A79">
      <w:pPr>
        <w:rPr>
          <w:rFonts w:ascii="Arial" w:hAnsi="Arial" w:cs="Arial"/>
          <w:lang w:val="en"/>
        </w:rPr>
      </w:pPr>
      <w:hyperlink r:id="rId49" w:tgtFrame="_blank" w:history="1">
        <w:r w:rsidR="001D1A79">
          <w:rPr>
            <w:rStyle w:val="Hypertextovodkaz"/>
            <w:color w:val="0563C1"/>
            <w:lang w:val="en"/>
          </w:rPr>
          <w:t>http://www.w3.org/2001/04/xmldsig-more#ecdsa-sha512</w:t>
        </w:r>
      </w:hyperlink>
    </w:p>
    <w:p w14:paraId="01B9F097" w14:textId="77777777" w:rsidR="001D1A79" w:rsidRDefault="007C5320" w:rsidP="001D1A79">
      <w:pPr>
        <w:rPr>
          <w:rFonts w:ascii="Arial" w:hAnsi="Arial" w:cs="Arial"/>
          <w:b/>
          <w:bCs/>
        </w:rPr>
      </w:pPr>
      <w:hyperlink r:id="rId50" w:anchor="dsa-sha256" w:tgtFrame="_blank" w:history="1">
        <w:r w:rsidR="001D1A79">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227" w:name="_Toc367804164"/>
      <w:r w:rsidRPr="00E57D7E">
        <w:t>Certifikát</w:t>
      </w:r>
      <w:bookmarkEnd w:id="227"/>
    </w:p>
    <w:p w14:paraId="729832AC" w14:textId="4F6C2D92" w:rsidR="001D1A79" w:rsidRPr="0054216B" w:rsidRDefault="001D1A79" w:rsidP="0054216B">
      <w:pPr>
        <w:rPr>
          <w:b/>
          <w:lang w:eastAsia="cs-CZ"/>
        </w:rPr>
      </w:pPr>
      <w:r w:rsidRPr="00E57D7E">
        <w:rPr>
          <w:lang w:eastAsia="cs-CZ"/>
        </w:rPr>
        <w:t xml:space="preserve">Spolu s podpisem musí být zaslán certifikát uložený v elementu </w:t>
      </w:r>
      <w:r w:rsidRPr="00E57D7E">
        <w:rPr>
          <w:b/>
          <w:lang w:eastAsia="cs-CZ"/>
        </w:rPr>
        <w:t>X509Certificate.</w:t>
      </w:r>
    </w:p>
    <w:p w14:paraId="53DCE05A" w14:textId="77777777" w:rsidR="001D1A79" w:rsidRPr="00E57D7E" w:rsidRDefault="001D1A79" w:rsidP="001D1A79">
      <w:pPr>
        <w:ind w:firstLine="709"/>
        <w:rPr>
          <w:lang w:eastAsia="cs-CZ"/>
        </w:rPr>
      </w:pPr>
    </w:p>
    <w:p w14:paraId="5B97BDE0" w14:textId="77777777" w:rsidR="001D1A79" w:rsidRPr="00E57D7E" w:rsidRDefault="001D1A79" w:rsidP="001D1A79">
      <w:pPr>
        <w:ind w:firstLine="709"/>
        <w:rPr>
          <w:lang w:eastAsia="cs-CZ"/>
        </w:rPr>
      </w:pPr>
    </w:p>
    <w:p w14:paraId="675C2AC4" w14:textId="77777777" w:rsidR="001D1A79" w:rsidRDefault="001D1A79" w:rsidP="001D1A79"/>
    <w:p w14:paraId="3709AD37" w14:textId="70020A0C" w:rsidR="001D1A79" w:rsidRPr="00834FE2" w:rsidRDefault="001D1A79" w:rsidP="00834FE2"/>
    <w:sectPr w:rsidR="001D1A79" w:rsidRPr="00834FE2" w:rsidSect="000743A2">
      <w:headerReference w:type="even" r:id="rId51"/>
      <w:headerReference w:type="default" r:id="rId52"/>
      <w:footerReference w:type="even" r:id="rId53"/>
      <w:footerReference w:type="default" r:id="rId54"/>
      <w:headerReference w:type="first" r:id="rId55"/>
      <w:footerReference w:type="first" r:id="rId56"/>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E4CB" w14:textId="77777777" w:rsidR="00BB2D8A" w:rsidRDefault="00BB2D8A" w:rsidP="009F1E18">
      <w:r>
        <w:separator/>
      </w:r>
    </w:p>
  </w:endnote>
  <w:endnote w:type="continuationSeparator" w:id="0">
    <w:p w14:paraId="4BDDF44E" w14:textId="77777777" w:rsidR="00BB2D8A" w:rsidRDefault="00BB2D8A"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BB2D8A" w:rsidRDefault="00BB2D8A"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BB2D8A" w:rsidRPr="000743A2" w:rsidRDefault="00BB2D8A">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BB2D8A" w:rsidRPr="00BC55E1" w14:paraId="77B7D12A" w14:textId="77777777" w:rsidTr="00BC55E1">
      <w:trPr>
        <w:trHeight w:val="20"/>
      </w:trPr>
      <w:tc>
        <w:tcPr>
          <w:tcW w:w="7149" w:type="dxa"/>
          <w:shd w:val="clear" w:color="auto" w:fill="auto"/>
          <w:vAlign w:val="bottom"/>
        </w:tcPr>
        <w:p w14:paraId="14954594" w14:textId="0F7D9CD9" w:rsidR="00BB2D8A" w:rsidRPr="008A624B" w:rsidRDefault="00BB2D8A" w:rsidP="00586EFC">
          <w:pPr>
            <w:pStyle w:val="Bezmezer"/>
            <w:spacing w:line="240" w:lineRule="exact"/>
            <w:ind w:firstLine="0"/>
            <w:jc w:val="left"/>
            <w:rPr>
              <w:rFonts w:asciiTheme="minorHAnsi" w:hAnsiTheme="minorHAnsi"/>
              <w:sz w:val="16"/>
              <w:szCs w:val="16"/>
            </w:rPr>
          </w:pPr>
        </w:p>
      </w:tc>
      <w:tc>
        <w:tcPr>
          <w:tcW w:w="2065" w:type="dxa"/>
          <w:shd w:val="clear" w:color="auto" w:fill="auto"/>
          <w:vAlign w:val="bottom"/>
        </w:tcPr>
        <w:p w14:paraId="3D9AF95C" w14:textId="2725917E" w:rsidR="00BB2D8A" w:rsidRPr="008A624B" w:rsidRDefault="00BB2D8A"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BB2D8A" w:rsidRPr="00BC55E1" w:rsidRDefault="00BB2D8A" w:rsidP="00BC55E1">
          <w:pPr>
            <w:pStyle w:val="Bezmezer"/>
            <w:ind w:firstLine="0"/>
            <w:jc w:val="right"/>
            <w:rPr>
              <w:rFonts w:ascii="Trebuchet MS" w:hAnsi="Trebuchet MS"/>
              <w:sz w:val="16"/>
              <w:szCs w:val="16"/>
            </w:rPr>
          </w:pPr>
        </w:p>
      </w:tc>
    </w:tr>
  </w:tbl>
  <w:p w14:paraId="61E02A12" w14:textId="77777777" w:rsidR="00BB2D8A" w:rsidRPr="00BC55E1" w:rsidRDefault="00BB2D8A"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BB2D8A" w:rsidRPr="008B1222" w14:paraId="6B899E85" w14:textId="77777777" w:rsidTr="00586EFC">
      <w:trPr>
        <w:trHeight w:val="20"/>
      </w:trPr>
      <w:tc>
        <w:tcPr>
          <w:tcW w:w="7185" w:type="dxa"/>
          <w:shd w:val="clear" w:color="auto" w:fill="auto"/>
          <w:vAlign w:val="bottom"/>
        </w:tcPr>
        <w:p w14:paraId="36D4D7C3" w14:textId="77777777" w:rsidR="00BB2D8A" w:rsidRPr="00586EFC" w:rsidRDefault="00BB2D8A"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BB2D8A" w:rsidRPr="00586EFC" w:rsidRDefault="00BB2D8A"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BB2D8A" w:rsidRPr="00586EFC" w:rsidRDefault="00BB2D8A"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BB2D8A" w:rsidRPr="00586EFC" w:rsidRDefault="00BB2D8A" w:rsidP="00586EFC">
          <w:pPr>
            <w:pStyle w:val="Bezmezer"/>
            <w:jc w:val="right"/>
            <w:rPr>
              <w:rFonts w:ascii="Trebuchet MS" w:hAnsi="Trebuchet MS"/>
              <w:sz w:val="16"/>
              <w:szCs w:val="16"/>
            </w:rPr>
          </w:pPr>
        </w:p>
      </w:tc>
    </w:tr>
    <w:tr w:rsidR="00BB2D8A" w:rsidRPr="008B1222" w14:paraId="78C03754" w14:textId="77777777" w:rsidTr="00586EFC">
      <w:trPr>
        <w:trHeight w:val="20"/>
      </w:trPr>
      <w:tc>
        <w:tcPr>
          <w:tcW w:w="7185" w:type="dxa"/>
          <w:shd w:val="clear" w:color="auto" w:fill="auto"/>
          <w:vAlign w:val="bottom"/>
        </w:tcPr>
        <w:p w14:paraId="199355B8" w14:textId="77777777" w:rsidR="00BB2D8A" w:rsidRPr="00586EFC" w:rsidRDefault="00BB2D8A"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BB2D8A" w:rsidRPr="00586EFC" w:rsidRDefault="00BB2D8A"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BB2D8A" w:rsidRPr="00586EFC" w:rsidRDefault="00BB2D8A" w:rsidP="00586EFC">
          <w:pPr>
            <w:pStyle w:val="Bezmezer"/>
            <w:ind w:firstLine="0"/>
            <w:jc w:val="right"/>
            <w:rPr>
              <w:rFonts w:ascii="Verdana" w:hAnsi="Verdana"/>
              <w:noProof/>
              <w:lang w:eastAsia="cs-CZ"/>
            </w:rPr>
          </w:pPr>
        </w:p>
      </w:tc>
    </w:tr>
  </w:tbl>
  <w:p w14:paraId="01179864" w14:textId="77777777" w:rsidR="00BB2D8A" w:rsidRPr="00496610" w:rsidRDefault="00BB2D8A"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00FF6" w14:textId="77777777" w:rsidR="00BB2D8A" w:rsidRDefault="00BB2D8A" w:rsidP="009F1E18">
      <w:r>
        <w:separator/>
      </w:r>
    </w:p>
  </w:footnote>
  <w:footnote w:type="continuationSeparator" w:id="0">
    <w:p w14:paraId="4250104E" w14:textId="77777777" w:rsidR="00BB2D8A" w:rsidRDefault="00BB2D8A"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BB2D8A" w:rsidRDefault="00BB2D8A"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BB2D8A" w:rsidRPr="008A624B" w14:paraId="42E35BE5" w14:textId="77777777" w:rsidTr="00586EFC">
      <w:trPr>
        <w:trHeight w:val="20"/>
      </w:trPr>
      <w:tc>
        <w:tcPr>
          <w:tcW w:w="2268" w:type="dxa"/>
          <w:shd w:val="clear" w:color="auto" w:fill="auto"/>
          <w:vAlign w:val="bottom"/>
        </w:tcPr>
        <w:p w14:paraId="4B9FB294" w14:textId="74BE89F0" w:rsidR="00BB2D8A" w:rsidRPr="009071AB" w:rsidRDefault="00BB2D8A" w:rsidP="00586EFC">
          <w:pPr>
            <w:pStyle w:val="Bezmezer"/>
            <w:spacing w:line="240" w:lineRule="exact"/>
            <w:ind w:firstLine="0"/>
            <w:jc w:val="left"/>
          </w:pPr>
          <w:r>
            <w:object w:dxaOrig="8316" w:dyaOrig="2148" w14:anchorId="2606B9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6pt;height:8pt" o:ole="">
                <v:imagedata r:id="rId1" o:title=""/>
              </v:shape>
              <o:OLEObject Type="Embed" ProgID="PBrush" ShapeID="_x0000_i1030" DrawAspect="Content" ObjectID="_1710309591" r:id="rId2"/>
            </w:object>
          </w:r>
        </w:p>
      </w:tc>
      <w:tc>
        <w:tcPr>
          <w:tcW w:w="6735" w:type="dxa"/>
          <w:shd w:val="clear" w:color="auto" w:fill="auto"/>
          <w:vAlign w:val="bottom"/>
        </w:tcPr>
        <w:p w14:paraId="4892C3E3" w14:textId="4FA64F7A" w:rsidR="00BB2D8A" w:rsidRPr="009071AB" w:rsidRDefault="007C5320" w:rsidP="00ED7BC7">
          <w:pPr>
            <w:pStyle w:val="Bezmezer"/>
            <w:ind w:firstLine="0"/>
            <w:jc w:val="left"/>
          </w:pPr>
          <w:r>
            <w:fldChar w:fldCharType="begin"/>
          </w:r>
          <w:r>
            <w:instrText xml:space="preserve"> DOCPROPERTY  Projekt  \* MERGEFORMAT </w:instrText>
          </w:r>
          <w:r>
            <w:fldChar w:fldCharType="separate"/>
          </w:r>
          <w:r w:rsidR="00BB2D8A">
            <w:t>SÚKL - Informační systém eRecept</w:t>
          </w:r>
          <w:r>
            <w:fldChar w:fldCharType="end"/>
          </w:r>
          <w:r w:rsidR="00BB2D8A" w:rsidRPr="009071AB">
            <w:t xml:space="preserve"> </w:t>
          </w:r>
          <w:r w:rsidR="00BB2D8A">
            <w:t>–</w:t>
          </w:r>
          <w:r w:rsidR="00BB2D8A" w:rsidRPr="009071AB">
            <w:t xml:space="preserve"> </w:t>
          </w:r>
          <w:r w:rsidR="00BB2D8A">
            <w:t>ePoukaz – Dokumentace pro vývojáře</w:t>
          </w:r>
        </w:p>
      </w:tc>
      <w:tc>
        <w:tcPr>
          <w:tcW w:w="635" w:type="dxa"/>
          <w:shd w:val="clear" w:color="auto" w:fill="auto"/>
          <w:vAlign w:val="center"/>
        </w:tcPr>
        <w:p w14:paraId="4171B96D" w14:textId="77777777" w:rsidR="00BB2D8A" w:rsidRPr="008A624B" w:rsidRDefault="00BB2D8A" w:rsidP="00586EFC">
          <w:pPr>
            <w:pStyle w:val="Bezmezer"/>
            <w:ind w:firstLine="0"/>
            <w:jc w:val="right"/>
            <w:rPr>
              <w:rFonts w:asciiTheme="minorHAnsi" w:hAnsiTheme="minorHAnsi"/>
              <w:sz w:val="16"/>
              <w:szCs w:val="16"/>
            </w:rPr>
          </w:pPr>
        </w:p>
      </w:tc>
    </w:tr>
  </w:tbl>
  <w:p w14:paraId="27493D1B" w14:textId="6E30AC8F" w:rsidR="00BB2D8A" w:rsidRPr="008A624B" w:rsidRDefault="00BB2D8A"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BB2D8A" w:rsidRPr="008B1222" w14:paraId="10193F4F" w14:textId="77777777" w:rsidTr="00586EFC">
      <w:trPr>
        <w:trHeight w:val="20"/>
      </w:trPr>
      <w:tc>
        <w:tcPr>
          <w:tcW w:w="2268" w:type="dxa"/>
          <w:shd w:val="clear" w:color="auto" w:fill="auto"/>
          <w:vAlign w:val="bottom"/>
        </w:tcPr>
        <w:p w14:paraId="71CD7462" w14:textId="77777777" w:rsidR="00BB2D8A" w:rsidRPr="00586EFC" w:rsidRDefault="00BB2D8A"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BB2D8A" w:rsidRPr="00586EFC" w:rsidRDefault="00BB2D8A"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BB2D8A" w:rsidRPr="00586EFC" w:rsidRDefault="00BB2D8A" w:rsidP="00586EFC">
          <w:pPr>
            <w:pStyle w:val="Bezmezer"/>
            <w:ind w:firstLine="0"/>
            <w:jc w:val="right"/>
            <w:rPr>
              <w:rFonts w:ascii="Trebuchet MS" w:hAnsi="Trebuchet MS"/>
              <w:sz w:val="16"/>
              <w:szCs w:val="16"/>
            </w:rPr>
          </w:pPr>
        </w:p>
      </w:tc>
    </w:tr>
  </w:tbl>
  <w:p w14:paraId="339E7B30" w14:textId="77777777" w:rsidR="00BB2D8A" w:rsidRPr="00496610" w:rsidRDefault="00BB2D8A"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691_"/>
      </v:shape>
    </w:pict>
  </w:numPicBullet>
  <w:numPicBullet w:numPicBulletId="1">
    <w:pict>
      <v:shape id="_x0000_i1027" type="#_x0000_t75" style="width:9pt;height:9pt" o:bullet="t">
        <v:imagedata r:id="rId2" o:title="BD14692_"/>
      </v:shape>
    </w:pict>
  </w:numPicBullet>
  <w:numPicBullet w:numPicBulletId="2">
    <w:pict>
      <v:shape id="_x0000_i1028" type="#_x0000_t75" style="width:9pt;height:9pt" o:bullet="t">
        <v:imagedata r:id="rId3" o:title="BD14693_"/>
      </v:shape>
    </w:pict>
  </w:numPicBullet>
  <w:numPicBullet w:numPicBulletId="3">
    <w:pict>
      <v:shape id="_x0000_i1029"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9646224"/>
    <w:multiLevelType w:val="hybridMultilevel"/>
    <w:tmpl w:val="495A62F6"/>
    <w:lvl w:ilvl="0" w:tplc="04707E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0EE521BF"/>
    <w:multiLevelType w:val="hybridMultilevel"/>
    <w:tmpl w:val="539268C4"/>
    <w:lvl w:ilvl="0" w:tplc="A302FE0C">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7" w15:restartNumberingAfterBreak="0">
    <w:nsid w:val="1BBA6E30"/>
    <w:multiLevelType w:val="hybridMultilevel"/>
    <w:tmpl w:val="A4B2A86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1C7F6DA8"/>
    <w:multiLevelType w:val="hybridMultilevel"/>
    <w:tmpl w:val="18360F82"/>
    <w:lvl w:ilvl="0" w:tplc="56F8F87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5"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4B1BDF"/>
    <w:multiLevelType w:val="hybridMultilevel"/>
    <w:tmpl w:val="62AAA6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3797E14"/>
    <w:multiLevelType w:val="hybridMultilevel"/>
    <w:tmpl w:val="41023EDA"/>
    <w:lvl w:ilvl="0" w:tplc="85A48B88">
      <w:start w:val="3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40222A8"/>
    <w:multiLevelType w:val="hybridMultilevel"/>
    <w:tmpl w:val="8F00631E"/>
    <w:lvl w:ilvl="0" w:tplc="E618D994">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59008D"/>
    <w:multiLevelType w:val="multilevel"/>
    <w:tmpl w:val="CBF4E758"/>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4"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994B21"/>
    <w:multiLevelType w:val="hybridMultilevel"/>
    <w:tmpl w:val="F7FAC3F2"/>
    <w:lvl w:ilvl="0" w:tplc="A3F8DA34">
      <w:start w:val="1"/>
      <w:numFmt w:val="bullet"/>
      <w:pStyle w:val="AQNormlntex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22"/>
  </w:num>
  <w:num w:numId="13">
    <w:abstractNumId w:val="11"/>
  </w:num>
  <w:num w:numId="14">
    <w:abstractNumId w:val="26"/>
  </w:num>
  <w:num w:numId="15">
    <w:abstractNumId w:val="23"/>
  </w:num>
  <w:num w:numId="16">
    <w:abstractNumId w:val="33"/>
  </w:num>
  <w:num w:numId="17">
    <w:abstractNumId w:val="24"/>
  </w:num>
  <w:num w:numId="18">
    <w:abstractNumId w:val="16"/>
  </w:num>
  <w:num w:numId="19">
    <w:abstractNumId w:val="38"/>
  </w:num>
  <w:num w:numId="20">
    <w:abstractNumId w:val="32"/>
  </w:num>
  <w:num w:numId="21">
    <w:abstractNumId w:val="13"/>
  </w:num>
  <w:num w:numId="22">
    <w:abstractNumId w:val="27"/>
  </w:num>
  <w:num w:numId="23">
    <w:abstractNumId w:val="25"/>
  </w:num>
  <w:num w:numId="24">
    <w:abstractNumId w:val="20"/>
  </w:num>
  <w:num w:numId="25">
    <w:abstractNumId w:val="31"/>
  </w:num>
  <w:num w:numId="26">
    <w:abstractNumId w:val="29"/>
  </w:num>
  <w:num w:numId="27">
    <w:abstractNumId w:val="30"/>
  </w:num>
  <w:num w:numId="28">
    <w:abstractNumId w:val="18"/>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34"/>
  </w:num>
  <w:num w:numId="32">
    <w:abstractNumId w:val="14"/>
  </w:num>
  <w:num w:numId="33">
    <w:abstractNumId w:val="36"/>
  </w:num>
  <w:num w:numId="34">
    <w:abstractNumId w:val="10"/>
  </w:num>
  <w:num w:numId="35">
    <w:abstractNumId w:val="19"/>
  </w:num>
  <w:num w:numId="36">
    <w:abstractNumId w:val="17"/>
  </w:num>
  <w:num w:numId="37">
    <w:abstractNumId w:val="15"/>
  </w:num>
  <w:num w:numId="38">
    <w:abstractNumId w:val="37"/>
  </w:num>
  <w:num w:numId="39">
    <w:abstractNumId w:val="21"/>
  </w:num>
  <w:num w:numId="40">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1764"/>
    <w:rsid w:val="00001F25"/>
    <w:rsid w:val="00002382"/>
    <w:rsid w:val="00002A78"/>
    <w:rsid w:val="000037E1"/>
    <w:rsid w:val="0000483B"/>
    <w:rsid w:val="000054EA"/>
    <w:rsid w:val="00005678"/>
    <w:rsid w:val="00005843"/>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B9A"/>
    <w:rsid w:val="00027333"/>
    <w:rsid w:val="0003115F"/>
    <w:rsid w:val="000325B9"/>
    <w:rsid w:val="00033DE5"/>
    <w:rsid w:val="00040CB5"/>
    <w:rsid w:val="00040FDC"/>
    <w:rsid w:val="000433A6"/>
    <w:rsid w:val="00044026"/>
    <w:rsid w:val="000444F3"/>
    <w:rsid w:val="00045CFE"/>
    <w:rsid w:val="00046296"/>
    <w:rsid w:val="00046EFA"/>
    <w:rsid w:val="00050C03"/>
    <w:rsid w:val="000527F6"/>
    <w:rsid w:val="00052B04"/>
    <w:rsid w:val="00052BFC"/>
    <w:rsid w:val="00054EFE"/>
    <w:rsid w:val="00056378"/>
    <w:rsid w:val="00056D1E"/>
    <w:rsid w:val="00057020"/>
    <w:rsid w:val="000611ED"/>
    <w:rsid w:val="000616ED"/>
    <w:rsid w:val="00061969"/>
    <w:rsid w:val="00063068"/>
    <w:rsid w:val="00063C86"/>
    <w:rsid w:val="00063E6E"/>
    <w:rsid w:val="00064B85"/>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A0678"/>
    <w:rsid w:val="000A0CA4"/>
    <w:rsid w:val="000A2776"/>
    <w:rsid w:val="000A3656"/>
    <w:rsid w:val="000A3D57"/>
    <w:rsid w:val="000A3D86"/>
    <w:rsid w:val="000A47DF"/>
    <w:rsid w:val="000A4AAC"/>
    <w:rsid w:val="000A4CBA"/>
    <w:rsid w:val="000A73AC"/>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6B05"/>
    <w:rsid w:val="000D6F73"/>
    <w:rsid w:val="000D7BD3"/>
    <w:rsid w:val="000E0CEA"/>
    <w:rsid w:val="000E16C2"/>
    <w:rsid w:val="000E1C45"/>
    <w:rsid w:val="000E21F3"/>
    <w:rsid w:val="000E2BB7"/>
    <w:rsid w:val="000E4836"/>
    <w:rsid w:val="000E581A"/>
    <w:rsid w:val="000E61C2"/>
    <w:rsid w:val="000E7445"/>
    <w:rsid w:val="000F13DD"/>
    <w:rsid w:val="000F1BA7"/>
    <w:rsid w:val="000F1DD5"/>
    <w:rsid w:val="000F23BB"/>
    <w:rsid w:val="000F4A38"/>
    <w:rsid w:val="000F547D"/>
    <w:rsid w:val="000F5BB6"/>
    <w:rsid w:val="000F6AAD"/>
    <w:rsid w:val="000F6B17"/>
    <w:rsid w:val="000F788D"/>
    <w:rsid w:val="001007F2"/>
    <w:rsid w:val="00100B00"/>
    <w:rsid w:val="00100C8C"/>
    <w:rsid w:val="001015BA"/>
    <w:rsid w:val="00101C21"/>
    <w:rsid w:val="00101E3B"/>
    <w:rsid w:val="00102467"/>
    <w:rsid w:val="0010321C"/>
    <w:rsid w:val="0010342C"/>
    <w:rsid w:val="00105F49"/>
    <w:rsid w:val="0011110C"/>
    <w:rsid w:val="0011154F"/>
    <w:rsid w:val="00114A33"/>
    <w:rsid w:val="00114E35"/>
    <w:rsid w:val="00115B50"/>
    <w:rsid w:val="00115C09"/>
    <w:rsid w:val="001163E4"/>
    <w:rsid w:val="00117A12"/>
    <w:rsid w:val="00120701"/>
    <w:rsid w:val="00120FE7"/>
    <w:rsid w:val="00121734"/>
    <w:rsid w:val="00121A10"/>
    <w:rsid w:val="00121F48"/>
    <w:rsid w:val="00122971"/>
    <w:rsid w:val="00122B4B"/>
    <w:rsid w:val="00122CDC"/>
    <w:rsid w:val="001246AE"/>
    <w:rsid w:val="00124885"/>
    <w:rsid w:val="00125CFE"/>
    <w:rsid w:val="00125F1D"/>
    <w:rsid w:val="00130256"/>
    <w:rsid w:val="00130BD3"/>
    <w:rsid w:val="00131541"/>
    <w:rsid w:val="00131A5C"/>
    <w:rsid w:val="00134089"/>
    <w:rsid w:val="001348D4"/>
    <w:rsid w:val="00134C56"/>
    <w:rsid w:val="00135012"/>
    <w:rsid w:val="001367AF"/>
    <w:rsid w:val="0014068C"/>
    <w:rsid w:val="00140D47"/>
    <w:rsid w:val="0014322C"/>
    <w:rsid w:val="001432F3"/>
    <w:rsid w:val="00143886"/>
    <w:rsid w:val="0014390B"/>
    <w:rsid w:val="001441F3"/>
    <w:rsid w:val="00145431"/>
    <w:rsid w:val="0014593E"/>
    <w:rsid w:val="00146AB4"/>
    <w:rsid w:val="001500B6"/>
    <w:rsid w:val="00152FC2"/>
    <w:rsid w:val="001555C1"/>
    <w:rsid w:val="00155B95"/>
    <w:rsid w:val="00156401"/>
    <w:rsid w:val="001569DA"/>
    <w:rsid w:val="00156B64"/>
    <w:rsid w:val="00156C46"/>
    <w:rsid w:val="00156F8E"/>
    <w:rsid w:val="00157BFF"/>
    <w:rsid w:val="00160E63"/>
    <w:rsid w:val="00161458"/>
    <w:rsid w:val="001616FF"/>
    <w:rsid w:val="00162E77"/>
    <w:rsid w:val="001634B7"/>
    <w:rsid w:val="001636E4"/>
    <w:rsid w:val="00166E5C"/>
    <w:rsid w:val="00166FC9"/>
    <w:rsid w:val="001676C2"/>
    <w:rsid w:val="001716ED"/>
    <w:rsid w:val="001727DF"/>
    <w:rsid w:val="001728D1"/>
    <w:rsid w:val="00172A7E"/>
    <w:rsid w:val="00173D6B"/>
    <w:rsid w:val="00174A13"/>
    <w:rsid w:val="00175836"/>
    <w:rsid w:val="00176E81"/>
    <w:rsid w:val="001775A1"/>
    <w:rsid w:val="00177748"/>
    <w:rsid w:val="00177A57"/>
    <w:rsid w:val="001802A5"/>
    <w:rsid w:val="00180A92"/>
    <w:rsid w:val="001814A0"/>
    <w:rsid w:val="001822E2"/>
    <w:rsid w:val="00184BC0"/>
    <w:rsid w:val="0018672F"/>
    <w:rsid w:val="00187B8D"/>
    <w:rsid w:val="00190AE9"/>
    <w:rsid w:val="001926AF"/>
    <w:rsid w:val="001926C2"/>
    <w:rsid w:val="001937A3"/>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C0A65"/>
    <w:rsid w:val="001C1ABE"/>
    <w:rsid w:val="001C1B8D"/>
    <w:rsid w:val="001C2D47"/>
    <w:rsid w:val="001C30D7"/>
    <w:rsid w:val="001C4A6A"/>
    <w:rsid w:val="001C6DDB"/>
    <w:rsid w:val="001D02FC"/>
    <w:rsid w:val="001D06BB"/>
    <w:rsid w:val="001D0F54"/>
    <w:rsid w:val="001D1A79"/>
    <w:rsid w:val="001D377A"/>
    <w:rsid w:val="001D3D93"/>
    <w:rsid w:val="001D5361"/>
    <w:rsid w:val="001D56D6"/>
    <w:rsid w:val="001D586E"/>
    <w:rsid w:val="001D783F"/>
    <w:rsid w:val="001E0DCB"/>
    <w:rsid w:val="001E22CB"/>
    <w:rsid w:val="001E22EA"/>
    <w:rsid w:val="001E33B2"/>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214F"/>
    <w:rsid w:val="00202A70"/>
    <w:rsid w:val="00203B00"/>
    <w:rsid w:val="00203B2D"/>
    <w:rsid w:val="0020464D"/>
    <w:rsid w:val="00204B73"/>
    <w:rsid w:val="00205D21"/>
    <w:rsid w:val="00205D96"/>
    <w:rsid w:val="002064AE"/>
    <w:rsid w:val="00206721"/>
    <w:rsid w:val="00207D96"/>
    <w:rsid w:val="00207DCA"/>
    <w:rsid w:val="00211111"/>
    <w:rsid w:val="00211520"/>
    <w:rsid w:val="002135DC"/>
    <w:rsid w:val="00213A3F"/>
    <w:rsid w:val="00214612"/>
    <w:rsid w:val="00215464"/>
    <w:rsid w:val="00215AF4"/>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FA1"/>
    <w:rsid w:val="002263A1"/>
    <w:rsid w:val="00230A44"/>
    <w:rsid w:val="00230C7B"/>
    <w:rsid w:val="002313C7"/>
    <w:rsid w:val="00231F2D"/>
    <w:rsid w:val="002320FA"/>
    <w:rsid w:val="0023240C"/>
    <w:rsid w:val="00233A9D"/>
    <w:rsid w:val="00234035"/>
    <w:rsid w:val="002360F3"/>
    <w:rsid w:val="00236FEF"/>
    <w:rsid w:val="0024232D"/>
    <w:rsid w:val="00242A5F"/>
    <w:rsid w:val="00244142"/>
    <w:rsid w:val="0024443D"/>
    <w:rsid w:val="0024486A"/>
    <w:rsid w:val="002468D3"/>
    <w:rsid w:val="002477DD"/>
    <w:rsid w:val="00250635"/>
    <w:rsid w:val="00251BFC"/>
    <w:rsid w:val="0025208D"/>
    <w:rsid w:val="002521E7"/>
    <w:rsid w:val="00252948"/>
    <w:rsid w:val="00253C2C"/>
    <w:rsid w:val="00254E04"/>
    <w:rsid w:val="00254E1A"/>
    <w:rsid w:val="00254E3B"/>
    <w:rsid w:val="0025522F"/>
    <w:rsid w:val="0025584A"/>
    <w:rsid w:val="0025628E"/>
    <w:rsid w:val="0026130B"/>
    <w:rsid w:val="002613B4"/>
    <w:rsid w:val="00261D93"/>
    <w:rsid w:val="00262CAB"/>
    <w:rsid w:val="00267768"/>
    <w:rsid w:val="00267D34"/>
    <w:rsid w:val="00272CAE"/>
    <w:rsid w:val="00272DCE"/>
    <w:rsid w:val="00273361"/>
    <w:rsid w:val="00273F9B"/>
    <w:rsid w:val="00274F09"/>
    <w:rsid w:val="00275025"/>
    <w:rsid w:val="0028166E"/>
    <w:rsid w:val="00281879"/>
    <w:rsid w:val="0028227F"/>
    <w:rsid w:val="00282671"/>
    <w:rsid w:val="002827A3"/>
    <w:rsid w:val="00283075"/>
    <w:rsid w:val="002843C9"/>
    <w:rsid w:val="0028512A"/>
    <w:rsid w:val="00287ACE"/>
    <w:rsid w:val="00292425"/>
    <w:rsid w:val="00294610"/>
    <w:rsid w:val="002959F1"/>
    <w:rsid w:val="002960DE"/>
    <w:rsid w:val="002A042A"/>
    <w:rsid w:val="002A0CE3"/>
    <w:rsid w:val="002A152F"/>
    <w:rsid w:val="002A3903"/>
    <w:rsid w:val="002A392E"/>
    <w:rsid w:val="002A3945"/>
    <w:rsid w:val="002A4087"/>
    <w:rsid w:val="002A5A6E"/>
    <w:rsid w:val="002A60E2"/>
    <w:rsid w:val="002A6FE8"/>
    <w:rsid w:val="002B0237"/>
    <w:rsid w:val="002B0F38"/>
    <w:rsid w:val="002B28F6"/>
    <w:rsid w:val="002B2D05"/>
    <w:rsid w:val="002B53E6"/>
    <w:rsid w:val="002B5CC2"/>
    <w:rsid w:val="002B635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66"/>
    <w:rsid w:val="002C64C4"/>
    <w:rsid w:val="002C6A12"/>
    <w:rsid w:val="002C79F7"/>
    <w:rsid w:val="002C7C29"/>
    <w:rsid w:val="002C7F9D"/>
    <w:rsid w:val="002D37EF"/>
    <w:rsid w:val="002D4852"/>
    <w:rsid w:val="002D4930"/>
    <w:rsid w:val="002D49D5"/>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910"/>
    <w:rsid w:val="002F4B2A"/>
    <w:rsid w:val="002F4E6F"/>
    <w:rsid w:val="002F58FB"/>
    <w:rsid w:val="002F5D22"/>
    <w:rsid w:val="002F7860"/>
    <w:rsid w:val="003003D8"/>
    <w:rsid w:val="003006F1"/>
    <w:rsid w:val="0030116E"/>
    <w:rsid w:val="00301C4B"/>
    <w:rsid w:val="00302C27"/>
    <w:rsid w:val="003036DE"/>
    <w:rsid w:val="00304C72"/>
    <w:rsid w:val="00305FEF"/>
    <w:rsid w:val="003061C5"/>
    <w:rsid w:val="00306D8A"/>
    <w:rsid w:val="00310DBE"/>
    <w:rsid w:val="00310DF0"/>
    <w:rsid w:val="003116F8"/>
    <w:rsid w:val="00311B5C"/>
    <w:rsid w:val="00314C66"/>
    <w:rsid w:val="00315005"/>
    <w:rsid w:val="00316201"/>
    <w:rsid w:val="003167EB"/>
    <w:rsid w:val="00316B9C"/>
    <w:rsid w:val="00320492"/>
    <w:rsid w:val="003205D8"/>
    <w:rsid w:val="00320A47"/>
    <w:rsid w:val="0032146B"/>
    <w:rsid w:val="003214BB"/>
    <w:rsid w:val="0032163E"/>
    <w:rsid w:val="00322693"/>
    <w:rsid w:val="003232A6"/>
    <w:rsid w:val="0032477F"/>
    <w:rsid w:val="00325287"/>
    <w:rsid w:val="003254EB"/>
    <w:rsid w:val="003255CA"/>
    <w:rsid w:val="0032718F"/>
    <w:rsid w:val="0032748E"/>
    <w:rsid w:val="003276F8"/>
    <w:rsid w:val="00330672"/>
    <w:rsid w:val="003339E6"/>
    <w:rsid w:val="00334641"/>
    <w:rsid w:val="00341144"/>
    <w:rsid w:val="003415AF"/>
    <w:rsid w:val="003415D1"/>
    <w:rsid w:val="003416AB"/>
    <w:rsid w:val="00342993"/>
    <w:rsid w:val="003441F4"/>
    <w:rsid w:val="00344221"/>
    <w:rsid w:val="00345AF8"/>
    <w:rsid w:val="003471C2"/>
    <w:rsid w:val="0035288C"/>
    <w:rsid w:val="00354CB6"/>
    <w:rsid w:val="0035500C"/>
    <w:rsid w:val="003558C5"/>
    <w:rsid w:val="00355C92"/>
    <w:rsid w:val="00355D7A"/>
    <w:rsid w:val="00356E29"/>
    <w:rsid w:val="0036020C"/>
    <w:rsid w:val="003641E1"/>
    <w:rsid w:val="003645C2"/>
    <w:rsid w:val="003702CC"/>
    <w:rsid w:val="00370D99"/>
    <w:rsid w:val="00371DA8"/>
    <w:rsid w:val="00373D83"/>
    <w:rsid w:val="003748C6"/>
    <w:rsid w:val="00375151"/>
    <w:rsid w:val="003758D6"/>
    <w:rsid w:val="00376312"/>
    <w:rsid w:val="00376703"/>
    <w:rsid w:val="00376C40"/>
    <w:rsid w:val="00376FAA"/>
    <w:rsid w:val="00377970"/>
    <w:rsid w:val="0038137B"/>
    <w:rsid w:val="00381496"/>
    <w:rsid w:val="00382884"/>
    <w:rsid w:val="003833A0"/>
    <w:rsid w:val="003847E7"/>
    <w:rsid w:val="00385F96"/>
    <w:rsid w:val="0038691E"/>
    <w:rsid w:val="00391417"/>
    <w:rsid w:val="00391BF8"/>
    <w:rsid w:val="00392427"/>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DB1"/>
    <w:rsid w:val="003B446A"/>
    <w:rsid w:val="003B456C"/>
    <w:rsid w:val="003B47AD"/>
    <w:rsid w:val="003B4AA9"/>
    <w:rsid w:val="003B4E6F"/>
    <w:rsid w:val="003B5093"/>
    <w:rsid w:val="003B5C0C"/>
    <w:rsid w:val="003C2B32"/>
    <w:rsid w:val="003C2B87"/>
    <w:rsid w:val="003C2FD1"/>
    <w:rsid w:val="003C4748"/>
    <w:rsid w:val="003C62D6"/>
    <w:rsid w:val="003D01BA"/>
    <w:rsid w:val="003D3443"/>
    <w:rsid w:val="003D4B37"/>
    <w:rsid w:val="003D550E"/>
    <w:rsid w:val="003D59F7"/>
    <w:rsid w:val="003D71AD"/>
    <w:rsid w:val="003D76BD"/>
    <w:rsid w:val="003E1C6C"/>
    <w:rsid w:val="003E2631"/>
    <w:rsid w:val="003E28F6"/>
    <w:rsid w:val="003E3FFA"/>
    <w:rsid w:val="003E5040"/>
    <w:rsid w:val="003E639D"/>
    <w:rsid w:val="003E71E1"/>
    <w:rsid w:val="003E78EE"/>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6FA"/>
    <w:rsid w:val="00410246"/>
    <w:rsid w:val="00411738"/>
    <w:rsid w:val="00412EB0"/>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AC9"/>
    <w:rsid w:val="00431D51"/>
    <w:rsid w:val="00431D66"/>
    <w:rsid w:val="00431F3D"/>
    <w:rsid w:val="004320F0"/>
    <w:rsid w:val="00432A81"/>
    <w:rsid w:val="00432DFE"/>
    <w:rsid w:val="00433618"/>
    <w:rsid w:val="00434C3B"/>
    <w:rsid w:val="004403B9"/>
    <w:rsid w:val="00442791"/>
    <w:rsid w:val="00442A75"/>
    <w:rsid w:val="004433F1"/>
    <w:rsid w:val="0044362F"/>
    <w:rsid w:val="0044544E"/>
    <w:rsid w:val="0044623F"/>
    <w:rsid w:val="00450157"/>
    <w:rsid w:val="0045030D"/>
    <w:rsid w:val="00451E7B"/>
    <w:rsid w:val="00452E3F"/>
    <w:rsid w:val="00453477"/>
    <w:rsid w:val="00454AC6"/>
    <w:rsid w:val="004550FD"/>
    <w:rsid w:val="004551C5"/>
    <w:rsid w:val="00455450"/>
    <w:rsid w:val="00455578"/>
    <w:rsid w:val="00460084"/>
    <w:rsid w:val="00460684"/>
    <w:rsid w:val="00463036"/>
    <w:rsid w:val="004632D5"/>
    <w:rsid w:val="00466FA1"/>
    <w:rsid w:val="004702AB"/>
    <w:rsid w:val="004707EF"/>
    <w:rsid w:val="00470A65"/>
    <w:rsid w:val="0047118F"/>
    <w:rsid w:val="00473809"/>
    <w:rsid w:val="00476756"/>
    <w:rsid w:val="00480FCD"/>
    <w:rsid w:val="00481729"/>
    <w:rsid w:val="00483A2A"/>
    <w:rsid w:val="00484682"/>
    <w:rsid w:val="004858C5"/>
    <w:rsid w:val="00485E1A"/>
    <w:rsid w:val="0048678C"/>
    <w:rsid w:val="00490E25"/>
    <w:rsid w:val="004912D0"/>
    <w:rsid w:val="00491A2E"/>
    <w:rsid w:val="004921A0"/>
    <w:rsid w:val="0049289C"/>
    <w:rsid w:val="00492A13"/>
    <w:rsid w:val="004936E5"/>
    <w:rsid w:val="00493A45"/>
    <w:rsid w:val="004942A7"/>
    <w:rsid w:val="0049445D"/>
    <w:rsid w:val="00494E70"/>
    <w:rsid w:val="00495868"/>
    <w:rsid w:val="00496610"/>
    <w:rsid w:val="00496783"/>
    <w:rsid w:val="00497365"/>
    <w:rsid w:val="004A281C"/>
    <w:rsid w:val="004A43FB"/>
    <w:rsid w:val="004A4E0C"/>
    <w:rsid w:val="004A4FCE"/>
    <w:rsid w:val="004A5228"/>
    <w:rsid w:val="004B1032"/>
    <w:rsid w:val="004B1252"/>
    <w:rsid w:val="004B170C"/>
    <w:rsid w:val="004B357F"/>
    <w:rsid w:val="004B3A43"/>
    <w:rsid w:val="004B4606"/>
    <w:rsid w:val="004B5AF9"/>
    <w:rsid w:val="004B7533"/>
    <w:rsid w:val="004B79CF"/>
    <w:rsid w:val="004C0311"/>
    <w:rsid w:val="004C0F08"/>
    <w:rsid w:val="004C1241"/>
    <w:rsid w:val="004C2983"/>
    <w:rsid w:val="004C4771"/>
    <w:rsid w:val="004C57F4"/>
    <w:rsid w:val="004C62D7"/>
    <w:rsid w:val="004C63CC"/>
    <w:rsid w:val="004D1366"/>
    <w:rsid w:val="004D1583"/>
    <w:rsid w:val="004D464A"/>
    <w:rsid w:val="004D5F2F"/>
    <w:rsid w:val="004D6BED"/>
    <w:rsid w:val="004E014A"/>
    <w:rsid w:val="004E10D3"/>
    <w:rsid w:val="004E1384"/>
    <w:rsid w:val="004E32AE"/>
    <w:rsid w:val="004E431B"/>
    <w:rsid w:val="004E4C64"/>
    <w:rsid w:val="004E4D6A"/>
    <w:rsid w:val="004E5950"/>
    <w:rsid w:val="004E6E4C"/>
    <w:rsid w:val="004E7C5A"/>
    <w:rsid w:val="004F3CA2"/>
    <w:rsid w:val="004F3FC6"/>
    <w:rsid w:val="004F4091"/>
    <w:rsid w:val="004F42CD"/>
    <w:rsid w:val="004F4334"/>
    <w:rsid w:val="004F552E"/>
    <w:rsid w:val="00501F10"/>
    <w:rsid w:val="005032E3"/>
    <w:rsid w:val="00503470"/>
    <w:rsid w:val="005037D1"/>
    <w:rsid w:val="00503962"/>
    <w:rsid w:val="0050398E"/>
    <w:rsid w:val="00503EA4"/>
    <w:rsid w:val="00506504"/>
    <w:rsid w:val="005077B3"/>
    <w:rsid w:val="005077FE"/>
    <w:rsid w:val="00512837"/>
    <w:rsid w:val="0051293D"/>
    <w:rsid w:val="00513045"/>
    <w:rsid w:val="00513231"/>
    <w:rsid w:val="00513FAB"/>
    <w:rsid w:val="00514CD6"/>
    <w:rsid w:val="00514D1D"/>
    <w:rsid w:val="005154B7"/>
    <w:rsid w:val="00515760"/>
    <w:rsid w:val="005214E9"/>
    <w:rsid w:val="0052316D"/>
    <w:rsid w:val="00523C8E"/>
    <w:rsid w:val="00524567"/>
    <w:rsid w:val="00526189"/>
    <w:rsid w:val="005265FB"/>
    <w:rsid w:val="005303F9"/>
    <w:rsid w:val="00534FC3"/>
    <w:rsid w:val="00535080"/>
    <w:rsid w:val="0053533F"/>
    <w:rsid w:val="00535FAD"/>
    <w:rsid w:val="00535FFF"/>
    <w:rsid w:val="00537D20"/>
    <w:rsid w:val="00541196"/>
    <w:rsid w:val="0054216B"/>
    <w:rsid w:val="00542B76"/>
    <w:rsid w:val="0054377F"/>
    <w:rsid w:val="00543E27"/>
    <w:rsid w:val="00544211"/>
    <w:rsid w:val="005446CC"/>
    <w:rsid w:val="005447C4"/>
    <w:rsid w:val="005467BA"/>
    <w:rsid w:val="00546B8F"/>
    <w:rsid w:val="005507F6"/>
    <w:rsid w:val="00551F9D"/>
    <w:rsid w:val="00552140"/>
    <w:rsid w:val="00552A6A"/>
    <w:rsid w:val="00553BE7"/>
    <w:rsid w:val="00555A87"/>
    <w:rsid w:val="00556510"/>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410F"/>
    <w:rsid w:val="005749A1"/>
    <w:rsid w:val="00577FEE"/>
    <w:rsid w:val="005803AB"/>
    <w:rsid w:val="00580FD1"/>
    <w:rsid w:val="005814B3"/>
    <w:rsid w:val="0058354B"/>
    <w:rsid w:val="00585878"/>
    <w:rsid w:val="00586EFC"/>
    <w:rsid w:val="00590870"/>
    <w:rsid w:val="005936D5"/>
    <w:rsid w:val="00593BBE"/>
    <w:rsid w:val="00594885"/>
    <w:rsid w:val="005955D0"/>
    <w:rsid w:val="0059728C"/>
    <w:rsid w:val="00597862"/>
    <w:rsid w:val="00597D4A"/>
    <w:rsid w:val="005A176E"/>
    <w:rsid w:val="005A229E"/>
    <w:rsid w:val="005A31B6"/>
    <w:rsid w:val="005A5F64"/>
    <w:rsid w:val="005B0D04"/>
    <w:rsid w:val="005B0D71"/>
    <w:rsid w:val="005B34DB"/>
    <w:rsid w:val="005B3B6C"/>
    <w:rsid w:val="005B53B4"/>
    <w:rsid w:val="005B6EFB"/>
    <w:rsid w:val="005B7637"/>
    <w:rsid w:val="005C0428"/>
    <w:rsid w:val="005C045A"/>
    <w:rsid w:val="005C073B"/>
    <w:rsid w:val="005C3DA4"/>
    <w:rsid w:val="005C4F36"/>
    <w:rsid w:val="005C5450"/>
    <w:rsid w:val="005C71B3"/>
    <w:rsid w:val="005D0D59"/>
    <w:rsid w:val="005D1128"/>
    <w:rsid w:val="005D1E1A"/>
    <w:rsid w:val="005D3515"/>
    <w:rsid w:val="005D5375"/>
    <w:rsid w:val="005D61A8"/>
    <w:rsid w:val="005D66EB"/>
    <w:rsid w:val="005D7DD8"/>
    <w:rsid w:val="005E1865"/>
    <w:rsid w:val="005E21D7"/>
    <w:rsid w:val="005E39CB"/>
    <w:rsid w:val="005E3C9D"/>
    <w:rsid w:val="005E466F"/>
    <w:rsid w:val="005E4796"/>
    <w:rsid w:val="005E4C81"/>
    <w:rsid w:val="005E5C05"/>
    <w:rsid w:val="005E6060"/>
    <w:rsid w:val="005E7646"/>
    <w:rsid w:val="005E78DF"/>
    <w:rsid w:val="005E78FD"/>
    <w:rsid w:val="005E7952"/>
    <w:rsid w:val="005F24AA"/>
    <w:rsid w:val="005F3732"/>
    <w:rsid w:val="005F57AF"/>
    <w:rsid w:val="005F7B4A"/>
    <w:rsid w:val="005F7C6F"/>
    <w:rsid w:val="00600FE2"/>
    <w:rsid w:val="00601608"/>
    <w:rsid w:val="00602CF6"/>
    <w:rsid w:val="006033C5"/>
    <w:rsid w:val="00605122"/>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F21"/>
    <w:rsid w:val="006243ED"/>
    <w:rsid w:val="0062689A"/>
    <w:rsid w:val="00626F9B"/>
    <w:rsid w:val="00627FF1"/>
    <w:rsid w:val="00630675"/>
    <w:rsid w:val="006329B9"/>
    <w:rsid w:val="00634847"/>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18A3"/>
    <w:rsid w:val="006532F5"/>
    <w:rsid w:val="00653F22"/>
    <w:rsid w:val="0065443B"/>
    <w:rsid w:val="006555C6"/>
    <w:rsid w:val="00657AE1"/>
    <w:rsid w:val="00661457"/>
    <w:rsid w:val="00661E04"/>
    <w:rsid w:val="00663C41"/>
    <w:rsid w:val="006643A9"/>
    <w:rsid w:val="00665191"/>
    <w:rsid w:val="00665571"/>
    <w:rsid w:val="00667B3F"/>
    <w:rsid w:val="00671B32"/>
    <w:rsid w:val="00671C7A"/>
    <w:rsid w:val="0067284A"/>
    <w:rsid w:val="00672CA9"/>
    <w:rsid w:val="006731E3"/>
    <w:rsid w:val="006739A1"/>
    <w:rsid w:val="006745D8"/>
    <w:rsid w:val="006750E1"/>
    <w:rsid w:val="00675BE8"/>
    <w:rsid w:val="00681349"/>
    <w:rsid w:val="006814D1"/>
    <w:rsid w:val="006824F7"/>
    <w:rsid w:val="00683C58"/>
    <w:rsid w:val="00685BA7"/>
    <w:rsid w:val="006864E1"/>
    <w:rsid w:val="00686A9B"/>
    <w:rsid w:val="00691AE0"/>
    <w:rsid w:val="006929A6"/>
    <w:rsid w:val="00693CA8"/>
    <w:rsid w:val="00693CEF"/>
    <w:rsid w:val="006957AE"/>
    <w:rsid w:val="00695BC8"/>
    <w:rsid w:val="00696F8F"/>
    <w:rsid w:val="006978DA"/>
    <w:rsid w:val="006A04FC"/>
    <w:rsid w:val="006A2404"/>
    <w:rsid w:val="006A2AB7"/>
    <w:rsid w:val="006A31EA"/>
    <w:rsid w:val="006A3718"/>
    <w:rsid w:val="006A4795"/>
    <w:rsid w:val="006A6412"/>
    <w:rsid w:val="006A6859"/>
    <w:rsid w:val="006A6DF7"/>
    <w:rsid w:val="006A7CD6"/>
    <w:rsid w:val="006A7DD9"/>
    <w:rsid w:val="006B05F5"/>
    <w:rsid w:val="006B12BA"/>
    <w:rsid w:val="006B165E"/>
    <w:rsid w:val="006B1D2F"/>
    <w:rsid w:val="006B1E82"/>
    <w:rsid w:val="006B3FE7"/>
    <w:rsid w:val="006B4B91"/>
    <w:rsid w:val="006B6647"/>
    <w:rsid w:val="006B6AB2"/>
    <w:rsid w:val="006B745E"/>
    <w:rsid w:val="006B76B9"/>
    <w:rsid w:val="006B7DE1"/>
    <w:rsid w:val="006C0AF3"/>
    <w:rsid w:val="006C4451"/>
    <w:rsid w:val="006C504A"/>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8D5"/>
    <w:rsid w:val="006F034C"/>
    <w:rsid w:val="006F2CD6"/>
    <w:rsid w:val="006F331B"/>
    <w:rsid w:val="006F373B"/>
    <w:rsid w:val="006F4143"/>
    <w:rsid w:val="006F553D"/>
    <w:rsid w:val="006F59F9"/>
    <w:rsid w:val="006F6EA0"/>
    <w:rsid w:val="006F7AC9"/>
    <w:rsid w:val="006F7EF7"/>
    <w:rsid w:val="007006B3"/>
    <w:rsid w:val="00701021"/>
    <w:rsid w:val="007023DC"/>
    <w:rsid w:val="00702B55"/>
    <w:rsid w:val="0070459D"/>
    <w:rsid w:val="00704852"/>
    <w:rsid w:val="00704D19"/>
    <w:rsid w:val="00704ED2"/>
    <w:rsid w:val="00705F9C"/>
    <w:rsid w:val="0070622F"/>
    <w:rsid w:val="0071047E"/>
    <w:rsid w:val="00710590"/>
    <w:rsid w:val="00711178"/>
    <w:rsid w:val="007111FE"/>
    <w:rsid w:val="007129EE"/>
    <w:rsid w:val="007131E4"/>
    <w:rsid w:val="00714623"/>
    <w:rsid w:val="00716751"/>
    <w:rsid w:val="00716E64"/>
    <w:rsid w:val="00720C93"/>
    <w:rsid w:val="00720EB5"/>
    <w:rsid w:val="00723B17"/>
    <w:rsid w:val="0072614F"/>
    <w:rsid w:val="00726BBB"/>
    <w:rsid w:val="0072764A"/>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5406"/>
    <w:rsid w:val="00756E51"/>
    <w:rsid w:val="007616D5"/>
    <w:rsid w:val="00761BF6"/>
    <w:rsid w:val="00761D05"/>
    <w:rsid w:val="00761FFD"/>
    <w:rsid w:val="007634E3"/>
    <w:rsid w:val="0076386A"/>
    <w:rsid w:val="00763ABC"/>
    <w:rsid w:val="00764F02"/>
    <w:rsid w:val="00766297"/>
    <w:rsid w:val="0076790F"/>
    <w:rsid w:val="00767BCC"/>
    <w:rsid w:val="00770328"/>
    <w:rsid w:val="007703DA"/>
    <w:rsid w:val="0077062A"/>
    <w:rsid w:val="007707FE"/>
    <w:rsid w:val="007715AD"/>
    <w:rsid w:val="00773A9C"/>
    <w:rsid w:val="00773BCC"/>
    <w:rsid w:val="00774939"/>
    <w:rsid w:val="007752E1"/>
    <w:rsid w:val="00776A6C"/>
    <w:rsid w:val="00777CAA"/>
    <w:rsid w:val="00777D8F"/>
    <w:rsid w:val="00780EFC"/>
    <w:rsid w:val="00781CD6"/>
    <w:rsid w:val="0078285E"/>
    <w:rsid w:val="0078292A"/>
    <w:rsid w:val="00783907"/>
    <w:rsid w:val="00784917"/>
    <w:rsid w:val="007850D2"/>
    <w:rsid w:val="00786C9A"/>
    <w:rsid w:val="0078750A"/>
    <w:rsid w:val="0078788A"/>
    <w:rsid w:val="00787C12"/>
    <w:rsid w:val="00790FAF"/>
    <w:rsid w:val="0079135B"/>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984"/>
    <w:rsid w:val="007E5FD8"/>
    <w:rsid w:val="007E67AD"/>
    <w:rsid w:val="007E7BD6"/>
    <w:rsid w:val="007F131A"/>
    <w:rsid w:val="007F1C9D"/>
    <w:rsid w:val="007F30B3"/>
    <w:rsid w:val="007F4D1C"/>
    <w:rsid w:val="007F5698"/>
    <w:rsid w:val="007F701E"/>
    <w:rsid w:val="007F7750"/>
    <w:rsid w:val="00800224"/>
    <w:rsid w:val="00801EBB"/>
    <w:rsid w:val="00803540"/>
    <w:rsid w:val="0080489E"/>
    <w:rsid w:val="00804E70"/>
    <w:rsid w:val="00805699"/>
    <w:rsid w:val="00805E9B"/>
    <w:rsid w:val="00811BDF"/>
    <w:rsid w:val="00811D1A"/>
    <w:rsid w:val="00811DC9"/>
    <w:rsid w:val="00812EC6"/>
    <w:rsid w:val="0081379A"/>
    <w:rsid w:val="00813F67"/>
    <w:rsid w:val="008144A1"/>
    <w:rsid w:val="00814F24"/>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40ED1"/>
    <w:rsid w:val="008416AF"/>
    <w:rsid w:val="00843621"/>
    <w:rsid w:val="00845290"/>
    <w:rsid w:val="008452B9"/>
    <w:rsid w:val="00847989"/>
    <w:rsid w:val="00847E9F"/>
    <w:rsid w:val="00850336"/>
    <w:rsid w:val="00850E6A"/>
    <w:rsid w:val="00853DFF"/>
    <w:rsid w:val="00854CAD"/>
    <w:rsid w:val="00861A62"/>
    <w:rsid w:val="00861D9B"/>
    <w:rsid w:val="008626DF"/>
    <w:rsid w:val="00862EB9"/>
    <w:rsid w:val="008650F7"/>
    <w:rsid w:val="008655AD"/>
    <w:rsid w:val="00865D35"/>
    <w:rsid w:val="008661D6"/>
    <w:rsid w:val="00867389"/>
    <w:rsid w:val="008702A2"/>
    <w:rsid w:val="00870A9D"/>
    <w:rsid w:val="00871466"/>
    <w:rsid w:val="00871EF7"/>
    <w:rsid w:val="00873518"/>
    <w:rsid w:val="00874F88"/>
    <w:rsid w:val="008756F5"/>
    <w:rsid w:val="00875BB7"/>
    <w:rsid w:val="00875D0E"/>
    <w:rsid w:val="00876772"/>
    <w:rsid w:val="008774BB"/>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2323"/>
    <w:rsid w:val="008C584F"/>
    <w:rsid w:val="008C7D71"/>
    <w:rsid w:val="008D0769"/>
    <w:rsid w:val="008D1169"/>
    <w:rsid w:val="008D1F28"/>
    <w:rsid w:val="008D2AE7"/>
    <w:rsid w:val="008D46A5"/>
    <w:rsid w:val="008D4E3F"/>
    <w:rsid w:val="008D551A"/>
    <w:rsid w:val="008D5636"/>
    <w:rsid w:val="008D5AE6"/>
    <w:rsid w:val="008D5EC3"/>
    <w:rsid w:val="008D6459"/>
    <w:rsid w:val="008E028A"/>
    <w:rsid w:val="008E0346"/>
    <w:rsid w:val="008E0F31"/>
    <w:rsid w:val="008E2F2C"/>
    <w:rsid w:val="008E378B"/>
    <w:rsid w:val="008E3CC9"/>
    <w:rsid w:val="008F004F"/>
    <w:rsid w:val="008F1301"/>
    <w:rsid w:val="008F3450"/>
    <w:rsid w:val="008F3C30"/>
    <w:rsid w:val="008F40D6"/>
    <w:rsid w:val="008F53B6"/>
    <w:rsid w:val="008F5426"/>
    <w:rsid w:val="008F5F8F"/>
    <w:rsid w:val="008F63CC"/>
    <w:rsid w:val="008F6E41"/>
    <w:rsid w:val="008F77D1"/>
    <w:rsid w:val="008F7D95"/>
    <w:rsid w:val="009013F6"/>
    <w:rsid w:val="00901C81"/>
    <w:rsid w:val="00904ADF"/>
    <w:rsid w:val="00904CEF"/>
    <w:rsid w:val="0090518D"/>
    <w:rsid w:val="00905D3D"/>
    <w:rsid w:val="009069C3"/>
    <w:rsid w:val="009071AB"/>
    <w:rsid w:val="009073C6"/>
    <w:rsid w:val="0090750E"/>
    <w:rsid w:val="00911CC6"/>
    <w:rsid w:val="0091243B"/>
    <w:rsid w:val="009126C5"/>
    <w:rsid w:val="0091361D"/>
    <w:rsid w:val="00915BE4"/>
    <w:rsid w:val="00915F94"/>
    <w:rsid w:val="00917920"/>
    <w:rsid w:val="00917E92"/>
    <w:rsid w:val="00923E7A"/>
    <w:rsid w:val="00925488"/>
    <w:rsid w:val="00926911"/>
    <w:rsid w:val="009272B8"/>
    <w:rsid w:val="00932740"/>
    <w:rsid w:val="0093279D"/>
    <w:rsid w:val="0093325E"/>
    <w:rsid w:val="00935835"/>
    <w:rsid w:val="00935B1F"/>
    <w:rsid w:val="00936C3D"/>
    <w:rsid w:val="00937B18"/>
    <w:rsid w:val="00940D67"/>
    <w:rsid w:val="009416A1"/>
    <w:rsid w:val="00941CF0"/>
    <w:rsid w:val="00942D0F"/>
    <w:rsid w:val="00943951"/>
    <w:rsid w:val="00943C5C"/>
    <w:rsid w:val="009448E0"/>
    <w:rsid w:val="0095097A"/>
    <w:rsid w:val="00950F6C"/>
    <w:rsid w:val="00953157"/>
    <w:rsid w:val="00954458"/>
    <w:rsid w:val="00955EE6"/>
    <w:rsid w:val="00960063"/>
    <w:rsid w:val="00960066"/>
    <w:rsid w:val="00960125"/>
    <w:rsid w:val="0096111A"/>
    <w:rsid w:val="009627DD"/>
    <w:rsid w:val="00964E3C"/>
    <w:rsid w:val="00964E7C"/>
    <w:rsid w:val="00966297"/>
    <w:rsid w:val="009674E1"/>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3BE7"/>
    <w:rsid w:val="009842B9"/>
    <w:rsid w:val="0098508A"/>
    <w:rsid w:val="009860F5"/>
    <w:rsid w:val="00986785"/>
    <w:rsid w:val="00986AB3"/>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616"/>
    <w:rsid w:val="009A49EF"/>
    <w:rsid w:val="009A5D5E"/>
    <w:rsid w:val="009A711C"/>
    <w:rsid w:val="009B1B93"/>
    <w:rsid w:val="009B2271"/>
    <w:rsid w:val="009B3669"/>
    <w:rsid w:val="009B436D"/>
    <w:rsid w:val="009B481A"/>
    <w:rsid w:val="009B4D6E"/>
    <w:rsid w:val="009B5FF9"/>
    <w:rsid w:val="009B6399"/>
    <w:rsid w:val="009B6CDA"/>
    <w:rsid w:val="009C078E"/>
    <w:rsid w:val="009C1025"/>
    <w:rsid w:val="009C3690"/>
    <w:rsid w:val="009C49AF"/>
    <w:rsid w:val="009C4C41"/>
    <w:rsid w:val="009C63AD"/>
    <w:rsid w:val="009C6F18"/>
    <w:rsid w:val="009D2E6F"/>
    <w:rsid w:val="009D312F"/>
    <w:rsid w:val="009D425D"/>
    <w:rsid w:val="009D48A0"/>
    <w:rsid w:val="009D64E0"/>
    <w:rsid w:val="009D7B96"/>
    <w:rsid w:val="009E0762"/>
    <w:rsid w:val="009E0E49"/>
    <w:rsid w:val="009E2883"/>
    <w:rsid w:val="009E2C85"/>
    <w:rsid w:val="009E3AA7"/>
    <w:rsid w:val="009E483A"/>
    <w:rsid w:val="009E7F13"/>
    <w:rsid w:val="009F0663"/>
    <w:rsid w:val="009F137B"/>
    <w:rsid w:val="009F15EE"/>
    <w:rsid w:val="009F1D03"/>
    <w:rsid w:val="009F1E18"/>
    <w:rsid w:val="009F1E92"/>
    <w:rsid w:val="009F290A"/>
    <w:rsid w:val="009F2E83"/>
    <w:rsid w:val="009F3D33"/>
    <w:rsid w:val="009F3D3C"/>
    <w:rsid w:val="009F4E31"/>
    <w:rsid w:val="009F5206"/>
    <w:rsid w:val="009F59E0"/>
    <w:rsid w:val="009F6A66"/>
    <w:rsid w:val="00A0111A"/>
    <w:rsid w:val="00A01A6B"/>
    <w:rsid w:val="00A03B6B"/>
    <w:rsid w:val="00A03D5F"/>
    <w:rsid w:val="00A03E98"/>
    <w:rsid w:val="00A041D5"/>
    <w:rsid w:val="00A05ABE"/>
    <w:rsid w:val="00A07381"/>
    <w:rsid w:val="00A07B62"/>
    <w:rsid w:val="00A07B73"/>
    <w:rsid w:val="00A07BC8"/>
    <w:rsid w:val="00A11407"/>
    <w:rsid w:val="00A11BB0"/>
    <w:rsid w:val="00A12FDE"/>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4932"/>
    <w:rsid w:val="00A255B5"/>
    <w:rsid w:val="00A27EA2"/>
    <w:rsid w:val="00A308B3"/>
    <w:rsid w:val="00A31007"/>
    <w:rsid w:val="00A33536"/>
    <w:rsid w:val="00A338F1"/>
    <w:rsid w:val="00A350E5"/>
    <w:rsid w:val="00A35339"/>
    <w:rsid w:val="00A36E13"/>
    <w:rsid w:val="00A37F2A"/>
    <w:rsid w:val="00A37FB9"/>
    <w:rsid w:val="00A40A74"/>
    <w:rsid w:val="00A41708"/>
    <w:rsid w:val="00A423BB"/>
    <w:rsid w:val="00A424E3"/>
    <w:rsid w:val="00A4463A"/>
    <w:rsid w:val="00A44A12"/>
    <w:rsid w:val="00A46130"/>
    <w:rsid w:val="00A502DD"/>
    <w:rsid w:val="00A52690"/>
    <w:rsid w:val="00A5601C"/>
    <w:rsid w:val="00A564E2"/>
    <w:rsid w:val="00A56810"/>
    <w:rsid w:val="00A57A48"/>
    <w:rsid w:val="00A57D41"/>
    <w:rsid w:val="00A60CFC"/>
    <w:rsid w:val="00A61A2E"/>
    <w:rsid w:val="00A6259D"/>
    <w:rsid w:val="00A63407"/>
    <w:rsid w:val="00A6582D"/>
    <w:rsid w:val="00A673F3"/>
    <w:rsid w:val="00A703E8"/>
    <w:rsid w:val="00A70F06"/>
    <w:rsid w:val="00A715BA"/>
    <w:rsid w:val="00A721C2"/>
    <w:rsid w:val="00A727F6"/>
    <w:rsid w:val="00A73D8B"/>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76C5"/>
    <w:rsid w:val="00A91618"/>
    <w:rsid w:val="00A91A5D"/>
    <w:rsid w:val="00A92228"/>
    <w:rsid w:val="00A93706"/>
    <w:rsid w:val="00A95027"/>
    <w:rsid w:val="00A951C7"/>
    <w:rsid w:val="00A970F9"/>
    <w:rsid w:val="00A97CF5"/>
    <w:rsid w:val="00AA1540"/>
    <w:rsid w:val="00AA1829"/>
    <w:rsid w:val="00AA1B06"/>
    <w:rsid w:val="00AA1B89"/>
    <w:rsid w:val="00AA2536"/>
    <w:rsid w:val="00AA2C9E"/>
    <w:rsid w:val="00AA32A1"/>
    <w:rsid w:val="00AA3C90"/>
    <w:rsid w:val="00AA45BF"/>
    <w:rsid w:val="00AA475E"/>
    <w:rsid w:val="00AA48FF"/>
    <w:rsid w:val="00AA70D7"/>
    <w:rsid w:val="00AA7F3B"/>
    <w:rsid w:val="00AB19F6"/>
    <w:rsid w:val="00AB2ABC"/>
    <w:rsid w:val="00AB3F29"/>
    <w:rsid w:val="00AC14D9"/>
    <w:rsid w:val="00AC252D"/>
    <w:rsid w:val="00AC3810"/>
    <w:rsid w:val="00AC3F84"/>
    <w:rsid w:val="00AC47DF"/>
    <w:rsid w:val="00AC4803"/>
    <w:rsid w:val="00AC4D51"/>
    <w:rsid w:val="00AC5233"/>
    <w:rsid w:val="00AC56FC"/>
    <w:rsid w:val="00AC5BE4"/>
    <w:rsid w:val="00AC758C"/>
    <w:rsid w:val="00AD0183"/>
    <w:rsid w:val="00AD0CDB"/>
    <w:rsid w:val="00AD11E2"/>
    <w:rsid w:val="00AD1546"/>
    <w:rsid w:val="00AD1C86"/>
    <w:rsid w:val="00AD2769"/>
    <w:rsid w:val="00AD2BF5"/>
    <w:rsid w:val="00AD2F26"/>
    <w:rsid w:val="00AD352C"/>
    <w:rsid w:val="00AD3B6A"/>
    <w:rsid w:val="00AD4932"/>
    <w:rsid w:val="00AD4B45"/>
    <w:rsid w:val="00AD5A31"/>
    <w:rsid w:val="00AD71B3"/>
    <w:rsid w:val="00AD7DB9"/>
    <w:rsid w:val="00AE071F"/>
    <w:rsid w:val="00AE1585"/>
    <w:rsid w:val="00AE2651"/>
    <w:rsid w:val="00AE2FB2"/>
    <w:rsid w:val="00AE3B37"/>
    <w:rsid w:val="00AE4044"/>
    <w:rsid w:val="00AE4053"/>
    <w:rsid w:val="00AE40A6"/>
    <w:rsid w:val="00AE4659"/>
    <w:rsid w:val="00AE4DF2"/>
    <w:rsid w:val="00AE526D"/>
    <w:rsid w:val="00AE6302"/>
    <w:rsid w:val="00AE69C4"/>
    <w:rsid w:val="00AE759F"/>
    <w:rsid w:val="00AE7D0B"/>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F9C"/>
    <w:rsid w:val="00B17E66"/>
    <w:rsid w:val="00B20A0F"/>
    <w:rsid w:val="00B21089"/>
    <w:rsid w:val="00B22043"/>
    <w:rsid w:val="00B22068"/>
    <w:rsid w:val="00B2309E"/>
    <w:rsid w:val="00B244AB"/>
    <w:rsid w:val="00B2456A"/>
    <w:rsid w:val="00B24D99"/>
    <w:rsid w:val="00B25642"/>
    <w:rsid w:val="00B27959"/>
    <w:rsid w:val="00B31A35"/>
    <w:rsid w:val="00B31B58"/>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F75"/>
    <w:rsid w:val="00B51E3E"/>
    <w:rsid w:val="00B5203F"/>
    <w:rsid w:val="00B52242"/>
    <w:rsid w:val="00B52590"/>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68E"/>
    <w:rsid w:val="00B6597C"/>
    <w:rsid w:val="00B65FAB"/>
    <w:rsid w:val="00B660B1"/>
    <w:rsid w:val="00B66408"/>
    <w:rsid w:val="00B668B9"/>
    <w:rsid w:val="00B7028B"/>
    <w:rsid w:val="00B70464"/>
    <w:rsid w:val="00B726E0"/>
    <w:rsid w:val="00B73109"/>
    <w:rsid w:val="00B73596"/>
    <w:rsid w:val="00B73BF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F0E"/>
    <w:rsid w:val="00B95190"/>
    <w:rsid w:val="00B96766"/>
    <w:rsid w:val="00B97F68"/>
    <w:rsid w:val="00BA07AF"/>
    <w:rsid w:val="00BA16D2"/>
    <w:rsid w:val="00BA2DF9"/>
    <w:rsid w:val="00BA45A7"/>
    <w:rsid w:val="00BA4790"/>
    <w:rsid w:val="00BA575D"/>
    <w:rsid w:val="00BA68A8"/>
    <w:rsid w:val="00BB1D31"/>
    <w:rsid w:val="00BB2D8A"/>
    <w:rsid w:val="00BB4433"/>
    <w:rsid w:val="00BB485B"/>
    <w:rsid w:val="00BB5900"/>
    <w:rsid w:val="00BB5A9B"/>
    <w:rsid w:val="00BB6FD9"/>
    <w:rsid w:val="00BB740A"/>
    <w:rsid w:val="00BB7684"/>
    <w:rsid w:val="00BB7BA8"/>
    <w:rsid w:val="00BC0828"/>
    <w:rsid w:val="00BC0E44"/>
    <w:rsid w:val="00BC1D65"/>
    <w:rsid w:val="00BC35CA"/>
    <w:rsid w:val="00BC391B"/>
    <w:rsid w:val="00BC39CF"/>
    <w:rsid w:val="00BC55E1"/>
    <w:rsid w:val="00BC6EE5"/>
    <w:rsid w:val="00BD0168"/>
    <w:rsid w:val="00BD0AAB"/>
    <w:rsid w:val="00BD0C10"/>
    <w:rsid w:val="00BD19C9"/>
    <w:rsid w:val="00BD2A51"/>
    <w:rsid w:val="00BD63D3"/>
    <w:rsid w:val="00BD64E0"/>
    <w:rsid w:val="00BD6973"/>
    <w:rsid w:val="00BD7AE5"/>
    <w:rsid w:val="00BD7B0D"/>
    <w:rsid w:val="00BD7EC9"/>
    <w:rsid w:val="00BE17F6"/>
    <w:rsid w:val="00BE275E"/>
    <w:rsid w:val="00BE2CF1"/>
    <w:rsid w:val="00BE3064"/>
    <w:rsid w:val="00BE438D"/>
    <w:rsid w:val="00BE4D28"/>
    <w:rsid w:val="00BE7EC7"/>
    <w:rsid w:val="00BE7FB2"/>
    <w:rsid w:val="00BF1C94"/>
    <w:rsid w:val="00BF4EC0"/>
    <w:rsid w:val="00BF5B48"/>
    <w:rsid w:val="00BF5CAA"/>
    <w:rsid w:val="00BF6666"/>
    <w:rsid w:val="00BF6DAC"/>
    <w:rsid w:val="00C008B7"/>
    <w:rsid w:val="00C03AFA"/>
    <w:rsid w:val="00C0530A"/>
    <w:rsid w:val="00C05834"/>
    <w:rsid w:val="00C05DB9"/>
    <w:rsid w:val="00C07401"/>
    <w:rsid w:val="00C075F0"/>
    <w:rsid w:val="00C0779A"/>
    <w:rsid w:val="00C07B99"/>
    <w:rsid w:val="00C11C97"/>
    <w:rsid w:val="00C120B0"/>
    <w:rsid w:val="00C12880"/>
    <w:rsid w:val="00C13D6E"/>
    <w:rsid w:val="00C1515C"/>
    <w:rsid w:val="00C15939"/>
    <w:rsid w:val="00C170E4"/>
    <w:rsid w:val="00C17329"/>
    <w:rsid w:val="00C17563"/>
    <w:rsid w:val="00C17BCB"/>
    <w:rsid w:val="00C20732"/>
    <w:rsid w:val="00C22A4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1E8"/>
    <w:rsid w:val="00C50DD7"/>
    <w:rsid w:val="00C51EBE"/>
    <w:rsid w:val="00C531E6"/>
    <w:rsid w:val="00C53286"/>
    <w:rsid w:val="00C5385F"/>
    <w:rsid w:val="00C5682E"/>
    <w:rsid w:val="00C608C9"/>
    <w:rsid w:val="00C626D2"/>
    <w:rsid w:val="00C62820"/>
    <w:rsid w:val="00C634D8"/>
    <w:rsid w:val="00C63925"/>
    <w:rsid w:val="00C65735"/>
    <w:rsid w:val="00C660D8"/>
    <w:rsid w:val="00C66707"/>
    <w:rsid w:val="00C67DD0"/>
    <w:rsid w:val="00C722CC"/>
    <w:rsid w:val="00C74E23"/>
    <w:rsid w:val="00C76FB2"/>
    <w:rsid w:val="00C8148C"/>
    <w:rsid w:val="00C81E38"/>
    <w:rsid w:val="00C8259D"/>
    <w:rsid w:val="00C83511"/>
    <w:rsid w:val="00C84892"/>
    <w:rsid w:val="00C84A21"/>
    <w:rsid w:val="00C877DE"/>
    <w:rsid w:val="00C902D7"/>
    <w:rsid w:val="00C91E57"/>
    <w:rsid w:val="00C93A22"/>
    <w:rsid w:val="00C93C56"/>
    <w:rsid w:val="00C965C4"/>
    <w:rsid w:val="00C9687D"/>
    <w:rsid w:val="00C96C71"/>
    <w:rsid w:val="00CA1480"/>
    <w:rsid w:val="00CA2EE4"/>
    <w:rsid w:val="00CA3E7B"/>
    <w:rsid w:val="00CA40E9"/>
    <w:rsid w:val="00CA4A64"/>
    <w:rsid w:val="00CA70A1"/>
    <w:rsid w:val="00CA7525"/>
    <w:rsid w:val="00CB0D8A"/>
    <w:rsid w:val="00CB17C5"/>
    <w:rsid w:val="00CB270B"/>
    <w:rsid w:val="00CB2BB3"/>
    <w:rsid w:val="00CB5631"/>
    <w:rsid w:val="00CB62E1"/>
    <w:rsid w:val="00CB7B4D"/>
    <w:rsid w:val="00CC0E0C"/>
    <w:rsid w:val="00CC2608"/>
    <w:rsid w:val="00CC4F7B"/>
    <w:rsid w:val="00CC62AE"/>
    <w:rsid w:val="00CC6A3B"/>
    <w:rsid w:val="00CC796A"/>
    <w:rsid w:val="00CD0BBE"/>
    <w:rsid w:val="00CD2159"/>
    <w:rsid w:val="00CD4DEA"/>
    <w:rsid w:val="00CD561B"/>
    <w:rsid w:val="00CD6CF0"/>
    <w:rsid w:val="00CD6FC5"/>
    <w:rsid w:val="00CD7B3B"/>
    <w:rsid w:val="00CE0890"/>
    <w:rsid w:val="00CE112F"/>
    <w:rsid w:val="00CE440B"/>
    <w:rsid w:val="00CE4580"/>
    <w:rsid w:val="00CE48B0"/>
    <w:rsid w:val="00CE5641"/>
    <w:rsid w:val="00CE5742"/>
    <w:rsid w:val="00CE71B1"/>
    <w:rsid w:val="00CF070F"/>
    <w:rsid w:val="00CF1873"/>
    <w:rsid w:val="00CF1AF3"/>
    <w:rsid w:val="00CF1E7C"/>
    <w:rsid w:val="00CF30AF"/>
    <w:rsid w:val="00CF31D1"/>
    <w:rsid w:val="00CF3848"/>
    <w:rsid w:val="00CF5B86"/>
    <w:rsid w:val="00CF61D1"/>
    <w:rsid w:val="00D02327"/>
    <w:rsid w:val="00D05982"/>
    <w:rsid w:val="00D061E3"/>
    <w:rsid w:val="00D062B1"/>
    <w:rsid w:val="00D10490"/>
    <w:rsid w:val="00D108DD"/>
    <w:rsid w:val="00D11EA8"/>
    <w:rsid w:val="00D12050"/>
    <w:rsid w:val="00D124F7"/>
    <w:rsid w:val="00D126AA"/>
    <w:rsid w:val="00D13E8A"/>
    <w:rsid w:val="00D1573C"/>
    <w:rsid w:val="00D16AC8"/>
    <w:rsid w:val="00D220F2"/>
    <w:rsid w:val="00D248C6"/>
    <w:rsid w:val="00D305DE"/>
    <w:rsid w:val="00D31B86"/>
    <w:rsid w:val="00D32385"/>
    <w:rsid w:val="00D33AD5"/>
    <w:rsid w:val="00D33D7D"/>
    <w:rsid w:val="00D35336"/>
    <w:rsid w:val="00D36628"/>
    <w:rsid w:val="00D42F69"/>
    <w:rsid w:val="00D44483"/>
    <w:rsid w:val="00D471D1"/>
    <w:rsid w:val="00D510D8"/>
    <w:rsid w:val="00D52C41"/>
    <w:rsid w:val="00D5641C"/>
    <w:rsid w:val="00D60C1B"/>
    <w:rsid w:val="00D6133A"/>
    <w:rsid w:val="00D62829"/>
    <w:rsid w:val="00D63ED1"/>
    <w:rsid w:val="00D64911"/>
    <w:rsid w:val="00D654F4"/>
    <w:rsid w:val="00D65698"/>
    <w:rsid w:val="00D65A9C"/>
    <w:rsid w:val="00D65F9A"/>
    <w:rsid w:val="00D6774B"/>
    <w:rsid w:val="00D7001E"/>
    <w:rsid w:val="00D70374"/>
    <w:rsid w:val="00D712EA"/>
    <w:rsid w:val="00D71413"/>
    <w:rsid w:val="00D7151B"/>
    <w:rsid w:val="00D7247D"/>
    <w:rsid w:val="00D7328E"/>
    <w:rsid w:val="00D74AED"/>
    <w:rsid w:val="00D74FD6"/>
    <w:rsid w:val="00D75CCD"/>
    <w:rsid w:val="00D764D5"/>
    <w:rsid w:val="00D77179"/>
    <w:rsid w:val="00D8054C"/>
    <w:rsid w:val="00D8147A"/>
    <w:rsid w:val="00D850A8"/>
    <w:rsid w:val="00D8559D"/>
    <w:rsid w:val="00D8566C"/>
    <w:rsid w:val="00D85D52"/>
    <w:rsid w:val="00D85E57"/>
    <w:rsid w:val="00D86560"/>
    <w:rsid w:val="00D8771D"/>
    <w:rsid w:val="00D879A4"/>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3C59"/>
    <w:rsid w:val="00DC466E"/>
    <w:rsid w:val="00DC4B06"/>
    <w:rsid w:val="00DC593D"/>
    <w:rsid w:val="00DC5CA0"/>
    <w:rsid w:val="00DC7B37"/>
    <w:rsid w:val="00DD0739"/>
    <w:rsid w:val="00DD09E9"/>
    <w:rsid w:val="00DD28DE"/>
    <w:rsid w:val="00DD2E10"/>
    <w:rsid w:val="00DD3D36"/>
    <w:rsid w:val="00DD4275"/>
    <w:rsid w:val="00DD4EBE"/>
    <w:rsid w:val="00DD6549"/>
    <w:rsid w:val="00DD7B95"/>
    <w:rsid w:val="00DD7EBE"/>
    <w:rsid w:val="00DE13D1"/>
    <w:rsid w:val="00DE1B21"/>
    <w:rsid w:val="00DE3253"/>
    <w:rsid w:val="00DE5ED3"/>
    <w:rsid w:val="00DE5FBB"/>
    <w:rsid w:val="00DE60A2"/>
    <w:rsid w:val="00DE60E8"/>
    <w:rsid w:val="00DE7B4D"/>
    <w:rsid w:val="00DF1975"/>
    <w:rsid w:val="00DF2ABB"/>
    <w:rsid w:val="00DF334A"/>
    <w:rsid w:val="00DF38B6"/>
    <w:rsid w:val="00DF4895"/>
    <w:rsid w:val="00DF48DE"/>
    <w:rsid w:val="00DF6D7F"/>
    <w:rsid w:val="00E00674"/>
    <w:rsid w:val="00E03E49"/>
    <w:rsid w:val="00E04387"/>
    <w:rsid w:val="00E05028"/>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5391"/>
    <w:rsid w:val="00E366C6"/>
    <w:rsid w:val="00E36E65"/>
    <w:rsid w:val="00E36ECD"/>
    <w:rsid w:val="00E379E7"/>
    <w:rsid w:val="00E40201"/>
    <w:rsid w:val="00E40924"/>
    <w:rsid w:val="00E40DF2"/>
    <w:rsid w:val="00E4164F"/>
    <w:rsid w:val="00E41BE5"/>
    <w:rsid w:val="00E41EC3"/>
    <w:rsid w:val="00E4311E"/>
    <w:rsid w:val="00E43FDD"/>
    <w:rsid w:val="00E452E7"/>
    <w:rsid w:val="00E458E7"/>
    <w:rsid w:val="00E476E4"/>
    <w:rsid w:val="00E47856"/>
    <w:rsid w:val="00E47B1B"/>
    <w:rsid w:val="00E5020E"/>
    <w:rsid w:val="00E50AE1"/>
    <w:rsid w:val="00E53192"/>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1819"/>
    <w:rsid w:val="00E83704"/>
    <w:rsid w:val="00E83CA4"/>
    <w:rsid w:val="00E8426B"/>
    <w:rsid w:val="00E845D0"/>
    <w:rsid w:val="00E85F9F"/>
    <w:rsid w:val="00E9016C"/>
    <w:rsid w:val="00E90219"/>
    <w:rsid w:val="00E919B2"/>
    <w:rsid w:val="00E922FE"/>
    <w:rsid w:val="00E94188"/>
    <w:rsid w:val="00E94906"/>
    <w:rsid w:val="00E94FB2"/>
    <w:rsid w:val="00E95BBD"/>
    <w:rsid w:val="00E97092"/>
    <w:rsid w:val="00E9734B"/>
    <w:rsid w:val="00EA08E4"/>
    <w:rsid w:val="00EA21C6"/>
    <w:rsid w:val="00EA26F3"/>
    <w:rsid w:val="00EB06B0"/>
    <w:rsid w:val="00EB17CB"/>
    <w:rsid w:val="00EB1F08"/>
    <w:rsid w:val="00EB265B"/>
    <w:rsid w:val="00EB2861"/>
    <w:rsid w:val="00EB3A1A"/>
    <w:rsid w:val="00EB3EAD"/>
    <w:rsid w:val="00EB467F"/>
    <w:rsid w:val="00EB46F9"/>
    <w:rsid w:val="00EB472F"/>
    <w:rsid w:val="00EB7366"/>
    <w:rsid w:val="00EC1D17"/>
    <w:rsid w:val="00EC36AC"/>
    <w:rsid w:val="00EC378D"/>
    <w:rsid w:val="00EC3F87"/>
    <w:rsid w:val="00EC5936"/>
    <w:rsid w:val="00ED049C"/>
    <w:rsid w:val="00ED7286"/>
    <w:rsid w:val="00ED763E"/>
    <w:rsid w:val="00ED7BC7"/>
    <w:rsid w:val="00ED7EBF"/>
    <w:rsid w:val="00EE1E7E"/>
    <w:rsid w:val="00EE629C"/>
    <w:rsid w:val="00EE7F5C"/>
    <w:rsid w:val="00EF0012"/>
    <w:rsid w:val="00EF0212"/>
    <w:rsid w:val="00EF18D8"/>
    <w:rsid w:val="00EF2084"/>
    <w:rsid w:val="00EF2166"/>
    <w:rsid w:val="00EF5E33"/>
    <w:rsid w:val="00EF650A"/>
    <w:rsid w:val="00F003AF"/>
    <w:rsid w:val="00F004AF"/>
    <w:rsid w:val="00F01777"/>
    <w:rsid w:val="00F01F15"/>
    <w:rsid w:val="00F04081"/>
    <w:rsid w:val="00F051D0"/>
    <w:rsid w:val="00F10230"/>
    <w:rsid w:val="00F10A87"/>
    <w:rsid w:val="00F11181"/>
    <w:rsid w:val="00F1290F"/>
    <w:rsid w:val="00F132C2"/>
    <w:rsid w:val="00F13AA8"/>
    <w:rsid w:val="00F15708"/>
    <w:rsid w:val="00F15FFB"/>
    <w:rsid w:val="00F16A6C"/>
    <w:rsid w:val="00F17497"/>
    <w:rsid w:val="00F177D6"/>
    <w:rsid w:val="00F17A3B"/>
    <w:rsid w:val="00F212EA"/>
    <w:rsid w:val="00F22603"/>
    <w:rsid w:val="00F23357"/>
    <w:rsid w:val="00F244E8"/>
    <w:rsid w:val="00F2645A"/>
    <w:rsid w:val="00F27357"/>
    <w:rsid w:val="00F300FD"/>
    <w:rsid w:val="00F326A9"/>
    <w:rsid w:val="00F33171"/>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75A"/>
    <w:rsid w:val="00F60412"/>
    <w:rsid w:val="00F61BE0"/>
    <w:rsid w:val="00F61D13"/>
    <w:rsid w:val="00F62D1A"/>
    <w:rsid w:val="00F64F37"/>
    <w:rsid w:val="00F65F68"/>
    <w:rsid w:val="00F66556"/>
    <w:rsid w:val="00F66DB4"/>
    <w:rsid w:val="00F70DF5"/>
    <w:rsid w:val="00F730C1"/>
    <w:rsid w:val="00F730DC"/>
    <w:rsid w:val="00F73DE4"/>
    <w:rsid w:val="00F745EF"/>
    <w:rsid w:val="00F7496F"/>
    <w:rsid w:val="00F75FED"/>
    <w:rsid w:val="00F76041"/>
    <w:rsid w:val="00F76BE0"/>
    <w:rsid w:val="00F76D15"/>
    <w:rsid w:val="00F77813"/>
    <w:rsid w:val="00F77B70"/>
    <w:rsid w:val="00F80238"/>
    <w:rsid w:val="00F8152A"/>
    <w:rsid w:val="00F81FCE"/>
    <w:rsid w:val="00F83966"/>
    <w:rsid w:val="00F8572E"/>
    <w:rsid w:val="00F8576F"/>
    <w:rsid w:val="00F86058"/>
    <w:rsid w:val="00F912A7"/>
    <w:rsid w:val="00F923A8"/>
    <w:rsid w:val="00F928C5"/>
    <w:rsid w:val="00F93838"/>
    <w:rsid w:val="00F9686B"/>
    <w:rsid w:val="00F96DDB"/>
    <w:rsid w:val="00F97C4C"/>
    <w:rsid w:val="00FA02AE"/>
    <w:rsid w:val="00FA0C24"/>
    <w:rsid w:val="00FA209E"/>
    <w:rsid w:val="00FA5CA2"/>
    <w:rsid w:val="00FA5E24"/>
    <w:rsid w:val="00FA65CE"/>
    <w:rsid w:val="00FA6B7A"/>
    <w:rsid w:val="00FB090B"/>
    <w:rsid w:val="00FB0919"/>
    <w:rsid w:val="00FB104B"/>
    <w:rsid w:val="00FB199A"/>
    <w:rsid w:val="00FB2CD5"/>
    <w:rsid w:val="00FB408D"/>
    <w:rsid w:val="00FB4BAA"/>
    <w:rsid w:val="00FB54AA"/>
    <w:rsid w:val="00FB5F53"/>
    <w:rsid w:val="00FC0469"/>
    <w:rsid w:val="00FC08EB"/>
    <w:rsid w:val="00FC0B4F"/>
    <w:rsid w:val="00FC0C14"/>
    <w:rsid w:val="00FC0EBC"/>
    <w:rsid w:val="00FC1061"/>
    <w:rsid w:val="00FC111D"/>
    <w:rsid w:val="00FC23EF"/>
    <w:rsid w:val="00FC2412"/>
    <w:rsid w:val="00FC3AAF"/>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E0289"/>
    <w:rsid w:val="00FE1BF4"/>
    <w:rsid w:val="00FE28A4"/>
    <w:rsid w:val="00FE4E77"/>
    <w:rsid w:val="00FE5E0C"/>
    <w:rsid w:val="00FE7341"/>
    <w:rsid w:val="00FF145F"/>
    <w:rsid w:val="00FF163E"/>
    <w:rsid w:val="00FF180A"/>
    <w:rsid w:val="00FF1AA4"/>
    <w:rsid w:val="00FF2116"/>
    <w:rsid w:val="00FF2CFE"/>
    <w:rsid w:val="00FF30D7"/>
    <w:rsid w:val="00FF32BF"/>
    <w:rsid w:val="00FF3BC7"/>
    <w:rsid w:val="00FF3BEF"/>
    <w:rsid w:val="00FF4204"/>
    <w:rsid w:val="00FF5CB9"/>
    <w:rsid w:val="00FF6AD0"/>
    <w:rsid w:val="00FF72CC"/>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2424d,#cf0,#036"/>
    </o:shapedefaults>
    <o:shapelayout v:ext="edit">
      <o:idmap v:ext="edit" data="1"/>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61576D"/>
    <w:pPr>
      <w:numPr>
        <w:numId w:val="37"/>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4F42CD"/>
    <w:pPr>
      <w:numPr>
        <w:numId w:val="38"/>
      </w:numPr>
      <w:spacing w:before="120" w:after="120"/>
    </w:pPr>
    <w:rPr>
      <w:rFonts w:asciiTheme="minorHAnsi" w:hAnsiTheme="minorHAnsi" w:cstheme="minorBidi"/>
      <w:szCs w:val="22"/>
    </w:rPr>
  </w:style>
  <w:style w:type="character" w:customStyle="1" w:styleId="AQNormlntextChar">
    <w:name w:val="AQ Normální text Char"/>
    <w:basedOn w:val="Standardnpsmoodstavce"/>
    <w:link w:val="AQNormlntext"/>
    <w:rsid w:val="004F42CD"/>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link w:val="Odstavecseseznamem"/>
    <w:uiPriority w:val="34"/>
    <w:rsid w:val="0061576D"/>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bchod-soap.test-erecept.sukl.cz/" TargetMode="External"/><Relationship Id="rId18" Type="http://schemas.openxmlformats.org/officeDocument/2006/relationships/hyperlink" Target="http://www.aleksey.com/xmlsec/xmldsig-verifier.html" TargetMode="External"/><Relationship Id="rId26" Type="http://schemas.openxmlformats.org/officeDocument/2006/relationships/image" Target="media/image12.png"/><Relationship Id="rId39" Type="http://schemas.openxmlformats.org/officeDocument/2006/relationships/hyperlink" Target="http://www.w3.org/TR/2001/REC-xml-c14n-20010315" TargetMode="External"/><Relationship Id="rId21" Type="http://schemas.openxmlformats.org/officeDocument/2006/relationships/image" Target="media/image8.png"/><Relationship Id="rId34" Type="http://schemas.openxmlformats.org/officeDocument/2006/relationships/hyperlink" Target="http://www.w3.org/2001/10/xml-exc-c14n" TargetMode="External"/><Relationship Id="rId42" Type="http://schemas.openxmlformats.org/officeDocument/2006/relationships/hyperlink" Target="http://www.w3.org/2001/10/xml-exc-c14n" TargetMode="External"/><Relationship Id="rId47" Type="http://schemas.openxmlformats.org/officeDocument/2006/relationships/hyperlink" Target="http://tools.ietf.org/html/rfc6931" TargetMode="External"/><Relationship Id="rId50" Type="http://schemas.openxmlformats.org/officeDocument/2006/relationships/hyperlink" Target="http://www.w3.org/2009/xmldsig11"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www.w3.org/TR/2002/REC-xmldsig-core-20020212/xmldsig-core-schema.xsd" TargetMode="External"/><Relationship Id="rId11" Type="http://schemas.openxmlformats.org/officeDocument/2006/relationships/hyperlink" Target="https://cuep-soap.test-erecept.sukl.cz/" TargetMode="External"/><Relationship Id="rId24" Type="http://schemas.openxmlformats.org/officeDocument/2006/relationships/image" Target="media/image11.png"/><Relationship Id="rId32" Type="http://schemas.openxmlformats.org/officeDocument/2006/relationships/hyperlink" Target="http://www.w3.org/2006/12/xml-c14n11" TargetMode="External"/><Relationship Id="rId37" Type="http://schemas.openxmlformats.org/officeDocument/2006/relationships/hyperlink" Target="http://www.w3.org/2000/09/xmldsig" TargetMode="External"/><Relationship Id="rId40" Type="http://schemas.openxmlformats.org/officeDocument/2006/relationships/hyperlink" Target="http://www.w3.org/2006/12/xml-c14n11" TargetMode="External"/><Relationship Id="rId45" Type="http://schemas.openxmlformats.org/officeDocument/2006/relationships/hyperlink" Target="http://www.w3.org/2001/04/xmlenc"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testnia.sukl.cz/"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szrcr.cz/cs/sluzby/spravci-a-vyvojari/vyvojari-agendovych-informacnich-systemu" TargetMode="Externa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hyperlink" Target="http://www.w3.org/TR/2001/REC-xml-c14n-20010315" TargetMode="External"/><Relationship Id="rId35" Type="http://schemas.openxmlformats.org/officeDocument/2006/relationships/hyperlink" Target="http://www.w3.org/2001/10/xml-exc-c14n" TargetMode="External"/><Relationship Id="rId43" Type="http://schemas.openxmlformats.org/officeDocument/2006/relationships/hyperlink" Target="http://www.w3.org/2001/10/xml-exc-c14n" TargetMode="External"/><Relationship Id="rId48" Type="http://schemas.openxmlformats.org/officeDocument/2006/relationships/hyperlink" Target="http://tools.ietf.org/html/rfc6931" TargetMode="External"/><Relationship Id="rId56" Type="http://schemas.openxmlformats.org/officeDocument/2006/relationships/footer" Target="footer3.xml"/><Relationship Id="rId8" Type="http://schemas.openxmlformats.org/officeDocument/2006/relationships/image" Target="media/image5.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common-soap.test-erecept.sukl.cz/" TargetMode="External"/><Relationship Id="rId17" Type="http://schemas.openxmlformats.org/officeDocument/2006/relationships/hyperlink" Target="http://www.signatur.rtr.at/en/elsi/Pruefung.html" TargetMode="External"/><Relationship Id="rId25" Type="http://schemas.openxmlformats.org/officeDocument/2006/relationships/hyperlink" Target="https://opendata.sukl.cz/" TargetMode="External"/><Relationship Id="rId33" Type="http://schemas.openxmlformats.org/officeDocument/2006/relationships/hyperlink" Target="http://www.w3.org/2006/12/xml-c14n11" TargetMode="External"/><Relationship Id="rId38" Type="http://schemas.openxmlformats.org/officeDocument/2006/relationships/hyperlink" Target="http://www.w3.org/TR/2001/REC-xml-c14n-20010315" TargetMode="External"/><Relationship Id="rId46" Type="http://schemas.openxmlformats.org/officeDocument/2006/relationships/hyperlink" Target="http://www.w3.org/2001/04/xmldsig-more" TargetMode="External"/><Relationship Id="rId20" Type="http://schemas.openxmlformats.org/officeDocument/2006/relationships/image" Target="media/image7.emf"/><Relationship Id="rId41" Type="http://schemas.openxmlformats.org/officeDocument/2006/relationships/hyperlink" Target="http://www.w3.org/2006/12/xml-c14n11"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vdp.cuzk.cz/vdp/ruian/adresnimista/vyhledej" TargetMode="External"/><Relationship Id="rId23" Type="http://schemas.openxmlformats.org/officeDocument/2006/relationships/image" Target="media/image10.png"/><Relationship Id="rId28" Type="http://schemas.openxmlformats.org/officeDocument/2006/relationships/hyperlink" Target="http://www.w3.org/2000/09/xmldsig" TargetMode="External"/><Relationship Id="rId36" Type="http://schemas.openxmlformats.org/officeDocument/2006/relationships/hyperlink" Target="http://www.w3.org/2000/09/xmldsig" TargetMode="External"/><Relationship Id="rId49" Type="http://schemas.openxmlformats.org/officeDocument/2006/relationships/hyperlink" Target="http://tools.ietf.org/html/rfc6931" TargetMode="External"/><Relationship Id="rId57" Type="http://schemas.openxmlformats.org/officeDocument/2006/relationships/fontTable" Target="fontTable.xml"/><Relationship Id="rId10" Type="http://schemas.openxmlformats.org/officeDocument/2006/relationships/hyperlink" Target="https://obchod-soap.test-erecept.sukl.cz/" TargetMode="External"/><Relationship Id="rId31" Type="http://schemas.openxmlformats.org/officeDocument/2006/relationships/hyperlink" Target="http://www.w3.org/TR/2001/REC-xml-c14n-20010315" TargetMode="External"/><Relationship Id="rId44" Type="http://schemas.openxmlformats.org/officeDocument/2006/relationships/hyperlink" Target="http://www.w3.org/2001/04/xmlenc" TargetMode="External"/><Relationship Id="rId52"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7591-F60B-4DD8-817B-D17553C5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18430</Words>
  <Characters>108742</Characters>
  <Application>Microsoft Office Word</Application>
  <DocSecurity>0</DocSecurity>
  <Lines>906</Lines>
  <Paragraphs>253</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126919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
  <cp:revision>1</cp:revision>
  <dcterms:created xsi:type="dcterms:W3CDTF">2021-09-02T13:49:00Z</dcterms:created>
  <dcterms:modified xsi:type="dcterms:W3CDTF">2022-04-01T07:13:00Z</dcterms:modified>
  <cp:category/>
</cp:coreProperties>
</file>