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37CD9" w14:textId="21B4F6CD" w:rsidR="008060E6" w:rsidRPr="00FC6DAF" w:rsidRDefault="00BF0167" w:rsidP="007D6DBE">
      <w:pPr>
        <w:pStyle w:val="Nzev"/>
        <w:jc w:val="left"/>
      </w:pPr>
      <w:sdt>
        <w:sdtPr>
          <w:alias w:val="Název"/>
          <w:tag w:val=""/>
          <w:id w:val="-253980445"/>
          <w:placeholder>
            <w:docPart w:val="F3CD48567BAF4AEF8891EB041367ADCB"/>
          </w:placeholder>
          <w:dataBinding w:prefixMappings="xmlns:ns0='http://purl.org/dc/elements/1.1/' xmlns:ns1='http://schemas.openxmlformats.org/package/2006/metadata/core-properties' " w:xpath="/ns1:coreProperties[1]/ns0:title[1]" w:storeItemID="{6C3C8BC8-F283-45AE-878A-BAB7291924A1}"/>
          <w:text/>
        </w:sdtPr>
        <w:sdtEndPr/>
        <w:sdtContent>
          <w:r w:rsidR="00864FDC">
            <w:t>Změna poznámky výdeje</w:t>
          </w:r>
        </w:sdtContent>
      </w:sdt>
    </w:p>
    <w:p w14:paraId="17C93301" w14:textId="7CA24BBB" w:rsidR="005B1E11" w:rsidRDefault="00401E83" w:rsidP="00401E83">
      <w:pPr>
        <w:pStyle w:val="Podnadpis"/>
        <w:tabs>
          <w:tab w:val="left" w:pos="7655"/>
        </w:tabs>
        <w:jc w:val="left"/>
        <w:sectPr w:rsidR="005B1E11" w:rsidSect="004F5C74">
          <w:headerReference w:type="default" r:id="rId11"/>
          <w:footerReference w:type="even" r:id="rId12"/>
          <w:footerReference w:type="default" r:id="rId13"/>
          <w:headerReference w:type="first" r:id="rId14"/>
          <w:footerReference w:type="first" r:id="rId15"/>
          <w:pgSz w:w="11906" w:h="16838"/>
          <w:pgMar w:top="7484" w:right="1418" w:bottom="1418" w:left="1418" w:header="709" w:footer="709" w:gutter="0"/>
          <w:cols w:space="708"/>
          <w:titlePg/>
          <w:docGrid w:linePitch="360"/>
        </w:sectPr>
      </w:pPr>
      <w:r>
        <w:rPr>
          <w:rFonts w:ascii="Times New Roman" w:hAnsi="Times New Roman" w:cs="Times New Roman"/>
          <w:noProof/>
          <w:color w:val="auto"/>
          <w:sz w:val="24"/>
          <w:szCs w:val="24"/>
          <w:lang w:eastAsia="cs-CZ"/>
        </w:rPr>
        <mc:AlternateContent>
          <mc:Choice Requires="wps">
            <w:drawing>
              <wp:anchor distT="0" distB="0" distL="114300" distR="114300" simplePos="0" relativeHeight="251661312" behindDoc="1" locked="0" layoutInCell="1" allowOverlap="1" wp14:anchorId="124EBA9B" wp14:editId="7159906A">
                <wp:simplePos x="0" y="0"/>
                <wp:positionH relativeFrom="page">
                  <wp:align>left</wp:align>
                </wp:positionH>
                <wp:positionV relativeFrom="page">
                  <wp:posOffset>8209915</wp:posOffset>
                </wp:positionV>
                <wp:extent cx="7696835" cy="2576830"/>
                <wp:effectExtent l="0" t="0" r="18415" b="13970"/>
                <wp:wrapNone/>
                <wp:docPr id="205" name="Obdélník 205"/>
                <wp:cNvGraphicFramePr/>
                <a:graphic xmlns:a="http://schemas.openxmlformats.org/drawingml/2006/main">
                  <a:graphicData uri="http://schemas.microsoft.com/office/word/2010/wordprocessingShape">
                    <wps:wsp>
                      <wps:cNvSpPr/>
                      <wps:spPr>
                        <a:xfrm>
                          <a:off x="0" y="0"/>
                          <a:ext cx="7696835" cy="2576830"/>
                        </a:xfrm>
                        <a:prstGeom prst="rect">
                          <a:avLst/>
                        </a:prstGeom>
                        <a:solidFill>
                          <a:srgbClr val="F1F1F9"/>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9FE1C9" w14:textId="77777777" w:rsidR="00401E83" w:rsidRDefault="00401E83" w:rsidP="00401E83">
                            <w:pPr>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4EBA9B" id="Obdélník 205" o:spid="_x0000_s1026" style="position:absolute;margin-left:0;margin-top:646.45pt;width:606.05pt;height:202.9pt;z-index:-251655168;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nVkjAIAAI8FAAAOAAAAZHJzL2Uyb0RvYy54bWysVNtu2zAMfR+wfxD0vjrOml6COEXQIsOA&#10;oi3WDn1WZCkWIEsapcTOvn6UfGmWDnsY1gKKaJKH5BHJxU1ba7IX4JU1Bc3PJpQIw22pzLag31/W&#10;n64o8YGZkmlrREEPwtOb5ccPi8bNxdRWVpcCCIIYP29cQasQ3DzLPK9EzfyZdcKgUlqoWUARtlkJ&#10;rEH0WmfTyeQiayyUDiwX3uPXu05JlwlfSsHDo5ReBKILirmFdEI6N/HMlgs23wJzleJ9GuwfsqiZ&#10;Mhh0hLpjgZEdqHdQteJgvZXhjNs6s1IqLlINWE0+OanmuWJOpFqQHO9Gmvz/g+UP+2f3BEhD4/zc&#10;4zVW0Uqo4y/mR9pE1mEkS7SBcPx4eXF9cfV5RglH3XR2iUKiM3tzd+DDF2FrEi8FBXyNRBLb3/uA&#10;IdF0MInRvNWqXCutkwDbza0Gsmf4cusc/6/jY6HLb2bavPeMvSNGX8a5MGH63hmhonf2Vni6hYMW&#10;EVObb0ISVWKp05R16slT3LxTVawUXaqzCf4NwYZMUt4JMCJLLHHE7gEGyw6kyznvYXr76CpSS4/O&#10;k78l1rE1eqTI1oTRuVbGwp8AdBgjd/YDSR01kaXQbtq+Zza2PDwBAdvNlnd8rfC575kPTwxwmHDs&#10;cEGERzyktk1BuVaOksrCz9Nv0Q57GzWUNDiUBfU/dgwEJfqrwa6/zs/P4xQn4Xx2OUUBjjWbY43Z&#10;1bcWuyfHFeR4ukb7oIerBFu/4v5YxaioYoZjbEwwwCDchm5Z4AbiYrVKZji5joV78+x4BI/ExjZ+&#10;aV8ZuL7XA47Jgx0GmM1PWr6zjZ7GrnbBSpXmIVLb8dlTjlOfeqffUHGtHMvJ6m2PLn8BAAD//wMA&#10;UEsDBBQABgAIAAAAIQDS3Pql4AAAAAsBAAAPAAAAZHJzL2Rvd25yZXYueG1sTI9BT8MwDIXvSPyH&#10;yEjcWEqljbU0nRAwiQMSWgGJo9eYttA4pcm2wq/HO4F8sf2sz+8Vq8n1ak9j6DwbuJwloIhrbztu&#10;DLw8ry+WoEJEtth7JgPfFGBVnp4UmFt/4A3tq9gogXDI0UAb45BrHeqWHIaZH4hFe/ejwyjj2Gg7&#10;4kHgrtdpkiy0w47lQ4sD3bZUf1Y7J5T5z1uTfqxx7u6HzdPX62P1cFcbc3423VyDijTFv2M42hfr&#10;UIqnrd+xDao3IEGibNMszUAd9VQK1Fa6Rba8Al0W+n+G8hcAAP//AwBQSwECLQAUAAYACAAAACEA&#10;toM4kv4AAADhAQAAEwAAAAAAAAAAAAAAAAAAAAAAW0NvbnRlbnRfVHlwZXNdLnhtbFBLAQItABQA&#10;BgAIAAAAIQA4/SH/1gAAAJQBAAALAAAAAAAAAAAAAAAAAC8BAABfcmVscy8ucmVsc1BLAQItABQA&#10;BgAIAAAAIQAaCnVkjAIAAI8FAAAOAAAAAAAAAAAAAAAAAC4CAABkcnMvZTJvRG9jLnhtbFBLAQIt&#10;ABQABgAIAAAAIQDS3Pql4AAAAAsBAAAPAAAAAAAAAAAAAAAAAOYEAABkcnMvZG93bnJldi54bWxQ&#10;SwUGAAAAAAQABADzAAAA8wUAAAAA&#10;" fillcolor="#f1f1f9" strokecolor="#884dff [3205]" strokeweight="1pt">
                <v:textbox>
                  <w:txbxContent>
                    <w:p w14:paraId="629FE1C9" w14:textId="77777777" w:rsidR="00401E83" w:rsidRDefault="00401E83" w:rsidP="00401E83">
                      <w:pPr>
                        <w:jc w:val="center"/>
                      </w:pPr>
                    </w:p>
                  </w:txbxContent>
                </v:textbox>
                <w10:wrap anchorx="page" anchory="page"/>
              </v:rect>
            </w:pict>
          </mc:Fallback>
        </mc:AlternateContent>
      </w:r>
      <w:sdt>
        <w:sdtPr>
          <w:rPr>
            <w:sz w:val="36"/>
            <w:szCs w:val="36"/>
          </w:rPr>
          <w:alias w:val="Předmět"/>
          <w:tag w:val=""/>
          <w:id w:val="-1161238836"/>
          <w:placeholder>
            <w:docPart w:val="BFCBCD1A2D004030A5FE006B064CA60D"/>
          </w:placeholder>
          <w:dataBinding w:prefixMappings="xmlns:ns0='http://purl.org/dc/elements/1.1/' xmlns:ns1='http://schemas.openxmlformats.org/package/2006/metadata/core-properties' " w:xpath="/ns1:coreProperties[1]/ns0:subject[1]" w:storeItemID="{6C3C8BC8-F283-45AE-878A-BAB7291924A1}"/>
          <w:text/>
        </w:sdtPr>
        <w:sdtEndPr/>
        <w:sdtContent>
          <w:r w:rsidR="00864FDC">
            <w:rPr>
              <w:sz w:val="36"/>
              <w:szCs w:val="36"/>
            </w:rPr>
            <w:t>Dokumentace pro vývojáře</w:t>
          </w:r>
        </w:sdtContent>
      </w:sdt>
      <w:r w:rsidR="00FC6DAF">
        <w:rPr>
          <w:noProof/>
        </w:rPr>
        <mc:AlternateContent>
          <mc:Choice Requires="wps">
            <w:drawing>
              <wp:anchor distT="0" distB="0" distL="114300" distR="114300" simplePos="0" relativeHeight="251659264" behindDoc="0" locked="1" layoutInCell="1" allowOverlap="1" wp14:anchorId="140636FC" wp14:editId="4D781A6B">
                <wp:simplePos x="0" y="0"/>
                <wp:positionH relativeFrom="column">
                  <wp:posOffset>-13335</wp:posOffset>
                </wp:positionH>
                <wp:positionV relativeFrom="page">
                  <wp:posOffset>8747760</wp:posOffset>
                </wp:positionV>
                <wp:extent cx="4090035" cy="1371600"/>
                <wp:effectExtent l="0" t="0" r="0" b="0"/>
                <wp:wrapNone/>
                <wp:docPr id="32" name="Textové pole 32"/>
                <wp:cNvGraphicFramePr/>
                <a:graphic xmlns:a="http://schemas.openxmlformats.org/drawingml/2006/main">
                  <a:graphicData uri="http://schemas.microsoft.com/office/word/2010/wordprocessingShape">
                    <wps:wsp>
                      <wps:cNvSpPr txBox="1"/>
                      <wps:spPr>
                        <a:xfrm>
                          <a:off x="0" y="0"/>
                          <a:ext cx="4090035" cy="1371600"/>
                        </a:xfrm>
                        <a:prstGeom prst="rect">
                          <a:avLst/>
                        </a:prstGeom>
                        <a:noFill/>
                        <a:ln w="6350">
                          <a:noFill/>
                        </a:ln>
                      </wps:spPr>
                      <wps:txbx>
                        <w:txbxContent>
                          <w:p w14:paraId="3263E8EA" w14:textId="28F61DE4" w:rsidR="00FC6DAF" w:rsidRPr="00017AFE" w:rsidRDefault="00FC6DAF" w:rsidP="008B2EC8">
                            <w:pPr>
                              <w:pStyle w:val="Hlavika1"/>
                              <w:rPr>
                                <w:color w:val="884DFF" w:themeColor="accent2"/>
                              </w:rPr>
                            </w:pPr>
                            <w:r w:rsidRPr="00017AFE">
                              <w:rPr>
                                <w:color w:val="884DFF" w:themeColor="accent2"/>
                              </w:rPr>
                              <w:t xml:space="preserve">Autor: </w:t>
                            </w:r>
                            <w:sdt>
                              <w:sdtPr>
                                <w:rPr>
                                  <w:color w:val="884DFF" w:themeColor="accent2"/>
                                </w:rPr>
                                <w:alias w:val="Autor"/>
                                <w:tag w:val=""/>
                                <w:id w:val="445895641"/>
                                <w:placeholder>
                                  <w:docPart w:val="3D02C56BC7FA45CC8AE258C1864FA515"/>
                                </w:placeholder>
                                <w:dataBinding w:prefixMappings="xmlns:ns0='http://purl.org/dc/elements/1.1/' xmlns:ns1='http://schemas.openxmlformats.org/package/2006/metadata/core-properties' " w:xpath="/ns1:coreProperties[1]/ns0:creator[1]" w:storeItemID="{6C3C8BC8-F283-45AE-878A-BAB7291924A1}"/>
                                <w:text/>
                              </w:sdtPr>
                              <w:sdtEndPr/>
                              <w:sdtContent>
                                <w:r w:rsidR="00A45AE6">
                                  <w:rPr>
                                    <w:color w:val="884DFF" w:themeColor="accent2"/>
                                  </w:rPr>
                                  <w:t>SÚKL</w:t>
                                </w:r>
                              </w:sdtContent>
                            </w:sdt>
                          </w:p>
                          <w:p w14:paraId="3DEB2330" w14:textId="77777777" w:rsidR="00FC6DAF" w:rsidRPr="00017AFE" w:rsidRDefault="00FC6DAF" w:rsidP="008B2EC8">
                            <w:pPr>
                              <w:pStyle w:val="Hlavika1"/>
                              <w:rPr>
                                <w:color w:val="884DFF" w:themeColor="accent2"/>
                              </w:rPr>
                            </w:pPr>
                            <w:r w:rsidRPr="00017AFE">
                              <w:rPr>
                                <w:color w:val="884DFF" w:themeColor="accent2"/>
                              </w:rPr>
                              <w:t xml:space="preserve">Projekt: </w:t>
                            </w:r>
                            <w:r w:rsidR="007359E8">
                              <w:rPr>
                                <w:color w:val="884DFF" w:themeColor="accent2"/>
                              </w:rPr>
                              <w:t>eRecept</w:t>
                            </w:r>
                          </w:p>
                          <w:p w14:paraId="00B1BB8A" w14:textId="493B3E09" w:rsidR="00FC6DAF" w:rsidRPr="00017AFE" w:rsidRDefault="00FC6DAF" w:rsidP="008B2EC8">
                            <w:pPr>
                              <w:pStyle w:val="Hlavika1"/>
                              <w:rPr>
                                <w:color w:val="884DFF" w:themeColor="accent2"/>
                              </w:rPr>
                            </w:pPr>
                            <w:r w:rsidRPr="00017AFE">
                              <w:rPr>
                                <w:color w:val="884DFF" w:themeColor="accent2"/>
                              </w:rPr>
                              <w:t xml:space="preserve">Ze dne: </w:t>
                            </w:r>
                            <w:r w:rsidR="00EF2FE1">
                              <w:rPr>
                                <w:color w:val="884DFF" w:themeColor="accent2"/>
                              </w:rPr>
                              <w:t>13</w:t>
                            </w:r>
                            <w:r w:rsidR="007359E8">
                              <w:rPr>
                                <w:color w:val="884DFF" w:themeColor="accent2"/>
                              </w:rPr>
                              <w:t>.</w:t>
                            </w:r>
                            <w:r w:rsidR="00EF2FE1">
                              <w:rPr>
                                <w:color w:val="884DFF" w:themeColor="accent2"/>
                              </w:rPr>
                              <w:t>5</w:t>
                            </w:r>
                            <w:r w:rsidR="007359E8">
                              <w:rPr>
                                <w:color w:val="884DFF" w:themeColor="accent2"/>
                              </w:rPr>
                              <w:t>.202</w:t>
                            </w:r>
                            <w:r w:rsidR="002B702A">
                              <w:rPr>
                                <w:color w:val="884DFF" w:themeColor="accent2"/>
                              </w:rPr>
                              <w:t>5</w:t>
                            </w:r>
                          </w:p>
                          <w:p w14:paraId="3D743B1B" w14:textId="54F5FB3F" w:rsidR="00FC6DAF" w:rsidRPr="00017AFE" w:rsidRDefault="00FC6DAF" w:rsidP="008B2EC8">
                            <w:pPr>
                              <w:pStyle w:val="Hlavika1"/>
                              <w:rPr>
                                <w:color w:val="884DFF" w:themeColor="accent2"/>
                              </w:rPr>
                            </w:pPr>
                            <w:r w:rsidRPr="00017AFE">
                              <w:rPr>
                                <w:color w:val="884DFF" w:themeColor="accent2"/>
                              </w:rPr>
                              <w:t xml:space="preserve">Poslední aktualizace: </w:t>
                            </w:r>
                            <w:r w:rsidR="0002626B" w:rsidRPr="00017AFE">
                              <w:rPr>
                                <w:color w:val="884DFF" w:themeColor="accent2"/>
                              </w:rPr>
                              <w:fldChar w:fldCharType="begin"/>
                            </w:r>
                            <w:r w:rsidR="0002626B" w:rsidRPr="00017AFE">
                              <w:rPr>
                                <w:color w:val="884DFF" w:themeColor="accent2"/>
                              </w:rPr>
                              <w:instrText xml:space="preserve"> DATE  \@ "d. MMMM yyyy"  \* MERGEFORMAT </w:instrText>
                            </w:r>
                            <w:r w:rsidR="0002626B" w:rsidRPr="00017AFE">
                              <w:rPr>
                                <w:color w:val="884DFF" w:themeColor="accent2"/>
                              </w:rPr>
                              <w:fldChar w:fldCharType="separate"/>
                            </w:r>
                            <w:r w:rsidR="00BF0167">
                              <w:rPr>
                                <w:noProof/>
                                <w:color w:val="884DFF" w:themeColor="accent2"/>
                              </w:rPr>
                              <w:t>16. června 2025</w:t>
                            </w:r>
                            <w:r w:rsidR="0002626B" w:rsidRPr="00017AFE">
                              <w:rPr>
                                <w:color w:val="884DFF" w:themeColor="accent2"/>
                              </w:rPr>
                              <w:fldChar w:fldCharType="end"/>
                            </w:r>
                          </w:p>
                          <w:p w14:paraId="2F0C4776" w14:textId="44BF6262" w:rsidR="00FC6DAF" w:rsidRPr="00017AFE" w:rsidRDefault="00FC6DAF" w:rsidP="002B702A">
                            <w:pPr>
                              <w:pStyle w:val="Hlavika1"/>
                              <w:jc w:val="left"/>
                              <w:rPr>
                                <w:color w:val="884DFF" w:themeColor="accent2"/>
                              </w:rPr>
                            </w:pPr>
                            <w:r w:rsidRPr="00017AFE">
                              <w:rPr>
                                <w:color w:val="884DFF" w:themeColor="accent2"/>
                              </w:rPr>
                              <w:t xml:space="preserve">Jméno souboru: </w:t>
                            </w:r>
                            <w:r w:rsidRPr="00017AFE">
                              <w:rPr>
                                <w:color w:val="884DFF" w:themeColor="accent2"/>
                              </w:rPr>
                              <w:fldChar w:fldCharType="begin"/>
                            </w:r>
                            <w:r w:rsidRPr="00017AFE">
                              <w:rPr>
                                <w:color w:val="884DFF" w:themeColor="accent2"/>
                              </w:rPr>
                              <w:instrText xml:space="preserve"> FILENAME   \* MERGEFORMAT </w:instrText>
                            </w:r>
                            <w:r w:rsidRPr="00017AFE">
                              <w:rPr>
                                <w:color w:val="884DFF" w:themeColor="accent2"/>
                              </w:rPr>
                              <w:fldChar w:fldCharType="separate"/>
                            </w:r>
                            <w:r w:rsidR="00864FDC">
                              <w:rPr>
                                <w:noProof/>
                                <w:color w:val="884DFF" w:themeColor="accent2"/>
                              </w:rPr>
                              <w:t>eRecept_zmena_poznamky_vydeje_lekarnik_v1</w:t>
                            </w:r>
                            <w:r w:rsidRPr="00017AFE">
                              <w:rPr>
                                <w:noProof/>
                                <w:color w:val="884DFF" w:themeColor="accent2"/>
                              </w:rPr>
                              <w:fldChar w:fldCharType="end"/>
                            </w:r>
                          </w:p>
                          <w:p w14:paraId="051E5835" w14:textId="0CB01E0B" w:rsidR="00FC6DAF" w:rsidRPr="00017AFE" w:rsidRDefault="00FC6DAF" w:rsidP="008B2EC8">
                            <w:pPr>
                              <w:pStyle w:val="Hlavika1"/>
                              <w:rPr>
                                <w:color w:val="884DFF" w:themeColor="accent2"/>
                              </w:rPr>
                            </w:pPr>
                            <w:r w:rsidRPr="00017AFE">
                              <w:rPr>
                                <w:color w:val="884DFF" w:themeColor="accent2"/>
                              </w:rPr>
                              <w:t xml:space="preserve">Počet stran: </w:t>
                            </w:r>
                            <w:r w:rsidRPr="00017AFE">
                              <w:rPr>
                                <w:color w:val="884DFF" w:themeColor="accent2"/>
                              </w:rPr>
                              <w:fldChar w:fldCharType="begin"/>
                            </w:r>
                            <w:r w:rsidRPr="00017AFE">
                              <w:rPr>
                                <w:color w:val="884DFF" w:themeColor="accent2"/>
                              </w:rPr>
                              <w:instrText xml:space="preserve"> NUMPAGES   \* MERGEFORMAT </w:instrText>
                            </w:r>
                            <w:r w:rsidRPr="00017AFE">
                              <w:rPr>
                                <w:color w:val="884DFF" w:themeColor="accent2"/>
                              </w:rPr>
                              <w:fldChar w:fldCharType="separate"/>
                            </w:r>
                            <w:r w:rsidR="00A57053">
                              <w:rPr>
                                <w:noProof/>
                                <w:color w:val="884DFF" w:themeColor="accent2"/>
                              </w:rPr>
                              <w:t>15</w:t>
                            </w:r>
                            <w:r w:rsidRPr="00017AFE">
                              <w:rPr>
                                <w:noProof/>
                                <w:color w:val="884DFF" w:themeColor="accent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0636FC" id="_x0000_t202" coordsize="21600,21600" o:spt="202" path="m,l,21600r21600,l21600,xe">
                <v:stroke joinstyle="miter"/>
                <v:path gradientshapeok="t" o:connecttype="rect"/>
              </v:shapetype>
              <v:shape id="Textové pole 32" o:spid="_x0000_s1027" type="#_x0000_t202" style="position:absolute;margin-left:-1.05pt;margin-top:688.8pt;width:322.05pt;height:1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9r8GwIAADQEAAAOAAAAZHJzL2Uyb0RvYy54bWysU1tv2yAUfp+0/4B4X2zn1taKU2WtMk2K&#10;2krp1GeCIbaEOQxI7OzX74BzU7enqi9w4BzO5fs+Zvddo8heWFeDLmg2SCkRmkNZ621Bf70uv91S&#10;4jzTJVOgRUEPwtH7+dcvs9bkYggVqFJYgkm0y1tT0Mp7kyeJ45VomBuAERqdEmzDPB7tNiktazF7&#10;o5Jhmk6TFmxpLHDhHN4+9k46j/mlFNw/S+mEJ6qg2JuPq43rJqzJfMbyrWWmqvmxDfaBLhpWayx6&#10;TvXIPCM7W/+Tqqm5BQfSDzg0CUhZcxFnwGmy9N0064oZEWdBcJw5w+Q+Ly1/2q/NiyW++w4dEhgA&#10;aY3LHV6GeTppm7BjpwT9COHhDJvoPOF4OU7v0nQ0oYSjLxvdZNM0Aptcnhvr/A8BDQlGQS3yEuFi&#10;+5XzWBJDTyGhmoZlrVTkRmnSFnQ6mqTxwdmDL5TGh5dmg+W7TUfq8mqQDZQHnM9CT70zfFljDyvm&#10;/AuzyDWOhPr1z7hIBVgLjhYlFdg//7sP8UgBeilpUTsFdb93zApK1E+N5Nxl43EQWzyMJzdDPNhr&#10;z+bao3fNA6A8M/wphkczxHt1MqWF5g1lvghV0cU0x9oF9SfzwfeKxm/CxWIRg1BehvmVXhseUgdU&#10;A8Kv3Ruz5kiDRwaf4KQylr9jo4/t+VjsPMg6UhVw7lE9wo/SjAwev1HQ/vU5Rl0++/wvAAAA//8D&#10;AFBLAwQUAAYACAAAACEAebZ5OOMAAAAMAQAADwAAAGRycy9kb3ducmV2LnhtbEyPTU/CQBCG7yb+&#10;h82YeIMtRQrWbglpQkyMHEAu3rbdoW3sztbuAtVf73jS47zz5P3I1qPtxAUH3zpSMJtGIJAqZ1qq&#10;FRzftpMVCB80Gd05QgVf6GGd395kOjXuSnu8HEIt2IR8qhU0IfSplL5q0Go/dT0S/05usDrwOdTS&#10;DPrK5raTcRQl0uqWOKHRPRYNVh+Hs1XwUmx3el/GdvXdFc+vp03/eXxfKHV/N26eQAQcwx8Mv/W5&#10;OuTcqXRnMl50CibxjEnW58tlAoKJ5CHmdSVLi8d5AjLP5P8R+Q8AAAD//wMAUEsBAi0AFAAGAAgA&#10;AAAhALaDOJL+AAAA4QEAABMAAAAAAAAAAAAAAAAAAAAAAFtDb250ZW50X1R5cGVzXS54bWxQSwEC&#10;LQAUAAYACAAAACEAOP0h/9YAAACUAQAACwAAAAAAAAAAAAAAAAAvAQAAX3JlbHMvLnJlbHNQSwEC&#10;LQAUAAYACAAAACEAxWva/BsCAAA0BAAADgAAAAAAAAAAAAAAAAAuAgAAZHJzL2Uyb0RvYy54bWxQ&#10;SwECLQAUAAYACAAAACEAebZ5OOMAAAAMAQAADwAAAAAAAAAAAAAAAAB1BAAAZHJzL2Rvd25yZXYu&#10;eG1sUEsFBgAAAAAEAAQA8wAAAIUFAAAAAA==&#10;" filled="f" stroked="f" strokeweight=".5pt">
                <v:textbox>
                  <w:txbxContent>
                    <w:p w14:paraId="3263E8EA" w14:textId="28F61DE4" w:rsidR="00FC6DAF" w:rsidRPr="00017AFE" w:rsidRDefault="00FC6DAF" w:rsidP="008B2EC8">
                      <w:pPr>
                        <w:pStyle w:val="Hlavika1"/>
                        <w:rPr>
                          <w:color w:val="884DFF" w:themeColor="accent2"/>
                        </w:rPr>
                      </w:pPr>
                      <w:r w:rsidRPr="00017AFE">
                        <w:rPr>
                          <w:color w:val="884DFF" w:themeColor="accent2"/>
                        </w:rPr>
                        <w:t xml:space="preserve">Autor: </w:t>
                      </w:r>
                      <w:sdt>
                        <w:sdtPr>
                          <w:rPr>
                            <w:color w:val="884DFF" w:themeColor="accent2"/>
                          </w:rPr>
                          <w:alias w:val="Autor"/>
                          <w:tag w:val=""/>
                          <w:id w:val="445895641"/>
                          <w:placeholder>
                            <w:docPart w:val="3D02C56BC7FA45CC8AE258C1864FA515"/>
                          </w:placeholder>
                          <w:dataBinding w:prefixMappings="xmlns:ns0='http://purl.org/dc/elements/1.1/' xmlns:ns1='http://schemas.openxmlformats.org/package/2006/metadata/core-properties' " w:xpath="/ns1:coreProperties[1]/ns0:creator[1]" w:storeItemID="{6C3C8BC8-F283-45AE-878A-BAB7291924A1}"/>
                          <w:text/>
                        </w:sdtPr>
                        <w:sdtEndPr/>
                        <w:sdtContent>
                          <w:r w:rsidR="00A45AE6">
                            <w:rPr>
                              <w:color w:val="884DFF" w:themeColor="accent2"/>
                            </w:rPr>
                            <w:t>SÚKL</w:t>
                          </w:r>
                        </w:sdtContent>
                      </w:sdt>
                    </w:p>
                    <w:p w14:paraId="3DEB2330" w14:textId="77777777" w:rsidR="00FC6DAF" w:rsidRPr="00017AFE" w:rsidRDefault="00FC6DAF" w:rsidP="008B2EC8">
                      <w:pPr>
                        <w:pStyle w:val="Hlavika1"/>
                        <w:rPr>
                          <w:color w:val="884DFF" w:themeColor="accent2"/>
                        </w:rPr>
                      </w:pPr>
                      <w:r w:rsidRPr="00017AFE">
                        <w:rPr>
                          <w:color w:val="884DFF" w:themeColor="accent2"/>
                        </w:rPr>
                        <w:t xml:space="preserve">Projekt: </w:t>
                      </w:r>
                      <w:r w:rsidR="007359E8">
                        <w:rPr>
                          <w:color w:val="884DFF" w:themeColor="accent2"/>
                        </w:rPr>
                        <w:t>eRecept</w:t>
                      </w:r>
                    </w:p>
                    <w:p w14:paraId="00B1BB8A" w14:textId="493B3E09" w:rsidR="00FC6DAF" w:rsidRPr="00017AFE" w:rsidRDefault="00FC6DAF" w:rsidP="008B2EC8">
                      <w:pPr>
                        <w:pStyle w:val="Hlavika1"/>
                        <w:rPr>
                          <w:color w:val="884DFF" w:themeColor="accent2"/>
                        </w:rPr>
                      </w:pPr>
                      <w:r w:rsidRPr="00017AFE">
                        <w:rPr>
                          <w:color w:val="884DFF" w:themeColor="accent2"/>
                        </w:rPr>
                        <w:t xml:space="preserve">Ze dne: </w:t>
                      </w:r>
                      <w:r w:rsidR="00EF2FE1">
                        <w:rPr>
                          <w:color w:val="884DFF" w:themeColor="accent2"/>
                        </w:rPr>
                        <w:t>13</w:t>
                      </w:r>
                      <w:r w:rsidR="007359E8">
                        <w:rPr>
                          <w:color w:val="884DFF" w:themeColor="accent2"/>
                        </w:rPr>
                        <w:t>.</w:t>
                      </w:r>
                      <w:r w:rsidR="00EF2FE1">
                        <w:rPr>
                          <w:color w:val="884DFF" w:themeColor="accent2"/>
                        </w:rPr>
                        <w:t>5</w:t>
                      </w:r>
                      <w:r w:rsidR="007359E8">
                        <w:rPr>
                          <w:color w:val="884DFF" w:themeColor="accent2"/>
                        </w:rPr>
                        <w:t>.202</w:t>
                      </w:r>
                      <w:r w:rsidR="002B702A">
                        <w:rPr>
                          <w:color w:val="884DFF" w:themeColor="accent2"/>
                        </w:rPr>
                        <w:t>5</w:t>
                      </w:r>
                    </w:p>
                    <w:p w14:paraId="3D743B1B" w14:textId="54F5FB3F" w:rsidR="00FC6DAF" w:rsidRPr="00017AFE" w:rsidRDefault="00FC6DAF" w:rsidP="008B2EC8">
                      <w:pPr>
                        <w:pStyle w:val="Hlavika1"/>
                        <w:rPr>
                          <w:color w:val="884DFF" w:themeColor="accent2"/>
                        </w:rPr>
                      </w:pPr>
                      <w:r w:rsidRPr="00017AFE">
                        <w:rPr>
                          <w:color w:val="884DFF" w:themeColor="accent2"/>
                        </w:rPr>
                        <w:t xml:space="preserve">Poslední aktualizace: </w:t>
                      </w:r>
                      <w:r w:rsidR="0002626B" w:rsidRPr="00017AFE">
                        <w:rPr>
                          <w:color w:val="884DFF" w:themeColor="accent2"/>
                        </w:rPr>
                        <w:fldChar w:fldCharType="begin"/>
                      </w:r>
                      <w:r w:rsidR="0002626B" w:rsidRPr="00017AFE">
                        <w:rPr>
                          <w:color w:val="884DFF" w:themeColor="accent2"/>
                        </w:rPr>
                        <w:instrText xml:space="preserve"> DATE  \@ "d. MMMM yyyy"  \* MERGEFORMAT </w:instrText>
                      </w:r>
                      <w:r w:rsidR="0002626B" w:rsidRPr="00017AFE">
                        <w:rPr>
                          <w:color w:val="884DFF" w:themeColor="accent2"/>
                        </w:rPr>
                        <w:fldChar w:fldCharType="separate"/>
                      </w:r>
                      <w:r w:rsidR="00BF0167">
                        <w:rPr>
                          <w:noProof/>
                          <w:color w:val="884DFF" w:themeColor="accent2"/>
                        </w:rPr>
                        <w:t>16. června 2025</w:t>
                      </w:r>
                      <w:r w:rsidR="0002626B" w:rsidRPr="00017AFE">
                        <w:rPr>
                          <w:color w:val="884DFF" w:themeColor="accent2"/>
                        </w:rPr>
                        <w:fldChar w:fldCharType="end"/>
                      </w:r>
                    </w:p>
                    <w:p w14:paraId="2F0C4776" w14:textId="44BF6262" w:rsidR="00FC6DAF" w:rsidRPr="00017AFE" w:rsidRDefault="00FC6DAF" w:rsidP="002B702A">
                      <w:pPr>
                        <w:pStyle w:val="Hlavika1"/>
                        <w:jc w:val="left"/>
                        <w:rPr>
                          <w:color w:val="884DFF" w:themeColor="accent2"/>
                        </w:rPr>
                      </w:pPr>
                      <w:r w:rsidRPr="00017AFE">
                        <w:rPr>
                          <w:color w:val="884DFF" w:themeColor="accent2"/>
                        </w:rPr>
                        <w:t xml:space="preserve">Jméno souboru: </w:t>
                      </w:r>
                      <w:r w:rsidRPr="00017AFE">
                        <w:rPr>
                          <w:color w:val="884DFF" w:themeColor="accent2"/>
                        </w:rPr>
                        <w:fldChar w:fldCharType="begin"/>
                      </w:r>
                      <w:r w:rsidRPr="00017AFE">
                        <w:rPr>
                          <w:color w:val="884DFF" w:themeColor="accent2"/>
                        </w:rPr>
                        <w:instrText xml:space="preserve"> FILENAME   \* MERGEFORMAT </w:instrText>
                      </w:r>
                      <w:r w:rsidRPr="00017AFE">
                        <w:rPr>
                          <w:color w:val="884DFF" w:themeColor="accent2"/>
                        </w:rPr>
                        <w:fldChar w:fldCharType="separate"/>
                      </w:r>
                      <w:r w:rsidR="00864FDC">
                        <w:rPr>
                          <w:noProof/>
                          <w:color w:val="884DFF" w:themeColor="accent2"/>
                        </w:rPr>
                        <w:t>eRecept_zmena_poznamky_vydeje_lekarnik_v1</w:t>
                      </w:r>
                      <w:r w:rsidRPr="00017AFE">
                        <w:rPr>
                          <w:noProof/>
                          <w:color w:val="884DFF" w:themeColor="accent2"/>
                        </w:rPr>
                        <w:fldChar w:fldCharType="end"/>
                      </w:r>
                    </w:p>
                    <w:p w14:paraId="051E5835" w14:textId="0CB01E0B" w:rsidR="00FC6DAF" w:rsidRPr="00017AFE" w:rsidRDefault="00FC6DAF" w:rsidP="008B2EC8">
                      <w:pPr>
                        <w:pStyle w:val="Hlavika1"/>
                        <w:rPr>
                          <w:color w:val="884DFF" w:themeColor="accent2"/>
                        </w:rPr>
                      </w:pPr>
                      <w:r w:rsidRPr="00017AFE">
                        <w:rPr>
                          <w:color w:val="884DFF" w:themeColor="accent2"/>
                        </w:rPr>
                        <w:t xml:space="preserve">Počet stran: </w:t>
                      </w:r>
                      <w:r w:rsidRPr="00017AFE">
                        <w:rPr>
                          <w:color w:val="884DFF" w:themeColor="accent2"/>
                        </w:rPr>
                        <w:fldChar w:fldCharType="begin"/>
                      </w:r>
                      <w:r w:rsidRPr="00017AFE">
                        <w:rPr>
                          <w:color w:val="884DFF" w:themeColor="accent2"/>
                        </w:rPr>
                        <w:instrText xml:space="preserve"> NUMPAGES   \* MERGEFORMAT </w:instrText>
                      </w:r>
                      <w:r w:rsidRPr="00017AFE">
                        <w:rPr>
                          <w:color w:val="884DFF" w:themeColor="accent2"/>
                        </w:rPr>
                        <w:fldChar w:fldCharType="separate"/>
                      </w:r>
                      <w:r w:rsidR="00A57053">
                        <w:rPr>
                          <w:noProof/>
                          <w:color w:val="884DFF" w:themeColor="accent2"/>
                        </w:rPr>
                        <w:t>15</w:t>
                      </w:r>
                      <w:r w:rsidRPr="00017AFE">
                        <w:rPr>
                          <w:noProof/>
                          <w:color w:val="884DFF" w:themeColor="accent2"/>
                        </w:rPr>
                        <w:fldChar w:fldCharType="end"/>
                      </w:r>
                    </w:p>
                  </w:txbxContent>
                </v:textbox>
                <w10:wrap anchory="page"/>
                <w10:anchorlock/>
              </v:shape>
            </w:pict>
          </mc:Fallback>
        </mc:AlternateContent>
      </w:r>
    </w:p>
    <w:sdt>
      <w:sdtPr>
        <w:id w:val="664830848"/>
        <w:docPartObj>
          <w:docPartGallery w:val="Table of Contents"/>
          <w:docPartUnique/>
        </w:docPartObj>
      </w:sdtPr>
      <w:sdtEndPr>
        <w:rPr>
          <w:b/>
          <w:bCs/>
        </w:rPr>
      </w:sdtEndPr>
      <w:sdtContent>
        <w:p w14:paraId="1CB65A3F" w14:textId="77777777" w:rsidR="001F5F01" w:rsidRPr="00517371" w:rsidRDefault="001F5F01" w:rsidP="00517371">
          <w:pPr>
            <w:spacing w:after="0" w:line="240" w:lineRule="auto"/>
            <w:rPr>
              <w:b/>
              <w:bCs/>
              <w:sz w:val="56"/>
              <w:szCs w:val="56"/>
            </w:rPr>
          </w:pPr>
          <w:r w:rsidRPr="00517371">
            <w:rPr>
              <w:b/>
              <w:bCs/>
              <w:sz w:val="56"/>
              <w:szCs w:val="56"/>
            </w:rPr>
            <w:t>Obsah</w:t>
          </w:r>
        </w:p>
        <w:p w14:paraId="1AB0F529" w14:textId="77777777" w:rsidR="001F5F01" w:rsidRPr="002952EB" w:rsidRDefault="001F5F01" w:rsidP="008B2EC8">
          <w:pPr>
            <w:rPr>
              <w:lang w:eastAsia="cs-CZ"/>
            </w:rPr>
          </w:pPr>
        </w:p>
        <w:p w14:paraId="670E2AD5" w14:textId="26165C3D" w:rsidR="00BF0167" w:rsidRDefault="004D648D">
          <w:pPr>
            <w:pStyle w:val="Obsah1"/>
            <w:rPr>
              <w:rFonts w:asciiTheme="minorHAnsi" w:eastAsiaTheme="minorEastAsia" w:hAnsiTheme="minorHAnsi"/>
              <w:b w:val="0"/>
              <w:noProof/>
              <w:color w:val="auto"/>
              <w:kern w:val="2"/>
              <w:szCs w:val="24"/>
              <w:lang w:eastAsia="cs-CZ"/>
              <w14:ligatures w14:val="standardContextual"/>
            </w:rPr>
          </w:pPr>
          <w:r>
            <w:fldChar w:fldCharType="begin"/>
          </w:r>
          <w:r>
            <w:instrText xml:space="preserve"> TOC \o "1-3" \h \z \u </w:instrText>
          </w:r>
          <w:r>
            <w:fldChar w:fldCharType="separate"/>
          </w:r>
          <w:hyperlink w:anchor="_Toc200972473" w:history="1">
            <w:r w:rsidR="00BF0167" w:rsidRPr="00DC243F">
              <w:rPr>
                <w:rStyle w:val="Hypertextovodkaz"/>
                <w:noProof/>
              </w:rPr>
              <w:t>1. Úvod</w:t>
            </w:r>
            <w:r w:rsidR="00BF0167">
              <w:rPr>
                <w:noProof/>
                <w:webHidden/>
              </w:rPr>
              <w:tab/>
            </w:r>
            <w:r w:rsidR="00BF0167">
              <w:rPr>
                <w:noProof/>
                <w:webHidden/>
              </w:rPr>
              <w:fldChar w:fldCharType="begin"/>
            </w:r>
            <w:r w:rsidR="00BF0167">
              <w:rPr>
                <w:noProof/>
                <w:webHidden/>
              </w:rPr>
              <w:instrText xml:space="preserve"> PAGEREF _Toc200972473 \h </w:instrText>
            </w:r>
            <w:r w:rsidR="00BF0167">
              <w:rPr>
                <w:noProof/>
                <w:webHidden/>
              </w:rPr>
            </w:r>
            <w:r w:rsidR="00BF0167">
              <w:rPr>
                <w:noProof/>
                <w:webHidden/>
              </w:rPr>
              <w:fldChar w:fldCharType="separate"/>
            </w:r>
            <w:r w:rsidR="00BF0167">
              <w:rPr>
                <w:noProof/>
                <w:webHidden/>
              </w:rPr>
              <w:t>4</w:t>
            </w:r>
            <w:r w:rsidR="00BF0167">
              <w:rPr>
                <w:noProof/>
                <w:webHidden/>
              </w:rPr>
              <w:fldChar w:fldCharType="end"/>
            </w:r>
          </w:hyperlink>
        </w:p>
        <w:p w14:paraId="258E1070" w14:textId="2052AAFE" w:rsidR="00BF0167" w:rsidRDefault="00BF0167">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00972474" w:history="1">
            <w:r w:rsidRPr="00DC243F">
              <w:rPr>
                <w:rStyle w:val="Hypertextovodkaz"/>
                <w:noProof/>
              </w:rPr>
              <w:t>1.1 Určení dokumentace</w:t>
            </w:r>
            <w:r>
              <w:rPr>
                <w:noProof/>
                <w:webHidden/>
              </w:rPr>
              <w:tab/>
            </w:r>
            <w:r>
              <w:rPr>
                <w:noProof/>
                <w:webHidden/>
              </w:rPr>
              <w:fldChar w:fldCharType="begin"/>
            </w:r>
            <w:r>
              <w:rPr>
                <w:noProof/>
                <w:webHidden/>
              </w:rPr>
              <w:instrText xml:space="preserve"> PAGEREF _Toc200972474 \h </w:instrText>
            </w:r>
            <w:r>
              <w:rPr>
                <w:noProof/>
                <w:webHidden/>
              </w:rPr>
            </w:r>
            <w:r>
              <w:rPr>
                <w:noProof/>
                <w:webHidden/>
              </w:rPr>
              <w:fldChar w:fldCharType="separate"/>
            </w:r>
            <w:r>
              <w:rPr>
                <w:noProof/>
                <w:webHidden/>
              </w:rPr>
              <w:t>4</w:t>
            </w:r>
            <w:r>
              <w:rPr>
                <w:noProof/>
                <w:webHidden/>
              </w:rPr>
              <w:fldChar w:fldCharType="end"/>
            </w:r>
          </w:hyperlink>
        </w:p>
        <w:p w14:paraId="5619511C" w14:textId="60AF0038" w:rsidR="00BF0167" w:rsidRDefault="00BF0167">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00972475" w:history="1">
            <w:r w:rsidRPr="00DC243F">
              <w:rPr>
                <w:rStyle w:val="Hypertextovodkaz"/>
                <w:noProof/>
              </w:rPr>
              <w:t>1.2 Cíl požadavku</w:t>
            </w:r>
            <w:r>
              <w:rPr>
                <w:noProof/>
                <w:webHidden/>
              </w:rPr>
              <w:tab/>
            </w:r>
            <w:r>
              <w:rPr>
                <w:noProof/>
                <w:webHidden/>
              </w:rPr>
              <w:fldChar w:fldCharType="begin"/>
            </w:r>
            <w:r>
              <w:rPr>
                <w:noProof/>
                <w:webHidden/>
              </w:rPr>
              <w:instrText xml:space="preserve"> PAGEREF _Toc200972475 \h </w:instrText>
            </w:r>
            <w:r>
              <w:rPr>
                <w:noProof/>
                <w:webHidden/>
              </w:rPr>
            </w:r>
            <w:r>
              <w:rPr>
                <w:noProof/>
                <w:webHidden/>
              </w:rPr>
              <w:fldChar w:fldCharType="separate"/>
            </w:r>
            <w:r>
              <w:rPr>
                <w:noProof/>
                <w:webHidden/>
              </w:rPr>
              <w:t>4</w:t>
            </w:r>
            <w:r>
              <w:rPr>
                <w:noProof/>
                <w:webHidden/>
              </w:rPr>
              <w:fldChar w:fldCharType="end"/>
            </w:r>
          </w:hyperlink>
        </w:p>
        <w:p w14:paraId="24497065" w14:textId="23F543A0" w:rsidR="00BF0167" w:rsidRDefault="00BF0167">
          <w:pPr>
            <w:pStyle w:val="Obsah1"/>
            <w:rPr>
              <w:rFonts w:asciiTheme="minorHAnsi" w:eastAsiaTheme="minorEastAsia" w:hAnsiTheme="minorHAnsi"/>
              <w:b w:val="0"/>
              <w:noProof/>
              <w:color w:val="auto"/>
              <w:kern w:val="2"/>
              <w:szCs w:val="24"/>
              <w:lang w:eastAsia="cs-CZ"/>
              <w14:ligatures w14:val="standardContextual"/>
            </w:rPr>
          </w:pPr>
          <w:hyperlink w:anchor="_Toc200972476" w:history="1">
            <w:r w:rsidRPr="00DC243F">
              <w:rPr>
                <w:rStyle w:val="Hypertextovodkaz"/>
                <w:noProof/>
              </w:rPr>
              <w:t>2. Popis aktuálního stavu v systému eRecept</w:t>
            </w:r>
            <w:r>
              <w:rPr>
                <w:noProof/>
                <w:webHidden/>
              </w:rPr>
              <w:tab/>
            </w:r>
            <w:r>
              <w:rPr>
                <w:noProof/>
                <w:webHidden/>
              </w:rPr>
              <w:fldChar w:fldCharType="begin"/>
            </w:r>
            <w:r>
              <w:rPr>
                <w:noProof/>
                <w:webHidden/>
              </w:rPr>
              <w:instrText xml:space="preserve"> PAGEREF _Toc200972476 \h </w:instrText>
            </w:r>
            <w:r>
              <w:rPr>
                <w:noProof/>
                <w:webHidden/>
              </w:rPr>
            </w:r>
            <w:r>
              <w:rPr>
                <w:noProof/>
                <w:webHidden/>
              </w:rPr>
              <w:fldChar w:fldCharType="separate"/>
            </w:r>
            <w:r>
              <w:rPr>
                <w:noProof/>
                <w:webHidden/>
              </w:rPr>
              <w:t>5</w:t>
            </w:r>
            <w:r>
              <w:rPr>
                <w:noProof/>
                <w:webHidden/>
              </w:rPr>
              <w:fldChar w:fldCharType="end"/>
            </w:r>
          </w:hyperlink>
        </w:p>
        <w:p w14:paraId="3069A8A3" w14:textId="3678B2F9" w:rsidR="00BF0167" w:rsidRDefault="00BF0167">
          <w:pPr>
            <w:pStyle w:val="Obsah1"/>
            <w:rPr>
              <w:rFonts w:asciiTheme="minorHAnsi" w:eastAsiaTheme="minorEastAsia" w:hAnsiTheme="minorHAnsi"/>
              <w:b w:val="0"/>
              <w:noProof/>
              <w:color w:val="auto"/>
              <w:kern w:val="2"/>
              <w:szCs w:val="24"/>
              <w:lang w:eastAsia="cs-CZ"/>
              <w14:ligatures w14:val="standardContextual"/>
            </w:rPr>
          </w:pPr>
          <w:hyperlink w:anchor="_Toc200972477" w:history="1">
            <w:r w:rsidRPr="00DC243F">
              <w:rPr>
                <w:rStyle w:val="Hypertextovodkaz"/>
                <w:noProof/>
              </w:rPr>
              <w:t>3. Nová webová služba pro změnu poznámky</w:t>
            </w:r>
            <w:r>
              <w:rPr>
                <w:noProof/>
                <w:webHidden/>
              </w:rPr>
              <w:tab/>
            </w:r>
            <w:r>
              <w:rPr>
                <w:noProof/>
                <w:webHidden/>
              </w:rPr>
              <w:fldChar w:fldCharType="begin"/>
            </w:r>
            <w:r>
              <w:rPr>
                <w:noProof/>
                <w:webHidden/>
              </w:rPr>
              <w:instrText xml:space="preserve"> PAGEREF _Toc200972477 \h </w:instrText>
            </w:r>
            <w:r>
              <w:rPr>
                <w:noProof/>
                <w:webHidden/>
              </w:rPr>
            </w:r>
            <w:r>
              <w:rPr>
                <w:noProof/>
                <w:webHidden/>
              </w:rPr>
              <w:fldChar w:fldCharType="separate"/>
            </w:r>
            <w:r>
              <w:rPr>
                <w:noProof/>
                <w:webHidden/>
              </w:rPr>
              <w:t>9</w:t>
            </w:r>
            <w:r>
              <w:rPr>
                <w:noProof/>
                <w:webHidden/>
              </w:rPr>
              <w:fldChar w:fldCharType="end"/>
            </w:r>
          </w:hyperlink>
        </w:p>
        <w:p w14:paraId="607735CD" w14:textId="04AC175E" w:rsidR="00BF0167" w:rsidRDefault="00BF0167">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00972478" w:history="1">
            <w:r w:rsidRPr="00DC243F">
              <w:rPr>
                <w:rStyle w:val="Hypertextovodkaz"/>
                <w:noProof/>
              </w:rPr>
              <w:t>3.1 Návrh webové služby</w:t>
            </w:r>
            <w:r>
              <w:rPr>
                <w:noProof/>
                <w:webHidden/>
              </w:rPr>
              <w:tab/>
            </w:r>
            <w:r>
              <w:rPr>
                <w:noProof/>
                <w:webHidden/>
              </w:rPr>
              <w:fldChar w:fldCharType="begin"/>
            </w:r>
            <w:r>
              <w:rPr>
                <w:noProof/>
                <w:webHidden/>
              </w:rPr>
              <w:instrText xml:space="preserve"> PAGEREF _Toc200972478 \h </w:instrText>
            </w:r>
            <w:r>
              <w:rPr>
                <w:noProof/>
                <w:webHidden/>
              </w:rPr>
            </w:r>
            <w:r>
              <w:rPr>
                <w:noProof/>
                <w:webHidden/>
              </w:rPr>
              <w:fldChar w:fldCharType="separate"/>
            </w:r>
            <w:r>
              <w:rPr>
                <w:noProof/>
                <w:webHidden/>
              </w:rPr>
              <w:t>9</w:t>
            </w:r>
            <w:r>
              <w:rPr>
                <w:noProof/>
                <w:webHidden/>
              </w:rPr>
              <w:fldChar w:fldCharType="end"/>
            </w:r>
          </w:hyperlink>
        </w:p>
        <w:p w14:paraId="5857E957" w14:textId="0B7C4382" w:rsidR="00BF0167" w:rsidRDefault="00BF0167">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00972479" w:history="1">
            <w:r w:rsidRPr="00DC243F">
              <w:rPr>
                <w:rStyle w:val="Hypertextovodkaz"/>
                <w:noProof/>
              </w:rPr>
              <w:t>3.1.1 Vstup</w:t>
            </w:r>
            <w:r>
              <w:rPr>
                <w:noProof/>
                <w:webHidden/>
              </w:rPr>
              <w:tab/>
            </w:r>
            <w:r>
              <w:rPr>
                <w:noProof/>
                <w:webHidden/>
              </w:rPr>
              <w:fldChar w:fldCharType="begin"/>
            </w:r>
            <w:r>
              <w:rPr>
                <w:noProof/>
                <w:webHidden/>
              </w:rPr>
              <w:instrText xml:space="preserve"> PAGEREF _Toc200972479 \h </w:instrText>
            </w:r>
            <w:r>
              <w:rPr>
                <w:noProof/>
                <w:webHidden/>
              </w:rPr>
            </w:r>
            <w:r>
              <w:rPr>
                <w:noProof/>
                <w:webHidden/>
              </w:rPr>
              <w:fldChar w:fldCharType="separate"/>
            </w:r>
            <w:r>
              <w:rPr>
                <w:noProof/>
                <w:webHidden/>
              </w:rPr>
              <w:t>10</w:t>
            </w:r>
            <w:r>
              <w:rPr>
                <w:noProof/>
                <w:webHidden/>
              </w:rPr>
              <w:fldChar w:fldCharType="end"/>
            </w:r>
          </w:hyperlink>
        </w:p>
        <w:p w14:paraId="3F9F8FB6" w14:textId="2BCDCF3E" w:rsidR="00BF0167" w:rsidRDefault="00BF0167">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00972480" w:history="1">
            <w:r w:rsidRPr="00DC243F">
              <w:rPr>
                <w:rStyle w:val="Hypertextovodkaz"/>
                <w:noProof/>
              </w:rPr>
              <w:t>3.2 Validace</w:t>
            </w:r>
            <w:r>
              <w:rPr>
                <w:noProof/>
                <w:webHidden/>
              </w:rPr>
              <w:tab/>
            </w:r>
            <w:r>
              <w:rPr>
                <w:noProof/>
                <w:webHidden/>
              </w:rPr>
              <w:fldChar w:fldCharType="begin"/>
            </w:r>
            <w:r>
              <w:rPr>
                <w:noProof/>
                <w:webHidden/>
              </w:rPr>
              <w:instrText xml:space="preserve"> PAGEREF _Toc200972480 \h </w:instrText>
            </w:r>
            <w:r>
              <w:rPr>
                <w:noProof/>
                <w:webHidden/>
              </w:rPr>
            </w:r>
            <w:r>
              <w:rPr>
                <w:noProof/>
                <w:webHidden/>
              </w:rPr>
              <w:fldChar w:fldCharType="separate"/>
            </w:r>
            <w:r>
              <w:rPr>
                <w:noProof/>
                <w:webHidden/>
              </w:rPr>
              <w:t>13</w:t>
            </w:r>
            <w:r>
              <w:rPr>
                <w:noProof/>
                <w:webHidden/>
              </w:rPr>
              <w:fldChar w:fldCharType="end"/>
            </w:r>
          </w:hyperlink>
        </w:p>
        <w:p w14:paraId="6759228A" w14:textId="2BF67EE1" w:rsidR="00BF0167" w:rsidRDefault="00BF0167">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00972481" w:history="1">
            <w:r w:rsidRPr="00DC243F">
              <w:rPr>
                <w:rStyle w:val="Hypertextovodkaz"/>
                <w:noProof/>
              </w:rPr>
              <w:t>3.3 Verze rozhraní</w:t>
            </w:r>
            <w:r>
              <w:rPr>
                <w:noProof/>
                <w:webHidden/>
              </w:rPr>
              <w:tab/>
            </w:r>
            <w:r>
              <w:rPr>
                <w:noProof/>
                <w:webHidden/>
              </w:rPr>
              <w:fldChar w:fldCharType="begin"/>
            </w:r>
            <w:r>
              <w:rPr>
                <w:noProof/>
                <w:webHidden/>
              </w:rPr>
              <w:instrText xml:space="preserve"> PAGEREF _Toc200972481 \h </w:instrText>
            </w:r>
            <w:r>
              <w:rPr>
                <w:noProof/>
                <w:webHidden/>
              </w:rPr>
            </w:r>
            <w:r>
              <w:rPr>
                <w:noProof/>
                <w:webHidden/>
              </w:rPr>
              <w:fldChar w:fldCharType="separate"/>
            </w:r>
            <w:r>
              <w:rPr>
                <w:noProof/>
                <w:webHidden/>
              </w:rPr>
              <w:t>14</w:t>
            </w:r>
            <w:r>
              <w:rPr>
                <w:noProof/>
                <w:webHidden/>
              </w:rPr>
              <w:fldChar w:fldCharType="end"/>
            </w:r>
          </w:hyperlink>
        </w:p>
        <w:p w14:paraId="618EF7C6" w14:textId="4D6075E8" w:rsidR="00BF0167" w:rsidRDefault="00BF0167">
          <w:pPr>
            <w:pStyle w:val="Obsah1"/>
            <w:rPr>
              <w:rFonts w:asciiTheme="minorHAnsi" w:eastAsiaTheme="minorEastAsia" w:hAnsiTheme="minorHAnsi"/>
              <w:b w:val="0"/>
              <w:noProof/>
              <w:color w:val="auto"/>
              <w:kern w:val="2"/>
              <w:szCs w:val="24"/>
              <w:lang w:eastAsia="cs-CZ"/>
              <w14:ligatures w14:val="standardContextual"/>
            </w:rPr>
          </w:pPr>
          <w:hyperlink w:anchor="_Toc200972482" w:history="1">
            <w:r w:rsidRPr="00DC243F">
              <w:rPr>
                <w:rStyle w:val="Hypertextovodkaz"/>
                <w:noProof/>
              </w:rPr>
              <w:t>4. Endpoint (URL)</w:t>
            </w:r>
            <w:r>
              <w:rPr>
                <w:noProof/>
                <w:webHidden/>
              </w:rPr>
              <w:tab/>
            </w:r>
            <w:r>
              <w:rPr>
                <w:noProof/>
                <w:webHidden/>
              </w:rPr>
              <w:fldChar w:fldCharType="begin"/>
            </w:r>
            <w:r>
              <w:rPr>
                <w:noProof/>
                <w:webHidden/>
              </w:rPr>
              <w:instrText xml:space="preserve"> PAGEREF _Toc200972482 \h </w:instrText>
            </w:r>
            <w:r>
              <w:rPr>
                <w:noProof/>
                <w:webHidden/>
              </w:rPr>
            </w:r>
            <w:r>
              <w:rPr>
                <w:noProof/>
                <w:webHidden/>
              </w:rPr>
              <w:fldChar w:fldCharType="separate"/>
            </w:r>
            <w:r>
              <w:rPr>
                <w:noProof/>
                <w:webHidden/>
              </w:rPr>
              <w:t>15</w:t>
            </w:r>
            <w:r>
              <w:rPr>
                <w:noProof/>
                <w:webHidden/>
              </w:rPr>
              <w:fldChar w:fldCharType="end"/>
            </w:r>
          </w:hyperlink>
        </w:p>
        <w:p w14:paraId="3243156E" w14:textId="44C4597F" w:rsidR="00D60E83" w:rsidRDefault="004D648D" w:rsidP="008B2EC8">
          <w:pPr>
            <w:sectPr w:rsidR="00D60E83" w:rsidSect="007D1DA6">
              <w:footerReference w:type="even" r:id="rId16"/>
              <w:footerReference w:type="default" r:id="rId17"/>
              <w:headerReference w:type="first" r:id="rId18"/>
              <w:footerReference w:type="first" r:id="rId19"/>
              <w:pgSz w:w="11906" w:h="16838"/>
              <w:pgMar w:top="1985" w:right="3402" w:bottom="1985" w:left="1418" w:header="1134" w:footer="737" w:gutter="0"/>
              <w:cols w:space="708"/>
              <w:titlePg/>
              <w:docGrid w:linePitch="360"/>
            </w:sectPr>
          </w:pPr>
          <w:r>
            <w:rPr>
              <w:sz w:val="24"/>
            </w:rPr>
            <w:fldChar w:fldCharType="end"/>
          </w:r>
        </w:p>
      </w:sdtContent>
    </w:sdt>
    <w:p w14:paraId="5C4D6381" w14:textId="77777777" w:rsidR="00D60E83" w:rsidRPr="00017AFE" w:rsidRDefault="00D60E83" w:rsidP="002C37F9">
      <w:pPr>
        <w:pStyle w:val="nenormalni"/>
        <w:spacing w:after="120"/>
        <w:rPr>
          <w:rFonts w:ascii="Century Gothic" w:hAnsi="Century Gothic"/>
          <w:b/>
          <w:bCs/>
          <w:color w:val="023444" w:themeColor="text1"/>
        </w:rPr>
      </w:pPr>
      <w:r w:rsidRPr="00017AFE">
        <w:rPr>
          <w:rFonts w:ascii="Century Gothic" w:hAnsi="Century Gothic"/>
          <w:b/>
          <w:bCs/>
          <w:color w:val="023444" w:themeColor="text1"/>
          <w:sz w:val="24"/>
          <w:szCs w:val="24"/>
        </w:rPr>
        <w:lastRenderedPageBreak/>
        <w:t>Historie dokumentu</w:t>
      </w:r>
    </w:p>
    <w:tbl>
      <w:tblPr>
        <w:tblStyle w:val="Svtltabulkasmkou1zvraznn2"/>
        <w:tblW w:w="0" w:type="auto"/>
        <w:tblLook w:val="04A0" w:firstRow="1" w:lastRow="0" w:firstColumn="1" w:lastColumn="0" w:noHBand="0" w:noVBand="1"/>
      </w:tblPr>
      <w:tblGrid>
        <w:gridCol w:w="993"/>
        <w:gridCol w:w="1701"/>
        <w:gridCol w:w="6373"/>
      </w:tblGrid>
      <w:tr w:rsidR="00D60E83" w14:paraId="2051FC9E" w14:textId="77777777" w:rsidTr="007D6DBE">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1FEF3331" w14:textId="77777777" w:rsidR="00D60E83" w:rsidRPr="00A01FD7" w:rsidRDefault="00107B0A" w:rsidP="007D6DBE">
            <w:pPr>
              <w:spacing w:after="0"/>
              <w:ind w:hanging="105"/>
              <w:jc w:val="left"/>
            </w:pPr>
            <w:r w:rsidRPr="00A01FD7">
              <w:t>Verze</w:t>
            </w:r>
          </w:p>
        </w:tc>
        <w:tc>
          <w:tcPr>
            <w:tcW w:w="1701" w:type="dxa"/>
            <w:vAlign w:val="center"/>
          </w:tcPr>
          <w:p w14:paraId="368BA4C9" w14:textId="77777777" w:rsidR="00D60E83" w:rsidRPr="00A01FD7" w:rsidRDefault="00107B0A" w:rsidP="007D6DBE">
            <w:pPr>
              <w:spacing w:after="0"/>
              <w:ind w:left="181" w:hanging="106"/>
              <w:jc w:val="left"/>
              <w:cnfStyle w:val="100000000000" w:firstRow="1" w:lastRow="0" w:firstColumn="0" w:lastColumn="0" w:oddVBand="0" w:evenVBand="0" w:oddHBand="0" w:evenHBand="0" w:firstRowFirstColumn="0" w:firstRowLastColumn="0" w:lastRowFirstColumn="0" w:lastRowLastColumn="0"/>
            </w:pPr>
            <w:r w:rsidRPr="00A01FD7">
              <w:t>Datum</w:t>
            </w:r>
          </w:p>
        </w:tc>
        <w:tc>
          <w:tcPr>
            <w:tcW w:w="6373" w:type="dxa"/>
            <w:tcBorders>
              <w:right w:val="nil"/>
            </w:tcBorders>
            <w:vAlign w:val="center"/>
          </w:tcPr>
          <w:p w14:paraId="263D7F86" w14:textId="77777777" w:rsidR="00D60E83" w:rsidRPr="00A01FD7" w:rsidRDefault="00107B0A" w:rsidP="007D6DBE">
            <w:pPr>
              <w:spacing w:after="0"/>
              <w:ind w:left="180" w:hanging="107"/>
              <w:jc w:val="left"/>
              <w:cnfStyle w:val="100000000000" w:firstRow="1" w:lastRow="0" w:firstColumn="0" w:lastColumn="0" w:oddVBand="0" w:evenVBand="0" w:oddHBand="0" w:evenHBand="0" w:firstRowFirstColumn="0" w:firstRowLastColumn="0" w:lastRowFirstColumn="0" w:lastRowLastColumn="0"/>
            </w:pPr>
            <w:r w:rsidRPr="00A01FD7">
              <w:t>Popis</w:t>
            </w:r>
          </w:p>
        </w:tc>
      </w:tr>
      <w:tr w:rsidR="00D60E83" w14:paraId="3A366755"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0454F113" w14:textId="77777777" w:rsidR="00D60E83" w:rsidRPr="00663A1E" w:rsidRDefault="00663A1E" w:rsidP="007D6DBE">
            <w:pPr>
              <w:spacing w:after="0"/>
              <w:jc w:val="left"/>
            </w:pPr>
            <w:r>
              <w:t>1.0</w:t>
            </w:r>
          </w:p>
        </w:tc>
        <w:tc>
          <w:tcPr>
            <w:tcW w:w="1701" w:type="dxa"/>
            <w:vAlign w:val="center"/>
          </w:tcPr>
          <w:p w14:paraId="49B117CE" w14:textId="69726865" w:rsidR="00D60E83" w:rsidRPr="006E76B4" w:rsidRDefault="00FD39AD" w:rsidP="007D6DBE">
            <w:pPr>
              <w:spacing w:after="0"/>
              <w:jc w:val="left"/>
              <w:cnfStyle w:val="000000000000" w:firstRow="0" w:lastRow="0" w:firstColumn="0" w:lastColumn="0" w:oddVBand="0" w:evenVBand="0" w:oddHBand="0" w:evenHBand="0" w:firstRowFirstColumn="0" w:firstRowLastColumn="0" w:lastRowFirstColumn="0" w:lastRowLastColumn="0"/>
            </w:pPr>
            <w:r>
              <w:t>1</w:t>
            </w:r>
            <w:r w:rsidR="00864FDC">
              <w:t>2</w:t>
            </w:r>
            <w:r w:rsidR="002B702A">
              <w:t>.0</w:t>
            </w:r>
            <w:r w:rsidR="00864FDC">
              <w:t>6</w:t>
            </w:r>
            <w:r w:rsidR="002B702A">
              <w:t>.2025</w:t>
            </w:r>
          </w:p>
        </w:tc>
        <w:tc>
          <w:tcPr>
            <w:tcW w:w="6373" w:type="dxa"/>
            <w:tcBorders>
              <w:right w:val="nil"/>
            </w:tcBorders>
            <w:vAlign w:val="center"/>
          </w:tcPr>
          <w:p w14:paraId="29EB12A1" w14:textId="77777777" w:rsidR="00D60E83" w:rsidRPr="006E76B4" w:rsidRDefault="00161C32" w:rsidP="007D6DBE">
            <w:pPr>
              <w:spacing w:after="0"/>
              <w:jc w:val="left"/>
              <w:cnfStyle w:val="000000000000" w:firstRow="0" w:lastRow="0" w:firstColumn="0" w:lastColumn="0" w:oddVBand="0" w:evenVBand="0" w:oddHBand="0" w:evenHBand="0" w:firstRowFirstColumn="0" w:firstRowLastColumn="0" w:lastRowFirstColumn="0" w:lastRowLastColumn="0"/>
            </w:pPr>
            <w:r>
              <w:t>Úvodní verze</w:t>
            </w:r>
          </w:p>
        </w:tc>
      </w:tr>
      <w:tr w:rsidR="00D60E83" w14:paraId="256E8F8D"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5426EE3C" w14:textId="77777777" w:rsidR="00D60E83" w:rsidRPr="006E76B4" w:rsidRDefault="00D60E83" w:rsidP="007D6DBE">
            <w:pPr>
              <w:spacing w:after="0"/>
              <w:jc w:val="left"/>
            </w:pPr>
          </w:p>
        </w:tc>
        <w:tc>
          <w:tcPr>
            <w:tcW w:w="1701" w:type="dxa"/>
            <w:vAlign w:val="center"/>
          </w:tcPr>
          <w:p w14:paraId="748E6323"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157E32C6"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696050DC"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1D85E1DA" w14:textId="77777777" w:rsidR="00D60E83" w:rsidRPr="006E76B4" w:rsidRDefault="00D60E83" w:rsidP="007D6DBE">
            <w:pPr>
              <w:spacing w:after="0"/>
              <w:jc w:val="left"/>
            </w:pPr>
          </w:p>
        </w:tc>
        <w:tc>
          <w:tcPr>
            <w:tcW w:w="1701" w:type="dxa"/>
            <w:vAlign w:val="center"/>
          </w:tcPr>
          <w:p w14:paraId="34362291"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1BD8DB43"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67688A40"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2F0AF89E" w14:textId="77777777" w:rsidR="00D60E83" w:rsidRPr="006E76B4" w:rsidRDefault="00D60E83" w:rsidP="007D6DBE">
            <w:pPr>
              <w:spacing w:after="0"/>
              <w:jc w:val="left"/>
            </w:pPr>
          </w:p>
        </w:tc>
        <w:tc>
          <w:tcPr>
            <w:tcW w:w="1701" w:type="dxa"/>
            <w:vAlign w:val="center"/>
          </w:tcPr>
          <w:p w14:paraId="52F08011"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6F6DEEA1"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1EF93527"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308CAB84" w14:textId="77777777" w:rsidR="00D60E83" w:rsidRPr="006E76B4" w:rsidRDefault="00D60E83" w:rsidP="007D6DBE">
            <w:pPr>
              <w:spacing w:after="0"/>
              <w:jc w:val="left"/>
            </w:pPr>
          </w:p>
        </w:tc>
        <w:tc>
          <w:tcPr>
            <w:tcW w:w="1701" w:type="dxa"/>
            <w:vAlign w:val="center"/>
          </w:tcPr>
          <w:p w14:paraId="1F9CC0DF"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5B9FDD4A"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07528C3A"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5978E7C4" w14:textId="77777777" w:rsidR="00D60E83" w:rsidRPr="006E76B4" w:rsidRDefault="00D60E83" w:rsidP="007D6DBE">
            <w:pPr>
              <w:spacing w:after="0"/>
              <w:jc w:val="left"/>
            </w:pPr>
          </w:p>
        </w:tc>
        <w:tc>
          <w:tcPr>
            <w:tcW w:w="1701" w:type="dxa"/>
            <w:vAlign w:val="center"/>
          </w:tcPr>
          <w:p w14:paraId="0E6038CD"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1C6FC7D9"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5BAA681A"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04DA4FFC" w14:textId="77777777" w:rsidR="00D60E83" w:rsidRPr="006E76B4" w:rsidRDefault="00D60E83" w:rsidP="007D6DBE">
            <w:pPr>
              <w:spacing w:after="0"/>
              <w:jc w:val="left"/>
            </w:pPr>
          </w:p>
        </w:tc>
        <w:tc>
          <w:tcPr>
            <w:tcW w:w="1701" w:type="dxa"/>
            <w:vAlign w:val="center"/>
          </w:tcPr>
          <w:p w14:paraId="463B31E4"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67F5CC45"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325FD30D"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3368A302" w14:textId="77777777" w:rsidR="00D60E83" w:rsidRPr="006E76B4" w:rsidRDefault="00D60E83" w:rsidP="007D6DBE">
            <w:pPr>
              <w:spacing w:after="0"/>
              <w:jc w:val="left"/>
            </w:pPr>
          </w:p>
        </w:tc>
        <w:tc>
          <w:tcPr>
            <w:tcW w:w="1701" w:type="dxa"/>
            <w:vAlign w:val="center"/>
          </w:tcPr>
          <w:p w14:paraId="50425D57"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1D03B5BD"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256ABAF2"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213066D3" w14:textId="77777777" w:rsidR="00D60E83" w:rsidRPr="006E76B4" w:rsidRDefault="00D60E83" w:rsidP="007D6DBE">
            <w:pPr>
              <w:spacing w:after="0"/>
              <w:jc w:val="left"/>
            </w:pPr>
          </w:p>
        </w:tc>
        <w:tc>
          <w:tcPr>
            <w:tcW w:w="1701" w:type="dxa"/>
            <w:vAlign w:val="center"/>
          </w:tcPr>
          <w:p w14:paraId="58E582F8"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77DE4785"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0CC2E3B3"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0A9292AF" w14:textId="77777777" w:rsidR="00D60E83" w:rsidRPr="006E76B4" w:rsidRDefault="00D60E83" w:rsidP="007D6DBE">
            <w:pPr>
              <w:spacing w:after="0"/>
              <w:jc w:val="left"/>
            </w:pPr>
          </w:p>
        </w:tc>
        <w:tc>
          <w:tcPr>
            <w:tcW w:w="1701" w:type="dxa"/>
            <w:vAlign w:val="center"/>
          </w:tcPr>
          <w:p w14:paraId="341202F7"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32088AD5"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01F31114"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2BA60718" w14:textId="77777777" w:rsidR="00D60E83" w:rsidRPr="006E76B4" w:rsidRDefault="00D60E83" w:rsidP="007D6DBE">
            <w:pPr>
              <w:spacing w:after="0"/>
              <w:jc w:val="left"/>
            </w:pPr>
          </w:p>
        </w:tc>
        <w:tc>
          <w:tcPr>
            <w:tcW w:w="1701" w:type="dxa"/>
            <w:vAlign w:val="center"/>
          </w:tcPr>
          <w:p w14:paraId="1B6AFEFC"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72C4C629"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1C91B672"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64E2DB3E" w14:textId="77777777" w:rsidR="00D60E83" w:rsidRPr="006E76B4" w:rsidRDefault="00D60E83" w:rsidP="007D6DBE">
            <w:pPr>
              <w:spacing w:after="0"/>
              <w:jc w:val="left"/>
            </w:pPr>
          </w:p>
        </w:tc>
        <w:tc>
          <w:tcPr>
            <w:tcW w:w="1701" w:type="dxa"/>
            <w:vAlign w:val="center"/>
          </w:tcPr>
          <w:p w14:paraId="6E01D574"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5766C49E"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107B0A" w14:paraId="2B8DDEE2"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1D10ED1C" w14:textId="77777777" w:rsidR="00107B0A" w:rsidRPr="006E76B4" w:rsidRDefault="00107B0A" w:rsidP="007D6DBE">
            <w:pPr>
              <w:spacing w:after="0"/>
              <w:jc w:val="left"/>
            </w:pPr>
          </w:p>
        </w:tc>
        <w:tc>
          <w:tcPr>
            <w:tcW w:w="1701" w:type="dxa"/>
            <w:vAlign w:val="center"/>
          </w:tcPr>
          <w:p w14:paraId="2D651FC4" w14:textId="77777777" w:rsidR="00107B0A" w:rsidRPr="006E76B4" w:rsidRDefault="00107B0A"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1B807ED1" w14:textId="77777777" w:rsidR="00107B0A" w:rsidRPr="006E76B4" w:rsidRDefault="00107B0A"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7D6DBE" w14:paraId="3FAB6AAC"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7CAC5E76" w14:textId="77777777" w:rsidR="007D6DBE" w:rsidRPr="006E76B4" w:rsidRDefault="007D6DBE" w:rsidP="007D6DBE">
            <w:pPr>
              <w:spacing w:after="0"/>
              <w:jc w:val="left"/>
            </w:pPr>
          </w:p>
        </w:tc>
        <w:tc>
          <w:tcPr>
            <w:tcW w:w="1701" w:type="dxa"/>
            <w:vAlign w:val="center"/>
          </w:tcPr>
          <w:p w14:paraId="7BB0D750" w14:textId="77777777" w:rsidR="007D6DBE" w:rsidRPr="006E76B4" w:rsidRDefault="007D6DBE"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4A412168" w14:textId="77777777" w:rsidR="007D6DBE" w:rsidRPr="006E76B4" w:rsidRDefault="007D6DBE" w:rsidP="007D6DBE">
            <w:pPr>
              <w:spacing w:after="0"/>
              <w:jc w:val="left"/>
              <w:cnfStyle w:val="000000000000" w:firstRow="0" w:lastRow="0" w:firstColumn="0" w:lastColumn="0" w:oddVBand="0" w:evenVBand="0" w:oddHBand="0" w:evenHBand="0" w:firstRowFirstColumn="0" w:firstRowLastColumn="0" w:lastRowFirstColumn="0" w:lastRowLastColumn="0"/>
            </w:pPr>
          </w:p>
        </w:tc>
      </w:tr>
    </w:tbl>
    <w:p w14:paraId="2E2824CC" w14:textId="77777777" w:rsidR="00CC1F1C" w:rsidRDefault="00CC1F1C" w:rsidP="004F464C">
      <w:pPr>
        <w:pStyle w:val="Nadpis1"/>
        <w:numPr>
          <w:ilvl w:val="0"/>
          <w:numId w:val="0"/>
        </w:numPr>
        <w:spacing w:after="160"/>
        <w:ind w:left="357" w:hanging="357"/>
      </w:pPr>
    </w:p>
    <w:p w14:paraId="5518778E" w14:textId="77777777" w:rsidR="004F464C" w:rsidRDefault="004F464C" w:rsidP="004F464C"/>
    <w:p w14:paraId="1F07D193" w14:textId="77777777" w:rsidR="00864FDC" w:rsidRDefault="00864FDC">
      <w:pPr>
        <w:autoSpaceDE/>
        <w:autoSpaceDN/>
        <w:adjustRightInd/>
        <w:spacing w:after="160" w:line="259" w:lineRule="auto"/>
        <w:jc w:val="left"/>
        <w:rPr>
          <w:rFonts w:eastAsiaTheme="majorEastAsia" w:cstheme="majorBidi"/>
          <w:b/>
          <w:bCs/>
          <w:sz w:val="48"/>
          <w:szCs w:val="48"/>
        </w:rPr>
      </w:pPr>
      <w:r>
        <w:br w:type="page"/>
      </w:r>
    </w:p>
    <w:p w14:paraId="783225D7" w14:textId="43AB55CF" w:rsidR="00864FDC" w:rsidRDefault="00864FDC" w:rsidP="00941B19">
      <w:pPr>
        <w:pStyle w:val="Nadpis1"/>
      </w:pPr>
      <w:bookmarkStart w:id="0" w:name="_Toc200972473"/>
      <w:r>
        <w:lastRenderedPageBreak/>
        <w:t>Úvod</w:t>
      </w:r>
      <w:bookmarkEnd w:id="0"/>
    </w:p>
    <w:p w14:paraId="31848124" w14:textId="18600FAB" w:rsidR="00864FDC" w:rsidRDefault="00864FDC" w:rsidP="00864FDC">
      <w:pPr>
        <w:pStyle w:val="Nadpis2"/>
      </w:pPr>
      <w:bookmarkStart w:id="1" w:name="_Toc200972474"/>
      <w:r>
        <w:t>Určení dokumentace</w:t>
      </w:r>
      <w:bookmarkEnd w:id="1"/>
    </w:p>
    <w:p w14:paraId="66BE5A50" w14:textId="5656786F" w:rsidR="00864FDC" w:rsidRDefault="00864FDC" w:rsidP="00864FDC">
      <w:r>
        <w:t>Dokumentace je určena pro vývojáře lékárenských informačních systémů.</w:t>
      </w:r>
    </w:p>
    <w:p w14:paraId="7D6E23C5" w14:textId="607C93F7" w:rsidR="00864FDC" w:rsidRDefault="00864FDC" w:rsidP="00864FDC">
      <w:pPr>
        <w:pStyle w:val="Nadpis2"/>
      </w:pPr>
      <w:bookmarkStart w:id="2" w:name="_Toc200972475"/>
      <w:r>
        <w:t>Cíl požadavku</w:t>
      </w:r>
      <w:bookmarkEnd w:id="2"/>
    </w:p>
    <w:p w14:paraId="4ED9935E" w14:textId="3360BEE8" w:rsidR="00864FDC" w:rsidRPr="00864FDC" w:rsidRDefault="00864FDC" w:rsidP="00864FDC">
      <w:r>
        <w:t>Cílem požadavku je vytvoření nové webové služby, která umožní změnu poznámky výdeje a změnu příznaku upozornění lékaře bez dopadu na ostatní položky výdeje včetně započitatelných doplatků.</w:t>
      </w:r>
    </w:p>
    <w:p w14:paraId="2ADB8C8A" w14:textId="77777777" w:rsidR="00864FDC" w:rsidRPr="00864FDC" w:rsidRDefault="00864FDC" w:rsidP="00864FDC"/>
    <w:p w14:paraId="102740CB" w14:textId="77777777" w:rsidR="00864FDC" w:rsidRDefault="00864FDC">
      <w:pPr>
        <w:autoSpaceDE/>
        <w:autoSpaceDN/>
        <w:adjustRightInd/>
        <w:spacing w:after="160" w:line="259" w:lineRule="auto"/>
        <w:jc w:val="left"/>
        <w:rPr>
          <w:rFonts w:eastAsiaTheme="majorEastAsia" w:cstheme="majorBidi"/>
          <w:b/>
          <w:bCs/>
          <w:sz w:val="48"/>
          <w:szCs w:val="48"/>
        </w:rPr>
      </w:pPr>
      <w:r>
        <w:br w:type="page"/>
      </w:r>
    </w:p>
    <w:p w14:paraId="39172EAC" w14:textId="21889776" w:rsidR="00941B19" w:rsidRPr="00941B19" w:rsidRDefault="00941B19" w:rsidP="00941B19">
      <w:pPr>
        <w:pStyle w:val="Nadpis1"/>
      </w:pPr>
      <w:bookmarkStart w:id="3" w:name="_Toc200972476"/>
      <w:r>
        <w:lastRenderedPageBreak/>
        <w:t>Popis aktuálního stavu</w:t>
      </w:r>
      <w:r w:rsidR="00CA7446">
        <w:t xml:space="preserve"> v systému eRecept</w:t>
      </w:r>
      <w:bookmarkEnd w:id="3"/>
    </w:p>
    <w:p w14:paraId="0DA20C86" w14:textId="3039D0BF" w:rsidR="00941B19" w:rsidRDefault="00941B19" w:rsidP="00941B19">
      <w:pPr>
        <w:pStyle w:val="Odstavecseseznamem"/>
        <w:numPr>
          <w:ilvl w:val="0"/>
          <w:numId w:val="33"/>
        </w:numPr>
      </w:pPr>
      <w:r>
        <w:t>Započitatelný doplatek</w:t>
      </w:r>
      <w:r w:rsidR="00CA7446">
        <w:t xml:space="preserve"> (započitatelný doplatek hrazený pacientem a započitatelný doplatek hrazený zdravotní pojišťovnou)</w:t>
      </w:r>
      <w:r>
        <w:t xml:space="preserve"> je součástí výdeje, nelze ho založit, změnit nebo zrušit nezávisle na výdeji</w:t>
      </w:r>
      <w:r w:rsidR="00CA7446">
        <w:t>.</w:t>
      </w:r>
    </w:p>
    <w:p w14:paraId="329F21A5" w14:textId="38E32F51" w:rsidR="00F43371" w:rsidRDefault="00F43371" w:rsidP="00F43371">
      <w:pPr>
        <w:pStyle w:val="Odstavecseseznamem"/>
        <w:numPr>
          <w:ilvl w:val="0"/>
          <w:numId w:val="33"/>
        </w:numPr>
      </w:pPr>
      <w:r>
        <w:t>Systém eRecept udržuje započitatelné doplatky na dvou místech. U dané položky výdeje a v centrálním úložišti započitatelných doplatků. Na obou místech je vždy evidována stejná částka započitatelných doplatků, pokud neproběhne změna výdeje za více jak 12 hodin od založení výdeje. Po dvanácti hodinách od založení výdeje nelze již ve změně výdeje poslat započitatelný doplatek.</w:t>
      </w:r>
    </w:p>
    <w:p w14:paraId="198AD9F0" w14:textId="0EB11678" w:rsidR="00941B19" w:rsidRDefault="00A92E7D" w:rsidP="00941B19">
      <w:pPr>
        <w:pStyle w:val="Odstavecseseznamem"/>
        <w:numPr>
          <w:ilvl w:val="0"/>
          <w:numId w:val="33"/>
        </w:numPr>
      </w:pPr>
      <w:r>
        <w:t xml:space="preserve">Změna a zrušení započitatelného doplatku proběhne jen do </w:t>
      </w:r>
      <w:r w:rsidR="006D15C1">
        <w:t xml:space="preserve">dvanácti </w:t>
      </w:r>
      <w:r>
        <w:t xml:space="preserve">hodin od založení výdeje. Po </w:t>
      </w:r>
      <w:r w:rsidR="006D15C1">
        <w:t>dvanácti</w:t>
      </w:r>
      <w:r>
        <w:t xml:space="preserve"> hodin</w:t>
      </w:r>
      <w:r w:rsidR="006D15C1">
        <w:t>ách</w:t>
      </w:r>
      <w:r w:rsidR="00961522">
        <w:t xml:space="preserve"> od založení výdeje</w:t>
      </w:r>
      <w:r>
        <w:t xml:space="preserve"> nelze již zrušit nebo změnit započitatelný doplatek.</w:t>
      </w:r>
    </w:p>
    <w:p w14:paraId="2304C919" w14:textId="3EBF471C" w:rsidR="00A92E7D" w:rsidRDefault="00A92E7D" w:rsidP="00941B19">
      <w:pPr>
        <w:pStyle w:val="Odstavecseseznamem"/>
        <w:numPr>
          <w:ilvl w:val="0"/>
          <w:numId w:val="33"/>
        </w:numPr>
      </w:pPr>
      <w:r>
        <w:t xml:space="preserve">Při změně výdeje </w:t>
      </w:r>
      <w:r w:rsidR="00961522">
        <w:t>je</w:t>
      </w:r>
      <w:r>
        <w:t xml:space="preserve"> m</w:t>
      </w:r>
      <w:r w:rsidR="00D47654">
        <w:t>o</w:t>
      </w:r>
      <w:r w:rsidR="00961522">
        <w:t>žné</w:t>
      </w:r>
      <w:r>
        <w:t xml:space="preserve"> zadat jiné léčivé přípravky, než byly při jeho založení. </w:t>
      </w:r>
    </w:p>
    <w:p w14:paraId="2E572F9F" w14:textId="081E97D4" w:rsidR="00A92E7D" w:rsidRDefault="00A92E7D" w:rsidP="00941B19">
      <w:pPr>
        <w:pStyle w:val="Odstavecseseznamem"/>
        <w:numPr>
          <w:ilvl w:val="0"/>
          <w:numId w:val="33"/>
        </w:numPr>
      </w:pPr>
      <w:r>
        <w:t xml:space="preserve">Každý započitatelný doplatek má referenci na eRecept, výdej a položku výdeje. Vazba na položku výdeje se ztrácí ve chvíli, kdy je změna provedena po </w:t>
      </w:r>
      <w:r w:rsidR="00F43371">
        <w:t>dvanácti hodinách</w:t>
      </w:r>
      <w:r>
        <w:t xml:space="preserve"> od založení výdeje.</w:t>
      </w:r>
      <w:r w:rsidR="00961522">
        <w:t xml:space="preserve"> Je to z toho důvodu, že při změně výdeje může být zadán rozdílný počet položek atd. Při změně výdeje se nahrazují původní ID položek výdeje za nově vygenerované.</w:t>
      </w:r>
    </w:p>
    <w:p w14:paraId="13C0E9D6" w14:textId="2B67C7F9" w:rsidR="00A92E7D" w:rsidRDefault="00A92E7D" w:rsidP="00941B19">
      <w:pPr>
        <w:pStyle w:val="Odstavecseseznamem"/>
        <w:numPr>
          <w:ilvl w:val="0"/>
          <w:numId w:val="33"/>
        </w:numPr>
      </w:pPr>
      <w:r>
        <w:t xml:space="preserve">Důvodem, proč nelze změnit započitatelný doplatek po </w:t>
      </w:r>
      <w:r w:rsidR="006D15C1">
        <w:t>dvanácti hodinách</w:t>
      </w:r>
      <w:r>
        <w:t xml:space="preserve"> od založení výdeje je</w:t>
      </w:r>
      <w:r w:rsidR="00D47654">
        <w:t>,</w:t>
      </w:r>
      <w:r>
        <w:t xml:space="preserve"> </w:t>
      </w:r>
      <w:r w:rsidR="00D47654">
        <w:t xml:space="preserve">že </w:t>
      </w:r>
      <w:r>
        <w:t>pokud je započitatelný doplatek hrazený pacientem, tak úhradu pacient provede při vyzvednutí léků v lékárně. Předpokládá se, že po</w:t>
      </w:r>
      <w:r w:rsidR="00BF0167">
        <w:t xml:space="preserve"> dvanácti</w:t>
      </w:r>
      <w:r>
        <w:t xml:space="preserve"> hodin</w:t>
      </w:r>
      <w:r w:rsidR="00BF0167">
        <w:t>ách</w:t>
      </w:r>
      <w:r>
        <w:t xml:space="preserve"> již pacient v lékárně není a není tedy důvod změny započitatelného doplatku hrazeného pacientem</w:t>
      </w:r>
      <w:r w:rsidR="00CA7446">
        <w:t xml:space="preserve"> (resp. výdeje)</w:t>
      </w:r>
      <w:r>
        <w:t xml:space="preserve"> – pacient není přítomen v lékárně, pokud by se měla měnit výše započitatelného doplatku hrazeného pacientem, tak pacient by musel doplácet (v lékárně není ale přítomen</w:t>
      </w:r>
      <w:r w:rsidR="00D47654">
        <w:t>)</w:t>
      </w:r>
      <w:r>
        <w:t xml:space="preserve">, nebo by se mu mělo vracet </w:t>
      </w:r>
      <w:r w:rsidR="00D47654">
        <w:t>(</w:t>
      </w:r>
      <w:r>
        <w:t>v lékárně již není přítomen).</w:t>
      </w:r>
    </w:p>
    <w:p w14:paraId="65D15EAE" w14:textId="29CDE939" w:rsidR="00A92E7D" w:rsidRDefault="00A92E7D" w:rsidP="00A92E7D">
      <w:r>
        <w:t>Příklad:</w:t>
      </w:r>
    </w:p>
    <w:p w14:paraId="4AF31BAC" w14:textId="364E06DA" w:rsidR="00A92E7D" w:rsidRDefault="00A92E7D" w:rsidP="00A92E7D">
      <w:r>
        <w:t xml:space="preserve">Byl proveden výdej na léčivý přípravek </w:t>
      </w:r>
      <w:r w:rsidR="00A47AC7" w:rsidRPr="00A47AC7">
        <w:t>0205583</w:t>
      </w:r>
      <w:r w:rsidR="00A47AC7">
        <w:t xml:space="preserve"> (</w:t>
      </w:r>
      <w:r w:rsidR="00A47AC7" w:rsidRPr="00A47AC7">
        <w:t>AIRFLUSAN FORSPIRO</w:t>
      </w:r>
      <w:r w:rsidR="00A47AC7">
        <w:t>)</w:t>
      </w:r>
      <w:r>
        <w:t xml:space="preserve"> se započitatelným doplatkem </w:t>
      </w:r>
      <w:r w:rsidR="00A47AC7">
        <w:t>7.22</w:t>
      </w:r>
      <w:r>
        <w:t xml:space="preserve">, který hradí pacient. </w:t>
      </w:r>
      <w:r w:rsidR="00A47AC7">
        <w:t xml:space="preserve">ID výdeje je: </w:t>
      </w:r>
      <w:r w:rsidR="00A47AC7" w:rsidRPr="00A47AC7">
        <w:t>VNU5</w:t>
      </w:r>
      <w:proofErr w:type="gramStart"/>
      <w:r w:rsidR="00A47AC7" w:rsidRPr="00A47AC7">
        <w:t>QOLXVPSJ</w:t>
      </w:r>
      <w:r w:rsidR="00A47AC7">
        <w:t xml:space="preserve">,  </w:t>
      </w:r>
      <w:r>
        <w:t>ID</w:t>
      </w:r>
      <w:proofErr w:type="gramEnd"/>
      <w:r>
        <w:t xml:space="preserve"> položky výdeje je </w:t>
      </w:r>
      <w:r w:rsidR="00A47AC7" w:rsidRPr="00A47AC7">
        <w:t>a6dad221-b8e5-475e-a07c-7da53c479a6d</w:t>
      </w:r>
      <w:r>
        <w:t xml:space="preserve">. Započitatelný doplatek je navázaný na </w:t>
      </w:r>
      <w:r w:rsidR="00A47AC7">
        <w:t>výdej (</w:t>
      </w:r>
      <w:r w:rsidR="00A47AC7" w:rsidRPr="00A47AC7">
        <w:t>VNU5QOLXVPSJ</w:t>
      </w:r>
      <w:r w:rsidR="00A47AC7">
        <w:t xml:space="preserve">) a </w:t>
      </w:r>
      <w:r>
        <w:t xml:space="preserve">položku výdeje </w:t>
      </w:r>
      <w:r w:rsidR="00A47AC7">
        <w:t>(</w:t>
      </w:r>
      <w:r w:rsidR="00A47AC7" w:rsidRPr="00A47AC7">
        <w:t>a6dad221-b8e5-475e-a07c-7da53c479a6d</w:t>
      </w:r>
      <w:r w:rsidR="00A47AC7">
        <w:t>)</w:t>
      </w:r>
      <w:r>
        <w:t>.</w:t>
      </w:r>
    </w:p>
    <w:p w14:paraId="2C89535E" w14:textId="77777777" w:rsidR="001053BD" w:rsidRDefault="001053BD" w:rsidP="00A92E7D"/>
    <w:p w14:paraId="35A3B23A" w14:textId="77777777" w:rsidR="001053BD" w:rsidRDefault="001053BD" w:rsidP="00A92E7D"/>
    <w:p w14:paraId="1122AC4D" w14:textId="2B4FF62C" w:rsidR="00387A90" w:rsidRDefault="00387A90" w:rsidP="00A92E7D">
      <w:r>
        <w:lastRenderedPageBreak/>
        <w:t>V tabulce započitatelných doplatků bude:</w:t>
      </w:r>
    </w:p>
    <w:tbl>
      <w:tblPr>
        <w:tblStyle w:val="Mkatabulky"/>
        <w:tblW w:w="9067" w:type="dxa"/>
        <w:tblLook w:val="04A0" w:firstRow="1" w:lastRow="0" w:firstColumn="1" w:lastColumn="0" w:noHBand="0" w:noVBand="1"/>
      </w:tblPr>
      <w:tblGrid>
        <w:gridCol w:w="1822"/>
        <w:gridCol w:w="4410"/>
        <w:gridCol w:w="2835"/>
      </w:tblGrid>
      <w:tr w:rsidR="001053BD" w14:paraId="6A0D9BF9" w14:textId="1ABC8F3F" w:rsidTr="001053BD">
        <w:tc>
          <w:tcPr>
            <w:tcW w:w="1822" w:type="dxa"/>
          </w:tcPr>
          <w:p w14:paraId="7A19DE85" w14:textId="244D9100" w:rsidR="001053BD" w:rsidRDefault="001053BD" w:rsidP="00A92E7D">
            <w:r>
              <w:t>ID výdeje</w:t>
            </w:r>
          </w:p>
        </w:tc>
        <w:tc>
          <w:tcPr>
            <w:tcW w:w="4410" w:type="dxa"/>
          </w:tcPr>
          <w:p w14:paraId="4D7A82D6" w14:textId="16D1196A" w:rsidR="001053BD" w:rsidRDefault="001053BD" w:rsidP="00A92E7D">
            <w:r>
              <w:t>ID položky výdeje</w:t>
            </w:r>
          </w:p>
        </w:tc>
        <w:tc>
          <w:tcPr>
            <w:tcW w:w="2835" w:type="dxa"/>
          </w:tcPr>
          <w:p w14:paraId="6FFA2295" w14:textId="6DA7C39B" w:rsidR="001053BD" w:rsidRDefault="001053BD" w:rsidP="00A92E7D">
            <w:r>
              <w:t>Započitatelný doplatek pacient vedený v centrální evidenci započitatelných doplatků</w:t>
            </w:r>
          </w:p>
        </w:tc>
      </w:tr>
      <w:tr w:rsidR="001053BD" w14:paraId="709286BC" w14:textId="2358F737" w:rsidTr="001053BD">
        <w:tc>
          <w:tcPr>
            <w:tcW w:w="1822" w:type="dxa"/>
          </w:tcPr>
          <w:p w14:paraId="03FE4475" w14:textId="56BE5C96" w:rsidR="001053BD" w:rsidRDefault="001053BD" w:rsidP="00A92E7D">
            <w:r w:rsidRPr="00A47AC7">
              <w:t>VNU5QOLXVPSJ</w:t>
            </w:r>
          </w:p>
        </w:tc>
        <w:tc>
          <w:tcPr>
            <w:tcW w:w="4410" w:type="dxa"/>
          </w:tcPr>
          <w:p w14:paraId="4C94FE84" w14:textId="4C27F31B" w:rsidR="001053BD" w:rsidRDefault="001053BD" w:rsidP="00A92E7D">
            <w:r w:rsidRPr="00A47AC7">
              <w:t>a6dad221-b8e5-475e-a07c-7da53c479a6d</w:t>
            </w:r>
          </w:p>
        </w:tc>
        <w:tc>
          <w:tcPr>
            <w:tcW w:w="2835" w:type="dxa"/>
          </w:tcPr>
          <w:p w14:paraId="0AF4E8C5" w14:textId="4BE5632D" w:rsidR="001053BD" w:rsidRDefault="001053BD" w:rsidP="00A92E7D">
            <w:r>
              <w:t>7.22</w:t>
            </w:r>
          </w:p>
        </w:tc>
      </w:tr>
    </w:tbl>
    <w:p w14:paraId="0548D32E" w14:textId="77777777" w:rsidR="00387A90" w:rsidRDefault="00387A90" w:rsidP="00A92E7D"/>
    <w:p w14:paraId="1D4F0780" w14:textId="7869D4A9" w:rsidR="001053BD" w:rsidRDefault="001053BD" w:rsidP="00A92E7D">
      <w:r>
        <w:t>V tabulce položek výdejů bude:</w:t>
      </w:r>
    </w:p>
    <w:tbl>
      <w:tblPr>
        <w:tblStyle w:val="Mkatabulky"/>
        <w:tblW w:w="9067" w:type="dxa"/>
        <w:tblLook w:val="04A0" w:firstRow="1" w:lastRow="0" w:firstColumn="1" w:lastColumn="0" w:noHBand="0" w:noVBand="1"/>
      </w:tblPr>
      <w:tblGrid>
        <w:gridCol w:w="1822"/>
        <w:gridCol w:w="4410"/>
        <w:gridCol w:w="2835"/>
      </w:tblGrid>
      <w:tr w:rsidR="001053BD" w14:paraId="23CD23BA" w14:textId="77777777" w:rsidTr="001053BD">
        <w:tc>
          <w:tcPr>
            <w:tcW w:w="1822" w:type="dxa"/>
          </w:tcPr>
          <w:p w14:paraId="0E43FD0E" w14:textId="77777777" w:rsidR="001053BD" w:rsidRDefault="001053BD" w:rsidP="00354CF0">
            <w:r>
              <w:t>ID výdeje</w:t>
            </w:r>
          </w:p>
        </w:tc>
        <w:tc>
          <w:tcPr>
            <w:tcW w:w="4410" w:type="dxa"/>
          </w:tcPr>
          <w:p w14:paraId="614FA85F" w14:textId="77777777" w:rsidR="001053BD" w:rsidRDefault="001053BD" w:rsidP="00354CF0">
            <w:r>
              <w:t>ID položky výdeje</w:t>
            </w:r>
          </w:p>
        </w:tc>
        <w:tc>
          <w:tcPr>
            <w:tcW w:w="2835" w:type="dxa"/>
          </w:tcPr>
          <w:p w14:paraId="0C7C9E2F" w14:textId="77777777" w:rsidR="001053BD" w:rsidRDefault="001053BD" w:rsidP="00354CF0">
            <w:r>
              <w:t>Započitatelný doplatek pacient vedený u položky výdeje</w:t>
            </w:r>
          </w:p>
        </w:tc>
      </w:tr>
      <w:tr w:rsidR="001053BD" w14:paraId="318F7792" w14:textId="77777777" w:rsidTr="001053BD">
        <w:tc>
          <w:tcPr>
            <w:tcW w:w="1822" w:type="dxa"/>
          </w:tcPr>
          <w:p w14:paraId="0FE06852" w14:textId="77777777" w:rsidR="001053BD" w:rsidRDefault="001053BD" w:rsidP="00354CF0">
            <w:r w:rsidRPr="00A47AC7">
              <w:t>VNU5QOLXVPSJ</w:t>
            </w:r>
          </w:p>
        </w:tc>
        <w:tc>
          <w:tcPr>
            <w:tcW w:w="4410" w:type="dxa"/>
          </w:tcPr>
          <w:p w14:paraId="2F0ECBC9" w14:textId="77777777" w:rsidR="001053BD" w:rsidRDefault="001053BD" w:rsidP="00354CF0">
            <w:r w:rsidRPr="00A47AC7">
              <w:t>a6dad221-b8e5-475e-a07c-7da53c479a6d</w:t>
            </w:r>
          </w:p>
        </w:tc>
        <w:tc>
          <w:tcPr>
            <w:tcW w:w="2835" w:type="dxa"/>
          </w:tcPr>
          <w:p w14:paraId="2BBA9FC1" w14:textId="77777777" w:rsidR="001053BD" w:rsidRDefault="001053BD" w:rsidP="00354CF0">
            <w:r>
              <w:t>7.22</w:t>
            </w:r>
          </w:p>
        </w:tc>
      </w:tr>
    </w:tbl>
    <w:p w14:paraId="7DCFDEDA" w14:textId="77777777" w:rsidR="001053BD" w:rsidRDefault="001053BD" w:rsidP="00A92E7D"/>
    <w:p w14:paraId="264BF8A9" w14:textId="4B66BCE3" w:rsidR="00A92E7D" w:rsidRDefault="00A92E7D" w:rsidP="00A92E7D">
      <w:r>
        <w:t>Změna bude probíhat tak, že místo jedné položky bud</w:t>
      </w:r>
      <w:r w:rsidR="00D47654">
        <w:t>ou</w:t>
      </w:r>
      <w:r>
        <w:t xml:space="preserve"> při změně výdeje uvedeny dvě položky na léčivý přípravek </w:t>
      </w:r>
      <w:r w:rsidR="00A47AC7" w:rsidRPr="00A47AC7">
        <w:t>0030902</w:t>
      </w:r>
      <w:r w:rsidR="00A47AC7">
        <w:t xml:space="preserve"> (</w:t>
      </w:r>
      <w:r w:rsidR="00A47AC7" w:rsidRPr="00A47AC7">
        <w:t>AKNEMYCIN PLUS</w:t>
      </w:r>
      <w:r w:rsidR="00A47AC7">
        <w:t>)</w:t>
      </w:r>
      <w:r w:rsidR="00387A90">
        <w:t xml:space="preserve"> – započitatelný doplatek </w:t>
      </w:r>
      <w:r w:rsidR="00387A90" w:rsidRPr="00387A90">
        <w:t>56</w:t>
      </w:r>
      <w:r w:rsidR="00387A90">
        <w:t>.</w:t>
      </w:r>
      <w:r w:rsidR="00387A90" w:rsidRPr="00387A90">
        <w:t>48</w:t>
      </w:r>
      <w:r>
        <w:t xml:space="preserve"> a </w:t>
      </w:r>
      <w:r w:rsidR="00A47AC7" w:rsidRPr="00A47AC7">
        <w:t>0041671</w:t>
      </w:r>
      <w:r w:rsidR="00A47AC7">
        <w:t xml:space="preserve"> (</w:t>
      </w:r>
      <w:r w:rsidR="00A47AC7" w:rsidRPr="00A47AC7">
        <w:t>ALENDRONATE TEVA</w:t>
      </w:r>
      <w:r w:rsidR="00A47AC7">
        <w:t>)</w:t>
      </w:r>
      <w:r w:rsidR="00387A90">
        <w:t xml:space="preserve"> – započitatelný doplatek – </w:t>
      </w:r>
      <w:r w:rsidR="00387A90" w:rsidRPr="00387A90">
        <w:t>202</w:t>
      </w:r>
      <w:r w:rsidR="00387A90">
        <w:t>.</w:t>
      </w:r>
      <w:r w:rsidR="00387A90" w:rsidRPr="00387A90">
        <w:t>22</w:t>
      </w:r>
      <w:r>
        <w:t>.</w:t>
      </w:r>
    </w:p>
    <w:p w14:paraId="5BF70F7E" w14:textId="6B1BA92B" w:rsidR="00A92E7D" w:rsidRPr="00B8124E" w:rsidRDefault="00387A90" w:rsidP="00387A90">
      <w:pPr>
        <w:pStyle w:val="Odstavecseseznamem"/>
        <w:numPr>
          <w:ilvl w:val="0"/>
          <w:numId w:val="39"/>
        </w:numPr>
        <w:rPr>
          <w:b/>
          <w:bCs/>
        </w:rPr>
      </w:pPr>
      <w:r w:rsidRPr="00B8124E">
        <w:rPr>
          <w:b/>
          <w:bCs/>
        </w:rPr>
        <w:t xml:space="preserve">Scénář: </w:t>
      </w:r>
      <w:r w:rsidR="00A92E7D" w:rsidRPr="00B8124E">
        <w:rPr>
          <w:b/>
          <w:bCs/>
        </w:rPr>
        <w:t xml:space="preserve">Změna do </w:t>
      </w:r>
      <w:r w:rsidR="00F43371">
        <w:rPr>
          <w:b/>
          <w:bCs/>
        </w:rPr>
        <w:t>dvanácti hodin</w:t>
      </w:r>
      <w:r w:rsidR="00961522">
        <w:rPr>
          <w:b/>
          <w:bCs/>
        </w:rPr>
        <w:t xml:space="preserve"> od založení výdeje</w:t>
      </w:r>
      <w:r w:rsidR="00A92E7D" w:rsidRPr="00B8124E">
        <w:rPr>
          <w:b/>
          <w:bCs/>
        </w:rPr>
        <w:t>:</w:t>
      </w:r>
    </w:p>
    <w:p w14:paraId="161F7254" w14:textId="69D87A93" w:rsidR="00A92E7D" w:rsidRDefault="00A92E7D" w:rsidP="00A92E7D">
      <w:r>
        <w:t xml:space="preserve">Při každé změně výdeje dochází k tomu, že se </w:t>
      </w:r>
      <w:r w:rsidR="00E84E66">
        <w:t xml:space="preserve">„maže“ původní ID položky výdeje. Tedy při změně </w:t>
      </w:r>
      <w:r w:rsidR="00F43371">
        <w:t>do dvanácti hodin</w:t>
      </w:r>
      <w:r w:rsidR="00E84E66">
        <w:t xml:space="preserve"> se také „maže“ ten původní započitatelný doplatek. Na výdeji </w:t>
      </w:r>
      <w:r w:rsidR="00387A90">
        <w:t>(</w:t>
      </w:r>
      <w:r w:rsidR="00387A90" w:rsidRPr="00A47AC7">
        <w:t>VNU5QOLXVPSJ</w:t>
      </w:r>
      <w:r w:rsidR="00387A90">
        <w:t xml:space="preserve">) </w:t>
      </w:r>
      <w:r w:rsidR="00E84E66">
        <w:t xml:space="preserve">vzniknou dvě položky výdeje na léčivý přípravek </w:t>
      </w:r>
      <w:r w:rsidR="00A47AC7" w:rsidRPr="00A47AC7">
        <w:t>0030902</w:t>
      </w:r>
      <w:r w:rsidR="00A47AC7">
        <w:t xml:space="preserve"> (</w:t>
      </w:r>
      <w:r w:rsidR="00A47AC7" w:rsidRPr="00A47AC7">
        <w:t>AKNEMYCIN PLUS</w:t>
      </w:r>
      <w:r w:rsidR="00387A90">
        <w:t xml:space="preserve">, dostane nový ID položky výdeje </w:t>
      </w:r>
      <w:r w:rsidR="00387A90" w:rsidRPr="00387A90">
        <w:t>be82307c-2f02-</w:t>
      </w:r>
      <w:proofErr w:type="gramStart"/>
      <w:r w:rsidR="00387A90" w:rsidRPr="00387A90">
        <w:t>4027-b231</w:t>
      </w:r>
      <w:proofErr w:type="gramEnd"/>
      <w:r w:rsidR="00387A90" w:rsidRPr="00387A90">
        <w:t>-c4105c99f4c5</w:t>
      </w:r>
      <w:r w:rsidR="00A47AC7">
        <w:t xml:space="preserve">) </w:t>
      </w:r>
      <w:r w:rsidR="00E84E66">
        <w:t>a na léčivý př</w:t>
      </w:r>
      <w:r w:rsidR="00A22712">
        <w:t>ípravek</w:t>
      </w:r>
      <w:r w:rsidR="00387A90">
        <w:t xml:space="preserve"> </w:t>
      </w:r>
      <w:r w:rsidR="00A47AC7" w:rsidRPr="00A47AC7">
        <w:t>0041671</w:t>
      </w:r>
      <w:r w:rsidR="00A47AC7">
        <w:t xml:space="preserve"> (</w:t>
      </w:r>
      <w:r w:rsidR="00A47AC7" w:rsidRPr="00A47AC7">
        <w:t>ALENDRONATE TEVA</w:t>
      </w:r>
      <w:r w:rsidR="00387A90">
        <w:t xml:space="preserve">, dostane nový ID položky výdeje </w:t>
      </w:r>
      <w:r w:rsidR="00387A90" w:rsidRPr="00387A90">
        <w:t>f8e992f0-cfe8-4c7c-99ba-43d3796cd49a</w:t>
      </w:r>
      <w:r w:rsidR="00A47AC7">
        <w:t>)</w:t>
      </w:r>
      <w:r w:rsidR="00A22712">
        <w:t>. „Založí se (zaktualizují) se započitatelné doplatky dle provedené změny výdeje a dle výše zadaných započitatelných doplatků.</w:t>
      </w:r>
    </w:p>
    <w:p w14:paraId="01B02167" w14:textId="77777777" w:rsidR="001053BD" w:rsidRDefault="001053BD" w:rsidP="00387A90"/>
    <w:p w14:paraId="1A17DD04" w14:textId="77777777" w:rsidR="001053BD" w:rsidRDefault="001053BD" w:rsidP="00387A90"/>
    <w:p w14:paraId="6AE42713" w14:textId="77777777" w:rsidR="001053BD" w:rsidRDefault="001053BD" w:rsidP="00387A90"/>
    <w:p w14:paraId="3BB50E15" w14:textId="77777777" w:rsidR="001053BD" w:rsidRDefault="001053BD" w:rsidP="00387A90"/>
    <w:p w14:paraId="6DAE26FD" w14:textId="4DBBE10A" w:rsidR="00387A90" w:rsidRDefault="00387A90" w:rsidP="00387A90">
      <w:r>
        <w:lastRenderedPageBreak/>
        <w:t>V tabulce započitatelných doplatků bude:</w:t>
      </w:r>
    </w:p>
    <w:tbl>
      <w:tblPr>
        <w:tblStyle w:val="Mkatabulky"/>
        <w:tblW w:w="0" w:type="auto"/>
        <w:tblLook w:val="04A0" w:firstRow="1" w:lastRow="0" w:firstColumn="1" w:lastColumn="0" w:noHBand="0" w:noVBand="1"/>
      </w:tblPr>
      <w:tblGrid>
        <w:gridCol w:w="1834"/>
        <w:gridCol w:w="4257"/>
        <w:gridCol w:w="2693"/>
      </w:tblGrid>
      <w:tr w:rsidR="001053BD" w14:paraId="0FC4C90E" w14:textId="3856B0D7" w:rsidTr="001053BD">
        <w:tc>
          <w:tcPr>
            <w:tcW w:w="1834" w:type="dxa"/>
          </w:tcPr>
          <w:p w14:paraId="4D1A9F50" w14:textId="77777777" w:rsidR="001053BD" w:rsidRDefault="001053BD" w:rsidP="00C72254">
            <w:r>
              <w:t>ID výdeje</w:t>
            </w:r>
          </w:p>
        </w:tc>
        <w:tc>
          <w:tcPr>
            <w:tcW w:w="4257" w:type="dxa"/>
          </w:tcPr>
          <w:p w14:paraId="115E8D04" w14:textId="77777777" w:rsidR="001053BD" w:rsidRDefault="001053BD" w:rsidP="00C72254">
            <w:r>
              <w:t>ID položky výdeje</w:t>
            </w:r>
          </w:p>
        </w:tc>
        <w:tc>
          <w:tcPr>
            <w:tcW w:w="2693" w:type="dxa"/>
          </w:tcPr>
          <w:p w14:paraId="73549AD5" w14:textId="640B98D6" w:rsidR="001053BD" w:rsidRDefault="001053BD" w:rsidP="00C72254">
            <w:r>
              <w:t>Započitatelný doplatek pacient vedený v centrální evidenci započitatelných doplatků</w:t>
            </w:r>
          </w:p>
        </w:tc>
      </w:tr>
      <w:tr w:rsidR="001053BD" w14:paraId="1579F571" w14:textId="36C03677" w:rsidTr="001053BD">
        <w:tc>
          <w:tcPr>
            <w:tcW w:w="1834" w:type="dxa"/>
          </w:tcPr>
          <w:p w14:paraId="0B61D251" w14:textId="77777777" w:rsidR="001053BD" w:rsidRDefault="001053BD" w:rsidP="00C72254">
            <w:r w:rsidRPr="00A47AC7">
              <w:t>VNU5QOLXVPSJ</w:t>
            </w:r>
          </w:p>
        </w:tc>
        <w:tc>
          <w:tcPr>
            <w:tcW w:w="4257" w:type="dxa"/>
          </w:tcPr>
          <w:p w14:paraId="42CE11B1" w14:textId="28539229" w:rsidR="001053BD" w:rsidRDefault="001053BD" w:rsidP="00C72254">
            <w:r w:rsidRPr="00387A90">
              <w:t>be82307c-2f02-</w:t>
            </w:r>
            <w:proofErr w:type="gramStart"/>
            <w:r w:rsidRPr="00387A90">
              <w:t>4027-b231</w:t>
            </w:r>
            <w:proofErr w:type="gramEnd"/>
            <w:r w:rsidRPr="00387A90">
              <w:t>-c4105c99f4c5</w:t>
            </w:r>
          </w:p>
        </w:tc>
        <w:tc>
          <w:tcPr>
            <w:tcW w:w="2693" w:type="dxa"/>
          </w:tcPr>
          <w:p w14:paraId="768989D7" w14:textId="2A8B3902" w:rsidR="001053BD" w:rsidRDefault="001053BD" w:rsidP="00C72254">
            <w:r>
              <w:t>56.48</w:t>
            </w:r>
          </w:p>
        </w:tc>
      </w:tr>
      <w:tr w:rsidR="001053BD" w14:paraId="4A368018" w14:textId="332DEF3F" w:rsidTr="001053BD">
        <w:tc>
          <w:tcPr>
            <w:tcW w:w="1834" w:type="dxa"/>
          </w:tcPr>
          <w:p w14:paraId="4452A6FD" w14:textId="64F5AB3A" w:rsidR="001053BD" w:rsidRPr="00A47AC7" w:rsidRDefault="001053BD" w:rsidP="00C72254">
            <w:r w:rsidRPr="00A47AC7">
              <w:t>VNU5QOLXVPSJ</w:t>
            </w:r>
          </w:p>
        </w:tc>
        <w:tc>
          <w:tcPr>
            <w:tcW w:w="4257" w:type="dxa"/>
          </w:tcPr>
          <w:p w14:paraId="31DD1798" w14:textId="3F3B805C" w:rsidR="001053BD" w:rsidRDefault="001053BD" w:rsidP="00C72254">
            <w:r w:rsidRPr="00387A90">
              <w:t>f8e992f0-cfe8-4c7c-99ba-43d3796cd49a</w:t>
            </w:r>
          </w:p>
        </w:tc>
        <w:tc>
          <w:tcPr>
            <w:tcW w:w="2693" w:type="dxa"/>
          </w:tcPr>
          <w:p w14:paraId="09DEFA57" w14:textId="65CAE4C7" w:rsidR="001053BD" w:rsidRDefault="001053BD" w:rsidP="00C72254">
            <w:r>
              <w:t>202.22</w:t>
            </w:r>
          </w:p>
        </w:tc>
      </w:tr>
    </w:tbl>
    <w:p w14:paraId="45D09342" w14:textId="77777777" w:rsidR="00387A90" w:rsidRDefault="00387A90" w:rsidP="00A92E7D"/>
    <w:p w14:paraId="179C96CC" w14:textId="77777777" w:rsidR="001053BD" w:rsidRDefault="001053BD" w:rsidP="001053BD">
      <w:r>
        <w:t>V tabulce položek výdejů bude:</w:t>
      </w:r>
    </w:p>
    <w:tbl>
      <w:tblPr>
        <w:tblStyle w:val="Mkatabulky"/>
        <w:tblW w:w="0" w:type="auto"/>
        <w:tblLook w:val="04A0" w:firstRow="1" w:lastRow="0" w:firstColumn="1" w:lastColumn="0" w:noHBand="0" w:noVBand="1"/>
      </w:tblPr>
      <w:tblGrid>
        <w:gridCol w:w="1834"/>
        <w:gridCol w:w="4115"/>
        <w:gridCol w:w="2835"/>
      </w:tblGrid>
      <w:tr w:rsidR="001053BD" w14:paraId="0CCA87FD" w14:textId="77777777" w:rsidTr="001053BD">
        <w:tc>
          <w:tcPr>
            <w:tcW w:w="1834" w:type="dxa"/>
          </w:tcPr>
          <w:p w14:paraId="522ACA45" w14:textId="77777777" w:rsidR="001053BD" w:rsidRDefault="001053BD" w:rsidP="00354CF0">
            <w:r>
              <w:t>ID výdeje</w:t>
            </w:r>
          </w:p>
        </w:tc>
        <w:tc>
          <w:tcPr>
            <w:tcW w:w="4115" w:type="dxa"/>
          </w:tcPr>
          <w:p w14:paraId="4E9E936F" w14:textId="77777777" w:rsidR="001053BD" w:rsidRDefault="001053BD" w:rsidP="00354CF0">
            <w:r>
              <w:t>ID položky výdeje</w:t>
            </w:r>
          </w:p>
        </w:tc>
        <w:tc>
          <w:tcPr>
            <w:tcW w:w="2835" w:type="dxa"/>
          </w:tcPr>
          <w:p w14:paraId="4D428A90" w14:textId="77777777" w:rsidR="001053BD" w:rsidRDefault="001053BD" w:rsidP="00354CF0">
            <w:r>
              <w:t>Započitatelný doplatek pacient vedený u položky výdeje</w:t>
            </w:r>
          </w:p>
        </w:tc>
      </w:tr>
      <w:tr w:rsidR="001053BD" w14:paraId="04B79050" w14:textId="77777777" w:rsidTr="001053BD">
        <w:tc>
          <w:tcPr>
            <w:tcW w:w="1834" w:type="dxa"/>
          </w:tcPr>
          <w:p w14:paraId="50CFA7F0" w14:textId="77777777" w:rsidR="001053BD" w:rsidRDefault="001053BD" w:rsidP="00354CF0">
            <w:r w:rsidRPr="00A47AC7">
              <w:t>VNU5QOLXVPSJ</w:t>
            </w:r>
          </w:p>
        </w:tc>
        <w:tc>
          <w:tcPr>
            <w:tcW w:w="4115" w:type="dxa"/>
          </w:tcPr>
          <w:p w14:paraId="496A706A" w14:textId="77777777" w:rsidR="001053BD" w:rsidRDefault="001053BD" w:rsidP="00354CF0">
            <w:r w:rsidRPr="00387A90">
              <w:t>be82307c-2f02-</w:t>
            </w:r>
            <w:proofErr w:type="gramStart"/>
            <w:r w:rsidRPr="00387A90">
              <w:t>4027-b231</w:t>
            </w:r>
            <w:proofErr w:type="gramEnd"/>
            <w:r w:rsidRPr="00387A90">
              <w:t>-c4105c99f4c5</w:t>
            </w:r>
          </w:p>
        </w:tc>
        <w:tc>
          <w:tcPr>
            <w:tcW w:w="2835" w:type="dxa"/>
          </w:tcPr>
          <w:p w14:paraId="7F97FC50" w14:textId="77777777" w:rsidR="001053BD" w:rsidRDefault="001053BD" w:rsidP="00354CF0">
            <w:r>
              <w:t>56.48</w:t>
            </w:r>
          </w:p>
        </w:tc>
      </w:tr>
      <w:tr w:rsidR="001053BD" w14:paraId="30796189" w14:textId="77777777" w:rsidTr="001053BD">
        <w:tc>
          <w:tcPr>
            <w:tcW w:w="1834" w:type="dxa"/>
          </w:tcPr>
          <w:p w14:paraId="1127FB4C" w14:textId="77777777" w:rsidR="001053BD" w:rsidRPr="00A47AC7" w:rsidRDefault="001053BD" w:rsidP="00354CF0">
            <w:r w:rsidRPr="00A47AC7">
              <w:t>VNU5QOLXVPSJ</w:t>
            </w:r>
          </w:p>
        </w:tc>
        <w:tc>
          <w:tcPr>
            <w:tcW w:w="4115" w:type="dxa"/>
          </w:tcPr>
          <w:p w14:paraId="45E048DC" w14:textId="77777777" w:rsidR="001053BD" w:rsidRDefault="001053BD" w:rsidP="00354CF0">
            <w:r w:rsidRPr="00387A90">
              <w:t>f8e992f0-cfe8-4c7c-99ba-43d3796cd49a</w:t>
            </w:r>
          </w:p>
        </w:tc>
        <w:tc>
          <w:tcPr>
            <w:tcW w:w="2835" w:type="dxa"/>
          </w:tcPr>
          <w:p w14:paraId="6F412019" w14:textId="77777777" w:rsidR="001053BD" w:rsidRDefault="001053BD" w:rsidP="00354CF0">
            <w:r>
              <w:t>202.22</w:t>
            </w:r>
          </w:p>
        </w:tc>
      </w:tr>
    </w:tbl>
    <w:p w14:paraId="01E53B91" w14:textId="77777777" w:rsidR="001053BD" w:rsidRDefault="001053BD" w:rsidP="001053BD"/>
    <w:p w14:paraId="1AA58B8A" w14:textId="5A57F1C5" w:rsidR="00A22712" w:rsidRPr="00B8124E" w:rsidRDefault="00387A90" w:rsidP="00387A90">
      <w:pPr>
        <w:pStyle w:val="Odstavecseseznamem"/>
        <w:numPr>
          <w:ilvl w:val="0"/>
          <w:numId w:val="39"/>
        </w:numPr>
        <w:rPr>
          <w:b/>
          <w:bCs/>
        </w:rPr>
      </w:pPr>
      <w:r w:rsidRPr="00B8124E">
        <w:rPr>
          <w:b/>
          <w:bCs/>
        </w:rPr>
        <w:t xml:space="preserve">Scénář: </w:t>
      </w:r>
      <w:r w:rsidR="00A22712" w:rsidRPr="00B8124E">
        <w:rPr>
          <w:b/>
          <w:bCs/>
        </w:rPr>
        <w:t xml:space="preserve">Změna po </w:t>
      </w:r>
      <w:r w:rsidR="00F43371">
        <w:rPr>
          <w:b/>
          <w:bCs/>
        </w:rPr>
        <w:t>dvanácti</w:t>
      </w:r>
      <w:r w:rsidR="00A22712" w:rsidRPr="00B8124E">
        <w:rPr>
          <w:b/>
          <w:bCs/>
        </w:rPr>
        <w:t xml:space="preserve"> hodin</w:t>
      </w:r>
      <w:r w:rsidR="00F43371">
        <w:rPr>
          <w:b/>
          <w:bCs/>
        </w:rPr>
        <w:t>ách</w:t>
      </w:r>
      <w:r w:rsidR="00961522">
        <w:rPr>
          <w:b/>
          <w:bCs/>
        </w:rPr>
        <w:t xml:space="preserve"> od založení výdeje</w:t>
      </w:r>
      <w:r w:rsidR="00A22712" w:rsidRPr="00B8124E">
        <w:rPr>
          <w:b/>
          <w:bCs/>
        </w:rPr>
        <w:t>:</w:t>
      </w:r>
    </w:p>
    <w:p w14:paraId="5BE6F3A4" w14:textId="299F168D" w:rsidR="00A22712" w:rsidRDefault="00A22712" w:rsidP="00A22712">
      <w:r>
        <w:t>Při každé změně výdeje dochází k tomu, že se „maže“ původní ID položky výdeje. Tedy při změně po</w:t>
      </w:r>
      <w:r w:rsidR="00F43371">
        <w:t xml:space="preserve"> dvanácti</w:t>
      </w:r>
      <w:r>
        <w:t xml:space="preserve"> hodin</w:t>
      </w:r>
      <w:r w:rsidR="00F43371">
        <w:t>ách</w:t>
      </w:r>
      <w:r>
        <w:t xml:space="preserve"> by se měl také „smazat“ ten původní započitatelný doplatek – ale ten nemůže – zůstává založený</w:t>
      </w:r>
      <w:r w:rsidR="00B8124E">
        <w:t>.</w:t>
      </w:r>
      <w:r w:rsidR="00387A90" w:rsidRPr="00387A90">
        <w:t xml:space="preserve"> </w:t>
      </w:r>
      <w:r w:rsidR="00387A90">
        <w:t>Na výdeji (</w:t>
      </w:r>
      <w:r w:rsidR="00387A90" w:rsidRPr="00A47AC7">
        <w:t>VNU5QOLXVPSJ</w:t>
      </w:r>
      <w:r w:rsidR="00387A90">
        <w:t xml:space="preserve">) vzniknou dvě položky výdeje na léčivý přípravek </w:t>
      </w:r>
      <w:r w:rsidR="00387A90" w:rsidRPr="00A47AC7">
        <w:t>0030902</w:t>
      </w:r>
      <w:r w:rsidR="00387A90">
        <w:t xml:space="preserve"> (</w:t>
      </w:r>
      <w:r w:rsidR="00387A90" w:rsidRPr="00A47AC7">
        <w:t>AKNEMYCIN PLUS</w:t>
      </w:r>
      <w:r w:rsidR="00387A90">
        <w:t xml:space="preserve">, dostane nový ID položky výdeje </w:t>
      </w:r>
      <w:r w:rsidR="00387A90" w:rsidRPr="00387A90">
        <w:t>be82307c-2f02-</w:t>
      </w:r>
      <w:proofErr w:type="gramStart"/>
      <w:r w:rsidR="00387A90" w:rsidRPr="00387A90">
        <w:t>4027-b231</w:t>
      </w:r>
      <w:proofErr w:type="gramEnd"/>
      <w:r w:rsidR="00387A90" w:rsidRPr="00387A90">
        <w:t>-c4105c99f4c5</w:t>
      </w:r>
      <w:r w:rsidR="00387A90">
        <w:t xml:space="preserve">) a na léčivý přípravek </w:t>
      </w:r>
      <w:r w:rsidR="00387A90" w:rsidRPr="00A47AC7">
        <w:t>0041671</w:t>
      </w:r>
      <w:r w:rsidR="00387A90">
        <w:t xml:space="preserve"> (</w:t>
      </w:r>
      <w:r w:rsidR="00387A90" w:rsidRPr="00A47AC7">
        <w:t>ALENDRONATE TEVA</w:t>
      </w:r>
      <w:r w:rsidR="00387A90">
        <w:t xml:space="preserve">, dostane nový ID položky výdeje </w:t>
      </w:r>
      <w:r w:rsidR="00387A90" w:rsidRPr="00387A90">
        <w:t>f8e992f0-cfe8-4c7c-99ba-43d3796cd49a</w:t>
      </w:r>
      <w:r w:rsidR="00387A90">
        <w:t xml:space="preserve">) </w:t>
      </w:r>
      <w:r>
        <w:t xml:space="preserve">Jenže již na tento výdej existuje započitatelný doplatek, který nelze po </w:t>
      </w:r>
      <w:r w:rsidR="00BF0167">
        <w:t xml:space="preserve">dvanácti </w:t>
      </w:r>
      <w:r>
        <w:t>hodin</w:t>
      </w:r>
      <w:r w:rsidR="00BF0167">
        <w:t>ách</w:t>
      </w:r>
      <w:r>
        <w:t xml:space="preserve"> změnit. Tedy zůstává, ale byl na léčivý přípravek </w:t>
      </w:r>
      <w:r w:rsidR="00387A90" w:rsidRPr="00A47AC7">
        <w:t>0205583</w:t>
      </w:r>
      <w:r w:rsidR="00387A90">
        <w:t xml:space="preserve"> (</w:t>
      </w:r>
      <w:r w:rsidR="00387A90" w:rsidRPr="00A47AC7">
        <w:t xml:space="preserve">AIRFLUSAN </w:t>
      </w:r>
      <w:proofErr w:type="gramStart"/>
      <w:r w:rsidR="00387A90" w:rsidRPr="00A47AC7">
        <w:t>FORSPIRO</w:t>
      </w:r>
      <w:r w:rsidR="00387A90">
        <w:t xml:space="preserve">) </w:t>
      </w:r>
      <w:r>
        <w:t xml:space="preserve"> –</w:t>
      </w:r>
      <w:proofErr w:type="gramEnd"/>
      <w:r>
        <w:t xml:space="preserve"> tedy doplatek na položku výdeje, která již neexistuje.</w:t>
      </w:r>
    </w:p>
    <w:p w14:paraId="2D7697CF" w14:textId="49297243" w:rsidR="00387A90" w:rsidRDefault="00387A90" w:rsidP="00387A90">
      <w:r>
        <w:t>V tabulce započitatelných doplatků bude:</w:t>
      </w:r>
    </w:p>
    <w:tbl>
      <w:tblPr>
        <w:tblStyle w:val="Mkatabulky"/>
        <w:tblW w:w="0" w:type="auto"/>
        <w:tblLook w:val="04A0" w:firstRow="1" w:lastRow="0" w:firstColumn="1" w:lastColumn="0" w:noHBand="0" w:noVBand="1"/>
      </w:tblPr>
      <w:tblGrid>
        <w:gridCol w:w="3020"/>
        <w:gridCol w:w="3020"/>
        <w:gridCol w:w="3020"/>
      </w:tblGrid>
      <w:tr w:rsidR="00387A90" w14:paraId="1C5EF5DA" w14:textId="77777777" w:rsidTr="00C72254">
        <w:tc>
          <w:tcPr>
            <w:tcW w:w="3020" w:type="dxa"/>
          </w:tcPr>
          <w:p w14:paraId="39AAAB47" w14:textId="77777777" w:rsidR="00387A90" w:rsidRDefault="00387A90" w:rsidP="00C72254">
            <w:r>
              <w:lastRenderedPageBreak/>
              <w:t>ID výdeje</w:t>
            </w:r>
          </w:p>
        </w:tc>
        <w:tc>
          <w:tcPr>
            <w:tcW w:w="3020" w:type="dxa"/>
          </w:tcPr>
          <w:p w14:paraId="63799CC8" w14:textId="77777777" w:rsidR="00387A90" w:rsidRDefault="00387A90" w:rsidP="00C72254">
            <w:r>
              <w:t>ID položky výdeje</w:t>
            </w:r>
          </w:p>
        </w:tc>
        <w:tc>
          <w:tcPr>
            <w:tcW w:w="3020" w:type="dxa"/>
          </w:tcPr>
          <w:p w14:paraId="4B808444" w14:textId="77777777" w:rsidR="00387A90" w:rsidRDefault="00387A90" w:rsidP="00C72254">
            <w:r>
              <w:t>Započitatelný doplatek pacient</w:t>
            </w:r>
          </w:p>
        </w:tc>
      </w:tr>
      <w:tr w:rsidR="00387A90" w14:paraId="204A8B61" w14:textId="77777777" w:rsidTr="00C72254">
        <w:tc>
          <w:tcPr>
            <w:tcW w:w="3020" w:type="dxa"/>
          </w:tcPr>
          <w:p w14:paraId="020A7B2D" w14:textId="77777777" w:rsidR="00387A90" w:rsidRDefault="00387A90" w:rsidP="00C72254">
            <w:r w:rsidRPr="00A47AC7">
              <w:t>VNU5QOLXVPSJ</w:t>
            </w:r>
          </w:p>
        </w:tc>
        <w:tc>
          <w:tcPr>
            <w:tcW w:w="3020" w:type="dxa"/>
          </w:tcPr>
          <w:p w14:paraId="67240BB1" w14:textId="56115AFE" w:rsidR="00387A90" w:rsidRDefault="00387A90" w:rsidP="00C72254"/>
        </w:tc>
        <w:tc>
          <w:tcPr>
            <w:tcW w:w="3020" w:type="dxa"/>
          </w:tcPr>
          <w:p w14:paraId="6CE174CB" w14:textId="77777777" w:rsidR="00387A90" w:rsidRDefault="00387A90" w:rsidP="00C72254">
            <w:r>
              <w:t>7.22</w:t>
            </w:r>
          </w:p>
        </w:tc>
      </w:tr>
    </w:tbl>
    <w:p w14:paraId="30BF1432" w14:textId="77777777" w:rsidR="00387A90" w:rsidRDefault="00387A90" w:rsidP="00A22712"/>
    <w:p w14:paraId="2B878F80" w14:textId="77777777" w:rsidR="001053BD" w:rsidRDefault="001053BD" w:rsidP="001053BD">
      <w:r>
        <w:t>V tabulce položek výdejů bude:</w:t>
      </w:r>
    </w:p>
    <w:tbl>
      <w:tblPr>
        <w:tblStyle w:val="Mkatabulky"/>
        <w:tblW w:w="9067" w:type="dxa"/>
        <w:tblLook w:val="04A0" w:firstRow="1" w:lastRow="0" w:firstColumn="1" w:lastColumn="0" w:noHBand="0" w:noVBand="1"/>
      </w:tblPr>
      <w:tblGrid>
        <w:gridCol w:w="2972"/>
        <w:gridCol w:w="2977"/>
        <w:gridCol w:w="3118"/>
      </w:tblGrid>
      <w:tr w:rsidR="001053BD" w14:paraId="1133E9FB" w14:textId="77777777" w:rsidTr="001053BD">
        <w:tc>
          <w:tcPr>
            <w:tcW w:w="2972" w:type="dxa"/>
          </w:tcPr>
          <w:p w14:paraId="0A98DCEC" w14:textId="77777777" w:rsidR="001053BD" w:rsidRDefault="001053BD" w:rsidP="00354CF0">
            <w:r>
              <w:t>ID výdeje</w:t>
            </w:r>
          </w:p>
        </w:tc>
        <w:tc>
          <w:tcPr>
            <w:tcW w:w="2977" w:type="dxa"/>
          </w:tcPr>
          <w:p w14:paraId="255FFEC9" w14:textId="77777777" w:rsidR="001053BD" w:rsidRDefault="001053BD" w:rsidP="00354CF0">
            <w:r>
              <w:t>ID položky výdeje</w:t>
            </w:r>
          </w:p>
        </w:tc>
        <w:tc>
          <w:tcPr>
            <w:tcW w:w="3118" w:type="dxa"/>
          </w:tcPr>
          <w:p w14:paraId="6EBE2F92" w14:textId="77777777" w:rsidR="001053BD" w:rsidRDefault="001053BD" w:rsidP="00354CF0">
            <w:r>
              <w:t>Započitatelný doplatek pacient vedený u položky výdeje</w:t>
            </w:r>
          </w:p>
        </w:tc>
      </w:tr>
      <w:tr w:rsidR="001053BD" w14:paraId="0449062C" w14:textId="77777777" w:rsidTr="001053BD">
        <w:tc>
          <w:tcPr>
            <w:tcW w:w="2972" w:type="dxa"/>
          </w:tcPr>
          <w:p w14:paraId="0FA3F211" w14:textId="77777777" w:rsidR="001053BD" w:rsidRDefault="001053BD" w:rsidP="00354CF0">
            <w:r w:rsidRPr="00A47AC7">
              <w:t>VNU5QOLXVPSJ</w:t>
            </w:r>
          </w:p>
        </w:tc>
        <w:tc>
          <w:tcPr>
            <w:tcW w:w="2977" w:type="dxa"/>
          </w:tcPr>
          <w:p w14:paraId="1F8A2C47" w14:textId="77777777" w:rsidR="001053BD" w:rsidRDefault="001053BD" w:rsidP="00354CF0">
            <w:r w:rsidRPr="00387A90">
              <w:t>be82307c-2f02-</w:t>
            </w:r>
            <w:proofErr w:type="gramStart"/>
            <w:r w:rsidRPr="00387A90">
              <w:t>4027-b231</w:t>
            </w:r>
            <w:proofErr w:type="gramEnd"/>
            <w:r w:rsidRPr="00387A90">
              <w:t>-c4105c99f4c5</w:t>
            </w:r>
          </w:p>
        </w:tc>
        <w:tc>
          <w:tcPr>
            <w:tcW w:w="3118" w:type="dxa"/>
          </w:tcPr>
          <w:p w14:paraId="12D158D1" w14:textId="118694DD" w:rsidR="001053BD" w:rsidRDefault="001053BD" w:rsidP="00354CF0">
            <w:r>
              <w:t>NULL</w:t>
            </w:r>
          </w:p>
        </w:tc>
      </w:tr>
      <w:tr w:rsidR="001053BD" w14:paraId="0DC21A77" w14:textId="77777777" w:rsidTr="001053BD">
        <w:tc>
          <w:tcPr>
            <w:tcW w:w="2972" w:type="dxa"/>
          </w:tcPr>
          <w:p w14:paraId="007E7AF6" w14:textId="77777777" w:rsidR="001053BD" w:rsidRPr="00A47AC7" w:rsidRDefault="001053BD" w:rsidP="00354CF0">
            <w:r w:rsidRPr="00A47AC7">
              <w:t>VNU5QOLXVPSJ</w:t>
            </w:r>
          </w:p>
        </w:tc>
        <w:tc>
          <w:tcPr>
            <w:tcW w:w="2977" w:type="dxa"/>
          </w:tcPr>
          <w:p w14:paraId="0F3FF2F5" w14:textId="77777777" w:rsidR="001053BD" w:rsidRDefault="001053BD" w:rsidP="00354CF0">
            <w:r w:rsidRPr="00387A90">
              <w:t>f8e992f0-cfe8-4c7c-99ba-43d3796cd49a</w:t>
            </w:r>
          </w:p>
        </w:tc>
        <w:tc>
          <w:tcPr>
            <w:tcW w:w="3118" w:type="dxa"/>
          </w:tcPr>
          <w:p w14:paraId="23584E57" w14:textId="38B40795" w:rsidR="001053BD" w:rsidRDefault="001053BD" w:rsidP="00354CF0">
            <w:r>
              <w:t>NULL</w:t>
            </w:r>
          </w:p>
        </w:tc>
      </w:tr>
    </w:tbl>
    <w:p w14:paraId="5D233A7C" w14:textId="77777777" w:rsidR="001053BD" w:rsidRDefault="001053BD" w:rsidP="00A22712"/>
    <w:p w14:paraId="7C4039B2" w14:textId="3F8559FA" w:rsidR="007D781C" w:rsidRDefault="007D781C" w:rsidP="007D781C">
      <w:pPr>
        <w:pStyle w:val="Odstavecseseznamem"/>
        <w:numPr>
          <w:ilvl w:val="0"/>
          <w:numId w:val="33"/>
        </w:numPr>
      </w:pPr>
      <w:r>
        <w:t xml:space="preserve">Pokud je změna provedena </w:t>
      </w:r>
      <w:r w:rsidR="001053BD">
        <w:t>po dvanácti hodinách od založení výdeje</w:t>
      </w:r>
      <w:r>
        <w:t>, pak již nelze zadat při změně započitatelný doplatek. Započitatelný doplatek sice existuje, ale nemá vazb</w:t>
      </w:r>
      <w:r w:rsidR="00D47654">
        <w:t>u</w:t>
      </w:r>
      <w:r>
        <w:t xml:space="preserve"> na položku výdeje. Tedy při načtení výdeje se výše započitatelného doplatku nevrátí. Není tato informace ani v souboru VYDEJ_VLP. Existuje jen záznam v souboru ZAPOCITATELNYDOPLATEK.</w:t>
      </w:r>
    </w:p>
    <w:p w14:paraId="5044E21C" w14:textId="77777777" w:rsidR="00A22712" w:rsidRDefault="00A22712" w:rsidP="00A22712"/>
    <w:p w14:paraId="1DA59B41" w14:textId="77777777" w:rsidR="00487697" w:rsidRDefault="00487697">
      <w:pPr>
        <w:autoSpaceDE/>
        <w:autoSpaceDN/>
        <w:adjustRightInd/>
        <w:spacing w:after="160" w:line="259" w:lineRule="auto"/>
        <w:jc w:val="left"/>
        <w:rPr>
          <w:rFonts w:eastAsiaTheme="majorEastAsia" w:cstheme="majorBidi"/>
          <w:b/>
          <w:bCs/>
          <w:sz w:val="48"/>
          <w:szCs w:val="48"/>
        </w:rPr>
      </w:pPr>
      <w:r>
        <w:br w:type="page"/>
      </w:r>
    </w:p>
    <w:p w14:paraId="4DFEA388" w14:textId="0AF294E9" w:rsidR="00941B19" w:rsidRDefault="0070453C" w:rsidP="0070453C">
      <w:pPr>
        <w:pStyle w:val="Nadpis1"/>
      </w:pPr>
      <w:bookmarkStart w:id="4" w:name="_Toc200972477"/>
      <w:r>
        <w:lastRenderedPageBreak/>
        <w:t>Nová webová služba pro změnu poznámky</w:t>
      </w:r>
      <w:bookmarkEnd w:id="4"/>
    </w:p>
    <w:p w14:paraId="08E5D687" w14:textId="04EB1AE3" w:rsidR="00776B89" w:rsidRPr="00776B89" w:rsidRDefault="00776B89" w:rsidP="00776B89">
      <w:r w:rsidRPr="00776B89">
        <w:t xml:space="preserve">Z výše uvedeného vyplývá, že pokud lékárník změní </w:t>
      </w:r>
      <w:r w:rsidR="003F0867">
        <w:t xml:space="preserve">například </w:t>
      </w:r>
      <w:r w:rsidRPr="00776B89">
        <w:t>poznámku u výdeje po dvanácti hodinách, je nutné odeslat kompletní změnu výdeje. To naruší vazby mezi započitatelným doplatkem v centrálním úložišti započitatelných doplatků a položk</w:t>
      </w:r>
      <w:r w:rsidR="00EF16DD">
        <w:t>ami</w:t>
      </w:r>
      <w:r w:rsidRPr="00776B89">
        <w:t xml:space="preserve"> výdeje.</w:t>
      </w:r>
    </w:p>
    <w:p w14:paraId="7463B522" w14:textId="77777777" w:rsidR="00776B89" w:rsidRPr="00776B89" w:rsidRDefault="00776B89" w:rsidP="00776B89">
      <w:r w:rsidRPr="00776B89">
        <w:t>Cílem nové webové služby je umožnit lékárníkovi změnit některé údaje výdeje bez narušení vazby započitatelného doplatku v centrální evidenci započitatelných doplatků a položky výdeje.</w:t>
      </w:r>
    </w:p>
    <w:p w14:paraId="0507C63C" w14:textId="77777777" w:rsidR="00456973" w:rsidRDefault="00776B89" w:rsidP="00456973">
      <w:r w:rsidRPr="00776B89">
        <w:t>Lékárenská komora identifikovala dva údaje, které by bylo možné touto službou na výdeji změnit a které se v praxi často mění. Jedná se o element "Pozn" a element "</w:t>
      </w:r>
      <w:proofErr w:type="spellStart"/>
      <w:r w:rsidRPr="00776B89">
        <w:t>UpozornitLekare</w:t>
      </w:r>
      <w:proofErr w:type="spellEnd"/>
      <w:r w:rsidRPr="00776B89">
        <w:t>" (změna je méně častá).</w:t>
      </w:r>
    </w:p>
    <w:p w14:paraId="006536C6" w14:textId="1D33FC9D" w:rsidR="00456973" w:rsidRDefault="00456973" w:rsidP="00456973">
      <w:pPr>
        <w:pStyle w:val="Nadpis2"/>
      </w:pPr>
      <w:bookmarkStart w:id="5" w:name="_Toc200972478"/>
      <w:r>
        <w:t>Návrh webové služby</w:t>
      </w:r>
      <w:bookmarkEnd w:id="5"/>
    </w:p>
    <w:p w14:paraId="6BAA4273" w14:textId="67B85696" w:rsidR="00A565B3" w:rsidRDefault="00A565B3" w:rsidP="00A565B3">
      <w:r>
        <w:t xml:space="preserve">Webová služba </w:t>
      </w:r>
      <w:r w:rsidR="00864FDC">
        <w:t>je</w:t>
      </w:r>
      <w:r>
        <w:t xml:space="preserve"> dostupná jen pro lékárníky. Tedy role uživatele lékárník na pracovišti s rolí lékárna.</w:t>
      </w:r>
    </w:p>
    <w:p w14:paraId="47CA2C67" w14:textId="08173F43" w:rsidR="00D61E41" w:rsidRDefault="004167F5" w:rsidP="00A565B3">
      <w:r>
        <w:t>Při úspěšném provedení služby se změní na výdeji datum a čas změny výdeje. Takový výdej případně bude znovu zařazen do dávkových CSV souborů pro lékaře a zdravotní pojišťovny</w:t>
      </w:r>
      <w:r w:rsidR="002D13BF">
        <w:t>, jako tomu je například při změně výdeje.</w:t>
      </w:r>
    </w:p>
    <w:p w14:paraId="6AFCC877" w14:textId="1B6FFA37" w:rsidR="003A3FC3" w:rsidRPr="00D61E41" w:rsidRDefault="003A3FC3" w:rsidP="00A565B3">
      <w:r>
        <w:t>Př</w:t>
      </w:r>
      <w:r w:rsidR="00EF16DD">
        <w:t>í</w:t>
      </w:r>
      <w:r>
        <w:t xml:space="preserve"> úspěšném proveden</w:t>
      </w:r>
      <w:r w:rsidR="00EF16DD">
        <w:t>í</w:t>
      </w:r>
      <w:r>
        <w:t xml:space="preserve"> služby se </w:t>
      </w:r>
      <w:proofErr w:type="spellStart"/>
      <w:r w:rsidR="00864FDC">
        <w:t>NEzmění</w:t>
      </w:r>
      <w:proofErr w:type="spellEnd"/>
      <w:r>
        <w:t xml:space="preserve"> datum a čas změny započitatelného doplatku v centrální evidenci započitatelných doplatků, pokud by započitatelný doplatek existoval. Započitatelný doplatek do dávkového souboru je zahrnut ne na základě změny doplatku, ale na základě změny výdeje.</w:t>
      </w:r>
      <w:r w:rsidR="007A14C7">
        <w:t xml:space="preserve"> Tedy při změně poznámky touto službou obdrží zdravotní pojišťovna jak data o výdeji, tak případných existujících započitatelných doplatcích.</w:t>
      </w:r>
    </w:p>
    <w:p w14:paraId="6A5F22A7" w14:textId="77777777" w:rsidR="00D70093" w:rsidRDefault="0092553F" w:rsidP="00A565B3">
      <w:r w:rsidRPr="00421B6B">
        <w:t xml:space="preserve">Službu </w:t>
      </w:r>
      <w:r w:rsidR="00864FDC">
        <w:t>je</w:t>
      </w:r>
      <w:r w:rsidRPr="00421B6B">
        <w:t xml:space="preserve"> možné použít jen na výdej, ne na elektronický záznam.</w:t>
      </w:r>
      <w:r w:rsidR="00D70093">
        <w:t xml:space="preserve"> V případě pokusu o změny na elektronickém záznamu se vrátí </w:t>
      </w:r>
      <w:proofErr w:type="gramStart"/>
      <w:r w:rsidR="00D70093">
        <w:t xml:space="preserve">chyba: </w:t>
      </w:r>
      <w:r w:rsidR="00D70093" w:rsidRPr="00D72CB9">
        <w:t xml:space="preserve"> L</w:t>
      </w:r>
      <w:proofErr w:type="gramEnd"/>
      <w:r w:rsidR="00D70093" w:rsidRPr="00D72CB9">
        <w:t>098</w:t>
      </w:r>
      <w:r w:rsidR="00D70093">
        <w:t xml:space="preserve"> - </w:t>
      </w:r>
      <w:r w:rsidR="00D70093" w:rsidRPr="00D72CB9">
        <w:t>Požadována neproveditelná operace</w:t>
      </w:r>
      <w:r w:rsidR="00D70093">
        <w:t xml:space="preserve">. </w:t>
      </w:r>
      <w:r w:rsidR="00D70093" w:rsidRPr="00D72CB9">
        <w:t>U elektronického záznamu (digitalizovaný předpis) nelze použít službu pro změnu poznámky na výdeji!</w:t>
      </w:r>
      <w:r w:rsidR="00D70093">
        <w:t xml:space="preserve"> </w:t>
      </w:r>
      <w:r w:rsidR="00D70093" w:rsidRPr="00D72CB9">
        <w:t>Pro změnu poznámky proveďte změnu elektronického záznamu.</w:t>
      </w:r>
      <w:r w:rsidR="00D70093" w:rsidRPr="00D72CB9">
        <w:cr/>
      </w:r>
    </w:p>
    <w:p w14:paraId="0D293804" w14:textId="7224019F" w:rsidR="003A3FC3" w:rsidRDefault="003A3FC3" w:rsidP="00A565B3">
      <w:r>
        <w:t>Služba umožň</w:t>
      </w:r>
      <w:r w:rsidR="00864FDC">
        <w:t>uje</w:t>
      </w:r>
      <w:r>
        <w:t xml:space="preserve"> změnu poznámky výdeje a příznaku upozornění pro lékaře.</w:t>
      </w:r>
    </w:p>
    <w:p w14:paraId="72265992" w14:textId="37507105" w:rsidR="008D2E05" w:rsidRDefault="008D2E05" w:rsidP="00A565B3">
      <w:r>
        <w:t>Změna poznámky (</w:t>
      </w:r>
      <w:r w:rsidRPr="008D2E05">
        <w:t>Pozn</w:t>
      </w:r>
      <w:r>
        <w:t>) a příznaku upozornění lékaře (</w:t>
      </w:r>
      <w:proofErr w:type="spellStart"/>
      <w:r w:rsidRPr="008D2E05">
        <w:t>UpozornitLekare</w:t>
      </w:r>
      <w:proofErr w:type="spellEnd"/>
      <w:r>
        <w:t>) probíhá</w:t>
      </w:r>
      <w:r w:rsidR="00BC4753">
        <w:t xml:space="preserve"> u daného výdeje</w:t>
      </w:r>
      <w:r>
        <w:t xml:space="preserve"> jen tehdy, pokud je daný element v </w:t>
      </w:r>
      <w:proofErr w:type="spellStart"/>
      <w:r>
        <w:t>request</w:t>
      </w:r>
      <w:proofErr w:type="spellEnd"/>
      <w:r>
        <w:t xml:space="preserve"> obsažen.</w:t>
      </w:r>
      <w:r w:rsidR="00BC4753">
        <w:t xml:space="preserve"> Pokud není např. element „Pozn“ </w:t>
      </w:r>
      <w:r w:rsidR="00BC4753">
        <w:lastRenderedPageBreak/>
        <w:t>v </w:t>
      </w:r>
      <w:proofErr w:type="spellStart"/>
      <w:r w:rsidR="00BC4753">
        <w:t>request</w:t>
      </w:r>
      <w:proofErr w:type="spellEnd"/>
      <w:r w:rsidR="00BC4753">
        <w:t xml:space="preserve"> obsažen, u výdeje nadále bude evidovaná existující poznámka, pokud existuje. Neuvedení elementu neznamená, že bude z výdeje smazána.</w:t>
      </w:r>
    </w:p>
    <w:p w14:paraId="634E7FBA" w14:textId="48BC52A6" w:rsidR="00EF16DD" w:rsidRPr="00EF16DD" w:rsidRDefault="00EF16DD" w:rsidP="00A565B3">
      <w:pPr>
        <w:rPr>
          <w:b/>
          <w:bCs/>
          <w:lang w:val="en-150"/>
        </w:rPr>
      </w:pPr>
      <w:r w:rsidRPr="00EF16DD">
        <w:rPr>
          <w:b/>
          <w:bCs/>
        </w:rPr>
        <w:t>Ne</w:t>
      </w:r>
      <w:r w:rsidR="00864FDC">
        <w:rPr>
          <w:b/>
          <w:bCs/>
        </w:rPr>
        <w:t>ní</w:t>
      </w:r>
      <w:r w:rsidRPr="00EF16DD">
        <w:rPr>
          <w:b/>
          <w:bCs/>
        </w:rPr>
        <w:t xml:space="preserve"> vyžadován </w:t>
      </w:r>
      <w:r>
        <w:rPr>
          <w:b/>
          <w:bCs/>
        </w:rPr>
        <w:t xml:space="preserve">elektronický </w:t>
      </w:r>
      <w:r w:rsidRPr="00EF16DD">
        <w:rPr>
          <w:b/>
          <w:bCs/>
        </w:rPr>
        <w:t>podpis.</w:t>
      </w:r>
    </w:p>
    <w:p w14:paraId="50F68214" w14:textId="460F7569" w:rsidR="00AC3918" w:rsidRPr="00A565B3" w:rsidRDefault="00AC3918" w:rsidP="00A565B3">
      <w:r>
        <w:t xml:space="preserve">Název webové služby: </w:t>
      </w:r>
      <w:proofErr w:type="spellStart"/>
      <w:r w:rsidR="00864FDC" w:rsidRPr="00864FDC">
        <w:t>ZmenitPoznamkuVydeje</w:t>
      </w:r>
      <w:proofErr w:type="spellEnd"/>
    </w:p>
    <w:p w14:paraId="32056AC0" w14:textId="097E9B95" w:rsidR="00455374" w:rsidRDefault="00455374" w:rsidP="00455374">
      <w:pPr>
        <w:pStyle w:val="Nadpis3"/>
      </w:pPr>
      <w:bookmarkStart w:id="6" w:name="_Toc200972479"/>
      <w:r>
        <w:t>Vstup</w:t>
      </w:r>
      <w:bookmarkEnd w:id="6"/>
    </w:p>
    <w:tbl>
      <w:tblPr>
        <w:tblStyle w:val="Mkatabulky"/>
        <w:tblW w:w="0" w:type="auto"/>
        <w:tblLook w:val="04A0" w:firstRow="1" w:lastRow="0" w:firstColumn="1" w:lastColumn="0" w:noHBand="0" w:noVBand="1"/>
      </w:tblPr>
      <w:tblGrid>
        <w:gridCol w:w="2301"/>
        <w:gridCol w:w="3364"/>
        <w:gridCol w:w="1370"/>
        <w:gridCol w:w="2025"/>
      </w:tblGrid>
      <w:tr w:rsidR="00AC3918" w:rsidRPr="00A565B3" w14:paraId="00451D7B" w14:textId="3CC29DFD" w:rsidTr="00DF1820">
        <w:tc>
          <w:tcPr>
            <w:tcW w:w="2301" w:type="dxa"/>
          </w:tcPr>
          <w:p w14:paraId="5F8ECA7F" w14:textId="2804EC20" w:rsidR="00AC3918" w:rsidRPr="00A565B3" w:rsidRDefault="00AC3918" w:rsidP="00A565B3">
            <w:pPr>
              <w:rPr>
                <w:b/>
                <w:bCs/>
              </w:rPr>
            </w:pPr>
            <w:r w:rsidRPr="00A565B3">
              <w:rPr>
                <w:b/>
                <w:bCs/>
              </w:rPr>
              <w:t>Element</w:t>
            </w:r>
          </w:p>
        </w:tc>
        <w:tc>
          <w:tcPr>
            <w:tcW w:w="3364" w:type="dxa"/>
          </w:tcPr>
          <w:p w14:paraId="03FB63F9" w14:textId="721B57AA" w:rsidR="00AC3918" w:rsidRPr="00A565B3" w:rsidRDefault="00AC3918" w:rsidP="00A565B3">
            <w:pPr>
              <w:rPr>
                <w:b/>
                <w:bCs/>
              </w:rPr>
            </w:pPr>
            <w:r w:rsidRPr="00A565B3">
              <w:rPr>
                <w:b/>
                <w:bCs/>
              </w:rPr>
              <w:t>Popis</w:t>
            </w:r>
          </w:p>
        </w:tc>
        <w:tc>
          <w:tcPr>
            <w:tcW w:w="1370" w:type="dxa"/>
          </w:tcPr>
          <w:p w14:paraId="5E370845" w14:textId="151C0A14" w:rsidR="00AC3918" w:rsidRPr="00A565B3" w:rsidRDefault="00AC3918" w:rsidP="00A565B3">
            <w:pPr>
              <w:rPr>
                <w:b/>
                <w:bCs/>
              </w:rPr>
            </w:pPr>
            <w:r w:rsidRPr="00A565B3">
              <w:rPr>
                <w:b/>
                <w:bCs/>
              </w:rPr>
              <w:t>Povinnost</w:t>
            </w:r>
          </w:p>
        </w:tc>
        <w:tc>
          <w:tcPr>
            <w:tcW w:w="2025" w:type="dxa"/>
          </w:tcPr>
          <w:p w14:paraId="1133BF44" w14:textId="2CAED01A" w:rsidR="00AC3918" w:rsidRPr="00A565B3" w:rsidRDefault="00AC3918" w:rsidP="00A565B3">
            <w:pPr>
              <w:rPr>
                <w:b/>
                <w:bCs/>
              </w:rPr>
            </w:pPr>
            <w:r>
              <w:rPr>
                <w:b/>
                <w:bCs/>
              </w:rPr>
              <w:t>Datový typ</w:t>
            </w:r>
          </w:p>
        </w:tc>
      </w:tr>
      <w:tr w:rsidR="00AC3918" w:rsidRPr="00DF1820" w14:paraId="0D3E34DC" w14:textId="093D4AB4" w:rsidTr="00DF1820">
        <w:tc>
          <w:tcPr>
            <w:tcW w:w="2301" w:type="dxa"/>
          </w:tcPr>
          <w:p w14:paraId="7688A610" w14:textId="1E48ECD3" w:rsidR="00AC3918" w:rsidRPr="00DF1820" w:rsidRDefault="00AC3918" w:rsidP="00DF1820">
            <w:proofErr w:type="spellStart"/>
            <w:r w:rsidRPr="00DF1820">
              <w:t>Lekarnik</w:t>
            </w:r>
            <w:proofErr w:type="spellEnd"/>
          </w:p>
        </w:tc>
        <w:tc>
          <w:tcPr>
            <w:tcW w:w="3364" w:type="dxa"/>
          </w:tcPr>
          <w:p w14:paraId="13AFEE9F" w14:textId="77777777" w:rsidR="00AC3918" w:rsidRPr="00DF1820" w:rsidRDefault="00AC3918" w:rsidP="00DF1820">
            <w:r w:rsidRPr="00DF1820">
              <w:t>Identifikátor vydávajícího lékárníka (bude ověřen v systému Externích identit)</w:t>
            </w:r>
          </w:p>
          <w:p w14:paraId="73579E5C" w14:textId="31BF51C0" w:rsidR="00AC3918" w:rsidRPr="00DF1820" w:rsidRDefault="00AC3918" w:rsidP="00DF1820">
            <w:r w:rsidRPr="00DF1820">
              <w:t>Stejné jako u ostatních služeb.</w:t>
            </w:r>
          </w:p>
        </w:tc>
        <w:tc>
          <w:tcPr>
            <w:tcW w:w="1370" w:type="dxa"/>
          </w:tcPr>
          <w:p w14:paraId="036322E4" w14:textId="75A98A5B" w:rsidR="00AC3918" w:rsidRPr="00DF1820" w:rsidRDefault="00AC3918" w:rsidP="00DF1820">
            <w:r w:rsidRPr="00DF1820">
              <w:t>Ano</w:t>
            </w:r>
          </w:p>
        </w:tc>
        <w:tc>
          <w:tcPr>
            <w:tcW w:w="2025" w:type="dxa"/>
          </w:tcPr>
          <w:p w14:paraId="39A4551D" w14:textId="77777777" w:rsidR="00AC3918" w:rsidRPr="00DF1820" w:rsidRDefault="00AC3918" w:rsidP="00DF1820">
            <w:proofErr w:type="spellStart"/>
            <w:r w:rsidRPr="00DF1820">
              <w:t>String</w:t>
            </w:r>
            <w:proofErr w:type="spellEnd"/>
          </w:p>
          <w:p w14:paraId="60F5B5C7" w14:textId="77777777" w:rsidR="00AC3918" w:rsidRPr="00AC3918" w:rsidRDefault="00AC3918" w:rsidP="00DF1820">
            <w:r w:rsidRPr="00AC3918">
              <w:t>Minimální délka: 1 | Maximální délka: 36</w:t>
            </w:r>
          </w:p>
          <w:p w14:paraId="0F679B4F" w14:textId="6D069033" w:rsidR="00AC3918" w:rsidRPr="00DF1820" w:rsidRDefault="00AC3918" w:rsidP="00DF1820"/>
        </w:tc>
      </w:tr>
      <w:tr w:rsidR="00AC3918" w:rsidRPr="00DF1820" w14:paraId="48A0F567" w14:textId="14BDD6DB" w:rsidTr="00DF1820">
        <w:tc>
          <w:tcPr>
            <w:tcW w:w="2301" w:type="dxa"/>
          </w:tcPr>
          <w:p w14:paraId="267E9FF5" w14:textId="55A1345F" w:rsidR="00AC3918" w:rsidRPr="00DF1820" w:rsidRDefault="00CA3ED8" w:rsidP="00DF1820">
            <w:proofErr w:type="spellStart"/>
            <w:r>
              <w:t>Pracoviste</w:t>
            </w:r>
            <w:proofErr w:type="spellEnd"/>
          </w:p>
        </w:tc>
        <w:tc>
          <w:tcPr>
            <w:tcW w:w="3364" w:type="dxa"/>
          </w:tcPr>
          <w:p w14:paraId="779A9996" w14:textId="7DF41FC6" w:rsidR="00AC3918" w:rsidRPr="00DF1820" w:rsidRDefault="00AC3918" w:rsidP="00DF1820">
            <w:r w:rsidRPr="00DF1820">
              <w:t xml:space="preserve">Identifikátor vydávající lékárny (tzv. "kód pracoviště" poskytovatel zdravotních služeb lékárenské </w:t>
            </w:r>
            <w:proofErr w:type="gramStart"/>
            <w:r w:rsidRPr="00DF1820">
              <w:t>péče - bude</w:t>
            </w:r>
            <w:proofErr w:type="gramEnd"/>
            <w:r w:rsidRPr="00DF1820">
              <w:t xml:space="preserve"> ověřen v systému Externích identit).</w:t>
            </w:r>
          </w:p>
          <w:p w14:paraId="62CB5125" w14:textId="010318EA" w:rsidR="00AC3918" w:rsidRPr="00DF1820" w:rsidRDefault="00AC3918" w:rsidP="00DF1820">
            <w:r w:rsidRPr="00DF1820">
              <w:t>Stejné jako u ostatních služeb.</w:t>
            </w:r>
          </w:p>
        </w:tc>
        <w:tc>
          <w:tcPr>
            <w:tcW w:w="1370" w:type="dxa"/>
          </w:tcPr>
          <w:p w14:paraId="2CF4DBCC" w14:textId="7B7D57C7" w:rsidR="00AC3918" w:rsidRPr="00DF1820" w:rsidRDefault="00AC3918" w:rsidP="00DF1820">
            <w:r w:rsidRPr="00DF1820">
              <w:t>Ano</w:t>
            </w:r>
          </w:p>
        </w:tc>
        <w:tc>
          <w:tcPr>
            <w:tcW w:w="2025" w:type="dxa"/>
          </w:tcPr>
          <w:p w14:paraId="77733542" w14:textId="77777777" w:rsidR="00AC3918" w:rsidRPr="00DF1820" w:rsidRDefault="00AC3918" w:rsidP="00DF1820">
            <w:proofErr w:type="spellStart"/>
            <w:r w:rsidRPr="00DF1820">
              <w:t>String</w:t>
            </w:r>
            <w:proofErr w:type="spellEnd"/>
          </w:p>
          <w:p w14:paraId="51E84907" w14:textId="5FB8B77B" w:rsidR="00AC3918" w:rsidRPr="00DF1820" w:rsidRDefault="00AC3918" w:rsidP="00DF1820">
            <w:r w:rsidRPr="00AC3918">
              <w:t>Minimální délka: 11 | Maximální délka: 11 | Vzor: [0-9]{11}</w:t>
            </w:r>
          </w:p>
        </w:tc>
      </w:tr>
      <w:tr w:rsidR="00AC3918" w:rsidRPr="00DF1820" w14:paraId="661AB2C7" w14:textId="57467798" w:rsidTr="00DF1820">
        <w:tc>
          <w:tcPr>
            <w:tcW w:w="2301" w:type="dxa"/>
          </w:tcPr>
          <w:p w14:paraId="61F35784" w14:textId="2D95432F" w:rsidR="00AC3918" w:rsidRPr="00DF1820" w:rsidRDefault="00AC3918" w:rsidP="00DF1820">
            <w:proofErr w:type="spellStart"/>
            <w:r w:rsidRPr="00DF1820">
              <w:t>ID_Dokladu</w:t>
            </w:r>
            <w:proofErr w:type="spellEnd"/>
          </w:p>
        </w:tc>
        <w:tc>
          <w:tcPr>
            <w:tcW w:w="3364" w:type="dxa"/>
          </w:tcPr>
          <w:p w14:paraId="7EB082F0" w14:textId="77777777" w:rsidR="00AC3918" w:rsidRDefault="005D3C4F" w:rsidP="00DF1820">
            <w:r w:rsidRPr="00DF1820">
              <w:t>Identifikátor záznamu o výdeji, dřív</w:t>
            </w:r>
            <w:r w:rsidR="00DF1820">
              <w:t>e</w:t>
            </w:r>
            <w:r w:rsidRPr="00DF1820">
              <w:t xml:space="preserve"> přidělený centrálním úložištěm</w:t>
            </w:r>
          </w:p>
          <w:p w14:paraId="4F7160C2" w14:textId="549C38BB" w:rsidR="00DF1820" w:rsidRPr="00DF1820" w:rsidRDefault="00DF1820" w:rsidP="00DF1820">
            <w:r w:rsidRPr="00DF1820">
              <w:t>Stejné jako u ostatních služeb.</w:t>
            </w:r>
          </w:p>
        </w:tc>
        <w:tc>
          <w:tcPr>
            <w:tcW w:w="1370" w:type="dxa"/>
          </w:tcPr>
          <w:p w14:paraId="4B99CB57" w14:textId="5CED4783" w:rsidR="00AC3918" w:rsidRPr="00DF1820" w:rsidRDefault="005D3C4F" w:rsidP="00DF1820">
            <w:r w:rsidRPr="00DF1820">
              <w:t>Ano</w:t>
            </w:r>
          </w:p>
        </w:tc>
        <w:tc>
          <w:tcPr>
            <w:tcW w:w="2025" w:type="dxa"/>
          </w:tcPr>
          <w:p w14:paraId="184C18B3" w14:textId="77777777" w:rsidR="005D3C4F" w:rsidRPr="00DF1820" w:rsidRDefault="005D3C4F" w:rsidP="00DF1820">
            <w:proofErr w:type="spellStart"/>
            <w:r w:rsidRPr="00DF1820">
              <w:t>String</w:t>
            </w:r>
            <w:proofErr w:type="spellEnd"/>
          </w:p>
          <w:p w14:paraId="4566EB31" w14:textId="3A5C4E8A" w:rsidR="00AC3918" w:rsidRPr="00DF1820" w:rsidRDefault="005D3C4F" w:rsidP="00DF1820">
            <w:r w:rsidRPr="00DF1820">
              <w:t>Délka 12</w:t>
            </w:r>
          </w:p>
        </w:tc>
      </w:tr>
      <w:tr w:rsidR="00AC3918" w:rsidRPr="00DF1820" w14:paraId="0FA6325D" w14:textId="1859A300" w:rsidTr="00DF1820">
        <w:tc>
          <w:tcPr>
            <w:tcW w:w="2301" w:type="dxa"/>
          </w:tcPr>
          <w:p w14:paraId="294964E5" w14:textId="66A2987F" w:rsidR="00AC3918" w:rsidRPr="00DF1820" w:rsidRDefault="00AC3918" w:rsidP="00DF1820">
            <w:proofErr w:type="spellStart"/>
            <w:r w:rsidRPr="00DF1820">
              <w:t>ID_Dokladu_ERP</w:t>
            </w:r>
            <w:proofErr w:type="spellEnd"/>
          </w:p>
        </w:tc>
        <w:tc>
          <w:tcPr>
            <w:tcW w:w="3364" w:type="dxa"/>
          </w:tcPr>
          <w:p w14:paraId="286DB969" w14:textId="6326F533" w:rsidR="005D3C4F" w:rsidRPr="005D3C4F" w:rsidRDefault="005D3C4F" w:rsidP="00DF1820">
            <w:r w:rsidRPr="00DF1820">
              <w:t>I</w:t>
            </w:r>
            <w:r w:rsidRPr="005D3C4F">
              <w:t>dentifikátor předpisu dříve přidělený centrálním úložištěm při jeho založení</w:t>
            </w:r>
          </w:p>
          <w:p w14:paraId="1981918C" w14:textId="77777777" w:rsidR="00AC3918" w:rsidRDefault="005D3C4F" w:rsidP="00DF1820">
            <w:r w:rsidRPr="00DF1820">
              <w:t>J</w:t>
            </w:r>
            <w:r w:rsidRPr="005D3C4F">
              <w:t xml:space="preserve">de o </w:t>
            </w:r>
            <w:proofErr w:type="gramStart"/>
            <w:r w:rsidRPr="005D3C4F">
              <w:t xml:space="preserve">12ti </w:t>
            </w:r>
            <w:proofErr w:type="spellStart"/>
            <w:r w:rsidRPr="005D3C4F">
              <w:t>místný</w:t>
            </w:r>
            <w:proofErr w:type="spellEnd"/>
            <w:proofErr w:type="gramEnd"/>
            <w:r w:rsidRPr="005D3C4F">
              <w:t xml:space="preserve"> kód</w:t>
            </w:r>
            <w:r w:rsidRPr="00DF1820">
              <w:t>.</w:t>
            </w:r>
          </w:p>
          <w:p w14:paraId="7FB06E8B" w14:textId="1AB97051" w:rsidR="00DF1820" w:rsidRPr="00DF1820" w:rsidRDefault="00DF1820" w:rsidP="00DF1820">
            <w:r w:rsidRPr="00DF1820">
              <w:t>Stejné jako u ostatních služeb.</w:t>
            </w:r>
          </w:p>
        </w:tc>
        <w:tc>
          <w:tcPr>
            <w:tcW w:w="1370" w:type="dxa"/>
          </w:tcPr>
          <w:p w14:paraId="2E8DC408" w14:textId="386C9055" w:rsidR="00AC3918" w:rsidRPr="00DF1820" w:rsidRDefault="005D3C4F" w:rsidP="00DF1820">
            <w:r w:rsidRPr="00DF1820">
              <w:t>Ano</w:t>
            </w:r>
          </w:p>
        </w:tc>
        <w:tc>
          <w:tcPr>
            <w:tcW w:w="2025" w:type="dxa"/>
          </w:tcPr>
          <w:p w14:paraId="08784540" w14:textId="77777777" w:rsidR="005D3C4F" w:rsidRPr="00DF1820" w:rsidRDefault="005D3C4F" w:rsidP="00DF1820">
            <w:proofErr w:type="spellStart"/>
            <w:r w:rsidRPr="00DF1820">
              <w:t>String</w:t>
            </w:r>
            <w:proofErr w:type="spellEnd"/>
          </w:p>
          <w:p w14:paraId="41CEF591" w14:textId="6F5927FD" w:rsidR="005D3C4F" w:rsidRPr="00DF1820" w:rsidRDefault="005D3C4F" w:rsidP="00DF1820">
            <w:r w:rsidRPr="00DF1820">
              <w:t>Délka 12</w:t>
            </w:r>
          </w:p>
        </w:tc>
      </w:tr>
      <w:tr w:rsidR="00AC3918" w:rsidRPr="00DF1820" w14:paraId="5CDC7086" w14:textId="77777777" w:rsidTr="00DF1820">
        <w:tc>
          <w:tcPr>
            <w:tcW w:w="2301" w:type="dxa"/>
          </w:tcPr>
          <w:p w14:paraId="7E9A55D0" w14:textId="0FD5A783" w:rsidR="00AC3918" w:rsidRPr="00DF1820" w:rsidRDefault="00AC3918" w:rsidP="00DF1820">
            <w:r w:rsidRPr="00DF1820">
              <w:lastRenderedPageBreak/>
              <w:t>Pozn</w:t>
            </w:r>
          </w:p>
        </w:tc>
        <w:tc>
          <w:tcPr>
            <w:tcW w:w="3364" w:type="dxa"/>
          </w:tcPr>
          <w:p w14:paraId="5455D96D" w14:textId="7C82FF0A" w:rsidR="00DF1820" w:rsidRDefault="00CE14BA" w:rsidP="00DF1820">
            <w:r w:rsidRPr="00DF1820">
              <w:t>Poznámka u záznamu o výdeji</w:t>
            </w:r>
          </w:p>
          <w:p w14:paraId="4EBBF0D5" w14:textId="1CEC88E4" w:rsidR="00DF1820" w:rsidRDefault="00DF1820" w:rsidP="00DF1820">
            <w:r>
              <w:t>Uvedením poznámky se nahradí původní, pokud existovala.</w:t>
            </w:r>
          </w:p>
          <w:p w14:paraId="01DAFC96" w14:textId="3844DA26" w:rsidR="00DF1820" w:rsidRPr="00DF1820" w:rsidRDefault="00DF1820" w:rsidP="00DF1820">
            <w:r w:rsidRPr="00DF1820">
              <w:t xml:space="preserve">Stejné jako u </w:t>
            </w:r>
            <w:r>
              <w:t>služby založit nebo změnit výdej</w:t>
            </w:r>
            <w:r w:rsidRPr="00DF1820">
              <w:t>.</w:t>
            </w:r>
          </w:p>
        </w:tc>
        <w:tc>
          <w:tcPr>
            <w:tcW w:w="1370" w:type="dxa"/>
          </w:tcPr>
          <w:p w14:paraId="4918A8E2" w14:textId="7A3947D1" w:rsidR="00AC3918" w:rsidRPr="00DF1820" w:rsidRDefault="00CE14BA" w:rsidP="00DF1820">
            <w:r w:rsidRPr="00DF1820">
              <w:t>Ne</w:t>
            </w:r>
          </w:p>
        </w:tc>
        <w:tc>
          <w:tcPr>
            <w:tcW w:w="2025" w:type="dxa"/>
          </w:tcPr>
          <w:p w14:paraId="4ABE625B" w14:textId="77777777" w:rsidR="00CE14BA" w:rsidRPr="00CE14BA" w:rsidRDefault="00CE14BA" w:rsidP="00DF1820">
            <w:proofErr w:type="spellStart"/>
            <w:r w:rsidRPr="00CE14BA">
              <w:t>String</w:t>
            </w:r>
            <w:proofErr w:type="spellEnd"/>
            <w:r w:rsidRPr="00CE14BA">
              <w:t xml:space="preserve"> | Minimální délka: 1 | Maximální délka: 1000</w:t>
            </w:r>
          </w:p>
          <w:p w14:paraId="5213CE41" w14:textId="77777777" w:rsidR="00AC3918" w:rsidRPr="00DF1820" w:rsidRDefault="00AC3918" w:rsidP="00DF1820"/>
        </w:tc>
      </w:tr>
      <w:tr w:rsidR="00AC3918" w:rsidRPr="00DF1820" w14:paraId="31DD5CA8" w14:textId="3BAF88DA" w:rsidTr="00DF1820">
        <w:tc>
          <w:tcPr>
            <w:tcW w:w="2301" w:type="dxa"/>
          </w:tcPr>
          <w:p w14:paraId="75E6C9E3" w14:textId="02ADF9A8" w:rsidR="00AC3918" w:rsidRPr="00DF1820" w:rsidRDefault="00AC3918" w:rsidP="00DF1820">
            <w:proofErr w:type="spellStart"/>
            <w:r w:rsidRPr="00DF1820">
              <w:t>UpozornitLekare</w:t>
            </w:r>
            <w:proofErr w:type="spellEnd"/>
          </w:p>
        </w:tc>
        <w:tc>
          <w:tcPr>
            <w:tcW w:w="3364" w:type="dxa"/>
          </w:tcPr>
          <w:p w14:paraId="22C252A0" w14:textId="77777777" w:rsidR="00AC3918" w:rsidRPr="00DF1820" w:rsidRDefault="00CE14BA" w:rsidP="00DF1820">
            <w:r w:rsidRPr="00DF1820">
              <w:t>Požadavek na předání poznámky k výdeji předepisujícímu lékaři</w:t>
            </w:r>
          </w:p>
          <w:p w14:paraId="22CAF906" w14:textId="2ED2D216" w:rsidR="00CE14BA" w:rsidRDefault="00CE14BA" w:rsidP="00DF1820">
            <w:r w:rsidRPr="00DF1820">
              <w:t xml:space="preserve">Běžná odpověď </w:t>
            </w:r>
            <w:proofErr w:type="gramStart"/>
            <w:r w:rsidRPr="00DF1820">
              <w:t>lékaři</w:t>
            </w:r>
            <w:r w:rsidR="00DF1820">
              <w:t xml:space="preserve"> </w:t>
            </w:r>
            <w:r w:rsidRPr="00DF1820">
              <w:t> nebo</w:t>
            </w:r>
            <w:proofErr w:type="gramEnd"/>
            <w:r w:rsidRPr="00DF1820">
              <w:t xml:space="preserve"> Zásadní odpověď lékař</w:t>
            </w:r>
          </w:p>
          <w:p w14:paraId="31DBFAD5" w14:textId="5FC01B77" w:rsidR="00DF1820" w:rsidRPr="00DF1820" w:rsidRDefault="00DF1820" w:rsidP="00DF1820">
            <w:r w:rsidRPr="00DF1820">
              <w:t xml:space="preserve">Stejné jako u </w:t>
            </w:r>
            <w:r>
              <w:t>služby založit nebo změnit výdej</w:t>
            </w:r>
            <w:r w:rsidRPr="00DF1820">
              <w:t>.</w:t>
            </w:r>
          </w:p>
        </w:tc>
        <w:tc>
          <w:tcPr>
            <w:tcW w:w="1370" w:type="dxa"/>
          </w:tcPr>
          <w:p w14:paraId="5F329079" w14:textId="472B9334" w:rsidR="00AC3918" w:rsidRPr="00DF1820" w:rsidRDefault="00CE14BA" w:rsidP="00DF1820">
            <w:r w:rsidRPr="00DF1820">
              <w:t>Ne</w:t>
            </w:r>
          </w:p>
        </w:tc>
        <w:tc>
          <w:tcPr>
            <w:tcW w:w="2025" w:type="dxa"/>
          </w:tcPr>
          <w:p w14:paraId="7C988ECF" w14:textId="515A56E1" w:rsidR="00AC3918" w:rsidRPr="00DF1820" w:rsidRDefault="00CE14BA" w:rsidP="00DF1820">
            <w:r w:rsidRPr="00DF1820">
              <w:t>PRISTI_NAVSTEVA</w:t>
            </w:r>
          </w:p>
          <w:p w14:paraId="5821F07B" w14:textId="6D6224FF" w:rsidR="00CE14BA" w:rsidRPr="00DF1820" w:rsidRDefault="00CE14BA" w:rsidP="00DF1820">
            <w:r w:rsidRPr="00DF1820">
              <w:t>BEZODKLADNE</w:t>
            </w:r>
          </w:p>
        </w:tc>
      </w:tr>
      <w:tr w:rsidR="005D3C4F" w:rsidRPr="00DF1820" w14:paraId="3A86AC18" w14:textId="77777777" w:rsidTr="00DF1820">
        <w:tc>
          <w:tcPr>
            <w:tcW w:w="2301" w:type="dxa"/>
          </w:tcPr>
          <w:p w14:paraId="551910C0" w14:textId="57B80F89" w:rsidR="005D3C4F" w:rsidRPr="00DF1820" w:rsidRDefault="005D3C4F" w:rsidP="00DF1820">
            <w:proofErr w:type="spellStart"/>
            <w:r w:rsidRPr="00DF1820">
              <w:t>AutorizacniID</w:t>
            </w:r>
            <w:proofErr w:type="spellEnd"/>
          </w:p>
        </w:tc>
        <w:tc>
          <w:tcPr>
            <w:tcW w:w="3364" w:type="dxa"/>
          </w:tcPr>
          <w:p w14:paraId="6473C01F" w14:textId="77777777" w:rsidR="005D3C4F" w:rsidRPr="005D3C4F" w:rsidRDefault="005D3C4F" w:rsidP="00DF1820">
            <w:r w:rsidRPr="005D3C4F">
              <w:t>Identifikátor podání záznamu o výdeji</w:t>
            </w:r>
          </w:p>
          <w:p w14:paraId="3DA4737C" w14:textId="33A7A054" w:rsidR="005D3C4F" w:rsidRPr="00DF1820" w:rsidRDefault="005D3C4F" w:rsidP="00DF1820">
            <w:r w:rsidRPr="005D3C4F">
              <w:t>Jedná se o identifikátor zprávy, která původně založila záznam o výdeji. Je nutný v případě, že o změnu žádná jiný uživatel, než který doklad původně založil.</w:t>
            </w:r>
          </w:p>
        </w:tc>
        <w:tc>
          <w:tcPr>
            <w:tcW w:w="1370" w:type="dxa"/>
          </w:tcPr>
          <w:p w14:paraId="68EF3ECD" w14:textId="53E17026" w:rsidR="005D3C4F" w:rsidRPr="00DF1820" w:rsidRDefault="00CE14BA" w:rsidP="00DF1820">
            <w:r w:rsidRPr="00DF1820">
              <w:t>Ne</w:t>
            </w:r>
          </w:p>
        </w:tc>
        <w:tc>
          <w:tcPr>
            <w:tcW w:w="2025" w:type="dxa"/>
          </w:tcPr>
          <w:p w14:paraId="3B1CDF8C" w14:textId="77777777" w:rsidR="005D3C4F" w:rsidRPr="005D3C4F" w:rsidRDefault="005D3C4F" w:rsidP="00DF1820">
            <w:proofErr w:type="spellStart"/>
            <w:r w:rsidRPr="005D3C4F">
              <w:t>String</w:t>
            </w:r>
            <w:proofErr w:type="spellEnd"/>
            <w:r w:rsidRPr="005D3C4F">
              <w:t xml:space="preserve"> | Vzor: [a-fA-F0-9]{</w:t>
            </w:r>
            <w:proofErr w:type="gramStart"/>
            <w:r w:rsidRPr="005D3C4F">
              <w:t>8}-</w:t>
            </w:r>
            <w:proofErr w:type="gramEnd"/>
            <w:r w:rsidRPr="005D3C4F">
              <w:t>[a-fA-F0-9]{</w:t>
            </w:r>
            <w:proofErr w:type="gramStart"/>
            <w:r w:rsidRPr="005D3C4F">
              <w:t>4}-</w:t>
            </w:r>
            <w:proofErr w:type="gramEnd"/>
            <w:r w:rsidRPr="005D3C4F">
              <w:t>[a-fA-F0-9]{</w:t>
            </w:r>
            <w:proofErr w:type="gramStart"/>
            <w:r w:rsidRPr="005D3C4F">
              <w:t>4}-</w:t>
            </w:r>
            <w:proofErr w:type="gramEnd"/>
            <w:r w:rsidRPr="005D3C4F">
              <w:t>[a-fA-F0-9]{</w:t>
            </w:r>
            <w:proofErr w:type="gramStart"/>
            <w:r w:rsidRPr="005D3C4F">
              <w:t>4}-</w:t>
            </w:r>
            <w:proofErr w:type="gramEnd"/>
            <w:r w:rsidRPr="005D3C4F">
              <w:t>[a-fA-F0-9]{12}</w:t>
            </w:r>
          </w:p>
          <w:p w14:paraId="3D4927BF" w14:textId="77777777" w:rsidR="005D3C4F" w:rsidRPr="00DF1820" w:rsidRDefault="005D3C4F" w:rsidP="00DF1820"/>
        </w:tc>
      </w:tr>
      <w:tr w:rsidR="00AC3918" w:rsidRPr="00DF1820" w14:paraId="03A129CE" w14:textId="77777777" w:rsidTr="00DF1820">
        <w:tc>
          <w:tcPr>
            <w:tcW w:w="2301" w:type="dxa"/>
          </w:tcPr>
          <w:p w14:paraId="3F80B1FB" w14:textId="58CD6FAB" w:rsidR="00AC3918" w:rsidRPr="00DF1820" w:rsidRDefault="00AC3918" w:rsidP="00DF1820">
            <w:proofErr w:type="spellStart"/>
            <w:r w:rsidRPr="00DF1820">
              <w:t>ID_Zpravy</w:t>
            </w:r>
            <w:proofErr w:type="spellEnd"/>
          </w:p>
        </w:tc>
        <w:tc>
          <w:tcPr>
            <w:tcW w:w="3364" w:type="dxa"/>
          </w:tcPr>
          <w:p w14:paraId="32683173" w14:textId="77777777" w:rsidR="00262EBB" w:rsidRPr="00262EBB" w:rsidRDefault="00262EBB" w:rsidP="00DF1820">
            <w:r w:rsidRPr="00262EBB">
              <w:t>Identifikátor zprávy</w:t>
            </w:r>
          </w:p>
          <w:p w14:paraId="45A15110" w14:textId="77777777" w:rsidR="00AC3918" w:rsidRDefault="00262EBB" w:rsidP="00DF1820">
            <w:r w:rsidRPr="00262EBB">
              <w:t>V případě zakládání dokladu se použije jako identifikátor podání a funguje jako autorizační identifikátor u požadavků na změnu dokladu.</w:t>
            </w:r>
          </w:p>
          <w:p w14:paraId="4738B603" w14:textId="58AFBB09" w:rsidR="00DF1820" w:rsidRPr="00DF1820" w:rsidRDefault="00DF1820" w:rsidP="00DF1820">
            <w:r w:rsidRPr="00DF1820">
              <w:t>Stejné jako u ostatních služeb.</w:t>
            </w:r>
          </w:p>
        </w:tc>
        <w:tc>
          <w:tcPr>
            <w:tcW w:w="1370" w:type="dxa"/>
          </w:tcPr>
          <w:p w14:paraId="65AB6409" w14:textId="2CD05D9C" w:rsidR="00AC3918" w:rsidRPr="00DF1820" w:rsidRDefault="00262EBB" w:rsidP="00DF1820">
            <w:r w:rsidRPr="00DF1820">
              <w:t>Ano</w:t>
            </w:r>
          </w:p>
        </w:tc>
        <w:tc>
          <w:tcPr>
            <w:tcW w:w="2025" w:type="dxa"/>
          </w:tcPr>
          <w:p w14:paraId="5EF7F219" w14:textId="50449195" w:rsidR="00262EBB" w:rsidRPr="00262EBB" w:rsidRDefault="00262EBB" w:rsidP="00DF1820">
            <w:r w:rsidRPr="00262EBB">
              <w:t>Minimální délka: 36 | Maximální délka: 36 | Vzor: [a-fA-F0-9]{</w:t>
            </w:r>
            <w:proofErr w:type="gramStart"/>
            <w:r w:rsidRPr="00262EBB">
              <w:t>8}-</w:t>
            </w:r>
            <w:proofErr w:type="gramEnd"/>
            <w:r w:rsidRPr="00262EBB">
              <w:t>[a-fA-F0-9]{</w:t>
            </w:r>
            <w:proofErr w:type="gramStart"/>
            <w:r w:rsidRPr="00262EBB">
              <w:t>4}-</w:t>
            </w:r>
            <w:proofErr w:type="gramEnd"/>
            <w:r w:rsidRPr="00262EBB">
              <w:t>[a-fA-F0-9]{</w:t>
            </w:r>
            <w:proofErr w:type="gramStart"/>
            <w:r w:rsidRPr="00262EBB">
              <w:t>4}-</w:t>
            </w:r>
            <w:proofErr w:type="gramEnd"/>
            <w:r w:rsidRPr="00262EBB">
              <w:t>[a-fA-F0-9]{</w:t>
            </w:r>
            <w:proofErr w:type="gramStart"/>
            <w:r w:rsidRPr="00262EBB">
              <w:t>4}-</w:t>
            </w:r>
            <w:proofErr w:type="gramEnd"/>
            <w:r w:rsidRPr="00262EBB">
              <w:t>[a-fA-F0-9]{12}</w:t>
            </w:r>
          </w:p>
          <w:p w14:paraId="7B298A07" w14:textId="19ED1835" w:rsidR="00262EBB" w:rsidRPr="00DF1820" w:rsidRDefault="00262EBB" w:rsidP="00DF1820"/>
        </w:tc>
      </w:tr>
      <w:tr w:rsidR="00262EBB" w:rsidRPr="00DF1820" w14:paraId="1983BBF6" w14:textId="77777777" w:rsidTr="00DF1820">
        <w:tc>
          <w:tcPr>
            <w:tcW w:w="2301" w:type="dxa"/>
          </w:tcPr>
          <w:p w14:paraId="1A5DC0D0" w14:textId="6DCE82D6" w:rsidR="00262EBB" w:rsidRPr="00DF1820" w:rsidRDefault="00262EBB" w:rsidP="00DF1820">
            <w:r w:rsidRPr="00DF1820">
              <w:t>Verze</w:t>
            </w:r>
          </w:p>
        </w:tc>
        <w:tc>
          <w:tcPr>
            <w:tcW w:w="3364" w:type="dxa"/>
          </w:tcPr>
          <w:p w14:paraId="72A2D200" w14:textId="77777777" w:rsidR="00262EBB" w:rsidRDefault="00262EBB" w:rsidP="00DF1820">
            <w:r w:rsidRPr="00DF1820">
              <w:t xml:space="preserve">Verze </w:t>
            </w:r>
            <w:proofErr w:type="gramStart"/>
            <w:r w:rsidRPr="00DF1820">
              <w:t>zprávy</w:t>
            </w:r>
            <w:proofErr w:type="gramEnd"/>
            <w:r w:rsidRPr="00DF1820">
              <w:t xml:space="preserve"> se kterou klientský SW pracuje </w:t>
            </w:r>
          </w:p>
          <w:p w14:paraId="19BABE83" w14:textId="6B5F39CA" w:rsidR="00DF1820" w:rsidRPr="00DF1820" w:rsidRDefault="00DF1820" w:rsidP="00DF1820">
            <w:r w:rsidRPr="00DF1820">
              <w:lastRenderedPageBreak/>
              <w:t>Stejné jako u ostatních služeb.</w:t>
            </w:r>
          </w:p>
        </w:tc>
        <w:tc>
          <w:tcPr>
            <w:tcW w:w="1370" w:type="dxa"/>
          </w:tcPr>
          <w:p w14:paraId="2C2B5DFD" w14:textId="2C21B1FA" w:rsidR="00262EBB" w:rsidRPr="00DF1820" w:rsidRDefault="00262EBB" w:rsidP="00DF1820">
            <w:r w:rsidRPr="00DF1820">
              <w:lastRenderedPageBreak/>
              <w:t>Ano</w:t>
            </w:r>
          </w:p>
        </w:tc>
        <w:tc>
          <w:tcPr>
            <w:tcW w:w="2025" w:type="dxa"/>
          </w:tcPr>
          <w:p w14:paraId="17927308" w14:textId="77777777" w:rsidR="00262EBB" w:rsidRPr="00DF1820" w:rsidRDefault="00262EBB" w:rsidP="00DF1820">
            <w:proofErr w:type="spellStart"/>
            <w:r w:rsidRPr="00DF1820">
              <w:t>String</w:t>
            </w:r>
            <w:proofErr w:type="spellEnd"/>
          </w:p>
          <w:p w14:paraId="6853C6B5" w14:textId="77777777" w:rsidR="00262EBB" w:rsidRPr="00262EBB" w:rsidRDefault="00262EBB" w:rsidP="00DF1820">
            <w:r w:rsidRPr="00262EBB">
              <w:t xml:space="preserve">Minimální délka: 7 | Maximální délka: </w:t>
            </w:r>
            <w:r w:rsidRPr="00262EBB">
              <w:lastRenderedPageBreak/>
              <w:t>7 | Vzor: [0-9]{</w:t>
            </w:r>
            <w:proofErr w:type="gramStart"/>
            <w:r w:rsidRPr="00262EBB">
              <w:t>6}[</w:t>
            </w:r>
            <w:proofErr w:type="gramEnd"/>
            <w:r w:rsidRPr="00262EBB">
              <w:t>A-Z]{1}</w:t>
            </w:r>
          </w:p>
          <w:p w14:paraId="16C187CF" w14:textId="77777777" w:rsidR="00262EBB" w:rsidRPr="00DF1820" w:rsidRDefault="00262EBB" w:rsidP="00DF1820"/>
        </w:tc>
      </w:tr>
      <w:tr w:rsidR="00262EBB" w:rsidRPr="00DF1820" w14:paraId="7D855901" w14:textId="77777777" w:rsidTr="00DF1820">
        <w:tc>
          <w:tcPr>
            <w:tcW w:w="2301" w:type="dxa"/>
          </w:tcPr>
          <w:p w14:paraId="109A5979" w14:textId="7FB46981" w:rsidR="00262EBB" w:rsidRPr="00DF1820" w:rsidRDefault="00262EBB" w:rsidP="00DF1820">
            <w:proofErr w:type="spellStart"/>
            <w:r w:rsidRPr="00DF1820">
              <w:lastRenderedPageBreak/>
              <w:t>Odeslano</w:t>
            </w:r>
            <w:proofErr w:type="spellEnd"/>
          </w:p>
        </w:tc>
        <w:tc>
          <w:tcPr>
            <w:tcW w:w="3364" w:type="dxa"/>
          </w:tcPr>
          <w:p w14:paraId="07FD9DBA" w14:textId="77777777" w:rsidR="00262EBB" w:rsidRDefault="00262EBB" w:rsidP="00DF1820">
            <w:r w:rsidRPr="00DF1820">
              <w:t>Datum a čas odeslání zprávy klientským SW</w:t>
            </w:r>
          </w:p>
          <w:p w14:paraId="0C67427D" w14:textId="27989215" w:rsidR="00DF1820" w:rsidRPr="00DF1820" w:rsidRDefault="00DF1820" w:rsidP="00DF1820">
            <w:r w:rsidRPr="00DF1820">
              <w:t>Stejné jako u ostatních služeb.</w:t>
            </w:r>
          </w:p>
        </w:tc>
        <w:tc>
          <w:tcPr>
            <w:tcW w:w="1370" w:type="dxa"/>
          </w:tcPr>
          <w:p w14:paraId="706E6C7B" w14:textId="711423C2" w:rsidR="00262EBB" w:rsidRPr="00DF1820" w:rsidRDefault="00262EBB" w:rsidP="00DF1820">
            <w:r w:rsidRPr="00DF1820">
              <w:t>Ano</w:t>
            </w:r>
          </w:p>
        </w:tc>
        <w:tc>
          <w:tcPr>
            <w:tcW w:w="2025" w:type="dxa"/>
          </w:tcPr>
          <w:p w14:paraId="612CA355" w14:textId="3C160B2C" w:rsidR="00262EBB" w:rsidRPr="00DF1820" w:rsidRDefault="00262EBB" w:rsidP="00DF1820">
            <w:proofErr w:type="spellStart"/>
            <w:r w:rsidRPr="00DF1820">
              <w:t>Date</w:t>
            </w:r>
            <w:proofErr w:type="spellEnd"/>
          </w:p>
          <w:p w14:paraId="574497EE" w14:textId="77777777" w:rsidR="00262EBB" w:rsidRPr="00DF1820" w:rsidRDefault="00262EBB" w:rsidP="00DF1820"/>
        </w:tc>
      </w:tr>
      <w:tr w:rsidR="00262EBB" w:rsidRPr="00DF1820" w14:paraId="48821355" w14:textId="77777777" w:rsidTr="00DF1820">
        <w:tc>
          <w:tcPr>
            <w:tcW w:w="2301" w:type="dxa"/>
          </w:tcPr>
          <w:p w14:paraId="1C2E080D" w14:textId="412C8E5A" w:rsidR="00262EBB" w:rsidRPr="00DF1820" w:rsidRDefault="00262EBB" w:rsidP="00DF1820">
            <w:proofErr w:type="spellStart"/>
            <w:r w:rsidRPr="00DF1820">
              <w:t>SW_Klienta</w:t>
            </w:r>
            <w:proofErr w:type="spellEnd"/>
          </w:p>
        </w:tc>
        <w:tc>
          <w:tcPr>
            <w:tcW w:w="3364" w:type="dxa"/>
          </w:tcPr>
          <w:p w14:paraId="763AEAD6" w14:textId="77777777" w:rsidR="00262EBB" w:rsidRDefault="00262EBB" w:rsidP="00DF1820">
            <w:r w:rsidRPr="00DF1820">
              <w:t>Registrační kód klientského SW (není ověřován vůči číselníku, ale plná podpora bude poskytována jen registrovaným klientským SW)</w:t>
            </w:r>
          </w:p>
          <w:p w14:paraId="2CF79757" w14:textId="4D4FFCDE" w:rsidR="00DF1820" w:rsidRPr="00DF1820" w:rsidRDefault="00DF1820" w:rsidP="00DF1820">
            <w:r w:rsidRPr="00DF1820">
              <w:t>Stejné jako u ostatních služeb.</w:t>
            </w:r>
          </w:p>
        </w:tc>
        <w:tc>
          <w:tcPr>
            <w:tcW w:w="1370" w:type="dxa"/>
          </w:tcPr>
          <w:p w14:paraId="3175BC6C" w14:textId="7510D852" w:rsidR="00262EBB" w:rsidRPr="00DF1820" w:rsidRDefault="00262EBB" w:rsidP="00DF1820">
            <w:r w:rsidRPr="00DF1820">
              <w:t>Ano</w:t>
            </w:r>
          </w:p>
        </w:tc>
        <w:tc>
          <w:tcPr>
            <w:tcW w:w="2025" w:type="dxa"/>
          </w:tcPr>
          <w:p w14:paraId="4B03A29D" w14:textId="77777777" w:rsidR="00262EBB" w:rsidRPr="00DF1820" w:rsidRDefault="00262EBB" w:rsidP="00DF1820">
            <w:proofErr w:type="spellStart"/>
            <w:r w:rsidRPr="00DF1820">
              <w:t>String</w:t>
            </w:r>
            <w:proofErr w:type="spellEnd"/>
            <w:r w:rsidRPr="00DF1820">
              <w:t xml:space="preserve"> Minimální délka: 12 | Maximální délka: 12</w:t>
            </w:r>
          </w:p>
          <w:p w14:paraId="0CCA5095" w14:textId="658236E7" w:rsidR="00262EBB" w:rsidRPr="00DF1820" w:rsidRDefault="00262EBB" w:rsidP="00DF1820"/>
        </w:tc>
      </w:tr>
    </w:tbl>
    <w:p w14:paraId="6095A73F" w14:textId="77777777" w:rsidR="00A565B3" w:rsidRPr="00A565B3" w:rsidRDefault="00A565B3" w:rsidP="00A565B3"/>
    <w:p w14:paraId="37E47EB2" w14:textId="26DD241F" w:rsidR="00421B6B" w:rsidRDefault="00CA3ED8" w:rsidP="009463A6">
      <w:pPr>
        <w:jc w:val="left"/>
      </w:pPr>
      <w:r>
        <w:t xml:space="preserve">Ukázka </w:t>
      </w:r>
      <w:proofErr w:type="spellStart"/>
      <w:r>
        <w:t>request</w:t>
      </w:r>
      <w:proofErr w:type="spellEnd"/>
      <w:r>
        <w:t>:</w:t>
      </w:r>
    </w:p>
    <w:p w14:paraId="1C23BF06" w14:textId="77777777" w:rsidR="00CA3ED8" w:rsidRDefault="00CA3ED8" w:rsidP="00CA3ED8">
      <w:pPr>
        <w:jc w:val="left"/>
      </w:pPr>
      <w:r>
        <w:t>&lt;</w:t>
      </w:r>
      <w:proofErr w:type="spellStart"/>
      <w:proofErr w:type="gramStart"/>
      <w:r>
        <w:t>soapenv:Envelope</w:t>
      </w:r>
      <w:proofErr w:type="spellEnd"/>
      <w:proofErr w:type="gramEnd"/>
      <w:r>
        <w:t xml:space="preserve"> </w:t>
      </w:r>
      <w:proofErr w:type="spellStart"/>
      <w:proofErr w:type="gramStart"/>
      <w:r>
        <w:t>xmlns:soapenv</w:t>
      </w:r>
      <w:proofErr w:type="spellEnd"/>
      <w:proofErr w:type="gramEnd"/>
      <w:r>
        <w:t>="http://schemas.xmlsoap.org/</w:t>
      </w:r>
      <w:proofErr w:type="spellStart"/>
      <w:r>
        <w:t>soap</w:t>
      </w:r>
      <w:proofErr w:type="spellEnd"/>
      <w:r>
        <w:t>/</w:t>
      </w:r>
      <w:proofErr w:type="spellStart"/>
      <w:r>
        <w:t>envelope</w:t>
      </w:r>
      <w:proofErr w:type="spellEnd"/>
      <w:r>
        <w:t xml:space="preserve">/" </w:t>
      </w:r>
      <w:proofErr w:type="spellStart"/>
      <w:proofErr w:type="gramStart"/>
      <w:r>
        <w:t>xmlns:cuer</w:t>
      </w:r>
      <w:proofErr w:type="spellEnd"/>
      <w:proofErr w:type="gramEnd"/>
      <w:r>
        <w:t>="http://www.sukl.cz/</w:t>
      </w:r>
      <w:proofErr w:type="spellStart"/>
      <w:r>
        <w:t>erp</w:t>
      </w:r>
      <w:proofErr w:type="spellEnd"/>
      <w:r>
        <w:t>/</w:t>
      </w:r>
      <w:proofErr w:type="spellStart"/>
      <w:r>
        <w:t>cuer</w:t>
      </w:r>
      <w:proofErr w:type="spellEnd"/>
      <w:r>
        <w:t xml:space="preserve">" </w:t>
      </w:r>
      <w:proofErr w:type="spellStart"/>
      <w:r>
        <w:t>xmlns:com</w:t>
      </w:r>
      <w:proofErr w:type="spellEnd"/>
      <w:r>
        <w:t>="http://www.sukl.cz/</w:t>
      </w:r>
      <w:proofErr w:type="spellStart"/>
      <w:r>
        <w:t>erp</w:t>
      </w:r>
      <w:proofErr w:type="spellEnd"/>
      <w:r>
        <w:t>/</w:t>
      </w:r>
      <w:proofErr w:type="spellStart"/>
      <w:r>
        <w:t>common</w:t>
      </w:r>
      <w:proofErr w:type="spellEnd"/>
      <w:r>
        <w:t>"&gt;</w:t>
      </w:r>
    </w:p>
    <w:p w14:paraId="226409C5" w14:textId="77777777" w:rsidR="00CA3ED8" w:rsidRDefault="00CA3ED8" w:rsidP="00CA3ED8">
      <w:pPr>
        <w:jc w:val="left"/>
      </w:pPr>
      <w:r>
        <w:t xml:space="preserve">   &lt;</w:t>
      </w:r>
      <w:proofErr w:type="spellStart"/>
      <w:proofErr w:type="gramStart"/>
      <w:r>
        <w:t>soapenv:Header</w:t>
      </w:r>
      <w:proofErr w:type="spellEnd"/>
      <w:proofErr w:type="gramEnd"/>
      <w:r>
        <w:t>/&gt;</w:t>
      </w:r>
    </w:p>
    <w:p w14:paraId="72D79411" w14:textId="77777777" w:rsidR="00CA3ED8" w:rsidRDefault="00CA3ED8" w:rsidP="00CA3ED8">
      <w:pPr>
        <w:jc w:val="left"/>
      </w:pPr>
      <w:r>
        <w:t xml:space="preserve">   &lt;</w:t>
      </w:r>
      <w:proofErr w:type="spellStart"/>
      <w:proofErr w:type="gramStart"/>
      <w:r>
        <w:t>soapenv:Body</w:t>
      </w:r>
      <w:proofErr w:type="spellEnd"/>
      <w:proofErr w:type="gramEnd"/>
      <w:r>
        <w:t>&gt;</w:t>
      </w:r>
    </w:p>
    <w:p w14:paraId="535857A5" w14:textId="77777777" w:rsidR="00CA3ED8" w:rsidRDefault="00CA3ED8" w:rsidP="00CA3ED8">
      <w:pPr>
        <w:jc w:val="left"/>
      </w:pPr>
      <w:r>
        <w:t xml:space="preserve">      &lt;</w:t>
      </w:r>
      <w:proofErr w:type="spellStart"/>
      <w:proofErr w:type="gramStart"/>
      <w:r>
        <w:t>cuer:ZmenaPoznamkyVydejeDotaz</w:t>
      </w:r>
      <w:proofErr w:type="spellEnd"/>
      <w:proofErr w:type="gramEnd"/>
      <w:r>
        <w:t>&gt;</w:t>
      </w:r>
    </w:p>
    <w:p w14:paraId="7F273E5D" w14:textId="77777777" w:rsidR="00CA3ED8" w:rsidRDefault="00CA3ED8" w:rsidP="00CA3ED8">
      <w:pPr>
        <w:jc w:val="left"/>
      </w:pPr>
      <w:r>
        <w:t xml:space="preserve">         &lt;</w:t>
      </w:r>
      <w:proofErr w:type="spellStart"/>
      <w:proofErr w:type="gramStart"/>
      <w:r>
        <w:t>cuer:Doklad</w:t>
      </w:r>
      <w:proofErr w:type="spellEnd"/>
      <w:proofErr w:type="gramEnd"/>
      <w:r>
        <w:t>&gt;</w:t>
      </w:r>
    </w:p>
    <w:p w14:paraId="1F90656E" w14:textId="77777777" w:rsidR="00CA3ED8" w:rsidRDefault="00CA3ED8" w:rsidP="00CA3ED8">
      <w:pPr>
        <w:jc w:val="left"/>
      </w:pPr>
      <w:r>
        <w:t xml:space="preserve">            &lt;</w:t>
      </w:r>
      <w:proofErr w:type="spellStart"/>
      <w:proofErr w:type="gramStart"/>
      <w:r>
        <w:t>cuer:Pristupujici</w:t>
      </w:r>
      <w:proofErr w:type="spellEnd"/>
      <w:proofErr w:type="gramEnd"/>
      <w:r>
        <w:t>&gt;</w:t>
      </w:r>
    </w:p>
    <w:p w14:paraId="018FF951" w14:textId="77777777" w:rsidR="00CA3ED8" w:rsidRDefault="00CA3ED8" w:rsidP="00CA3ED8">
      <w:pPr>
        <w:jc w:val="left"/>
      </w:pPr>
      <w:r>
        <w:t xml:space="preserve">               &lt;</w:t>
      </w:r>
      <w:proofErr w:type="spellStart"/>
      <w:proofErr w:type="gramStart"/>
      <w:r>
        <w:t>com:Uzivatel</w:t>
      </w:r>
      <w:proofErr w:type="spellEnd"/>
      <w:r>
        <w:t>&gt;?&lt;</w:t>
      </w:r>
      <w:proofErr w:type="gramEnd"/>
      <w:r>
        <w:t>/</w:t>
      </w:r>
      <w:proofErr w:type="spellStart"/>
      <w:proofErr w:type="gramStart"/>
      <w:r>
        <w:t>com:Uzivatel</w:t>
      </w:r>
      <w:proofErr w:type="spellEnd"/>
      <w:proofErr w:type="gramEnd"/>
      <w:r>
        <w:t>&gt;</w:t>
      </w:r>
    </w:p>
    <w:p w14:paraId="0B5C4F6D" w14:textId="77777777" w:rsidR="00CA3ED8" w:rsidRDefault="00CA3ED8" w:rsidP="00CA3ED8">
      <w:pPr>
        <w:jc w:val="left"/>
      </w:pPr>
      <w:r>
        <w:t xml:space="preserve">               &lt;</w:t>
      </w:r>
      <w:proofErr w:type="spellStart"/>
      <w:proofErr w:type="gramStart"/>
      <w:r>
        <w:t>com:Pracoviste</w:t>
      </w:r>
      <w:proofErr w:type="spellEnd"/>
      <w:r>
        <w:t>&gt;?&lt;</w:t>
      </w:r>
      <w:proofErr w:type="gramEnd"/>
      <w:r>
        <w:t>/</w:t>
      </w:r>
      <w:proofErr w:type="spellStart"/>
      <w:proofErr w:type="gramStart"/>
      <w:r>
        <w:t>com:Pracoviste</w:t>
      </w:r>
      <w:proofErr w:type="spellEnd"/>
      <w:proofErr w:type="gramEnd"/>
      <w:r>
        <w:t>&gt;</w:t>
      </w:r>
    </w:p>
    <w:p w14:paraId="6F5FC883" w14:textId="77777777" w:rsidR="00CA3ED8" w:rsidRDefault="00CA3ED8" w:rsidP="00CA3ED8">
      <w:pPr>
        <w:jc w:val="left"/>
      </w:pPr>
      <w:r>
        <w:t xml:space="preserve">            &lt;/</w:t>
      </w:r>
      <w:proofErr w:type="spellStart"/>
      <w:proofErr w:type="gramStart"/>
      <w:r>
        <w:t>cuer:Pristupujici</w:t>
      </w:r>
      <w:proofErr w:type="spellEnd"/>
      <w:proofErr w:type="gramEnd"/>
      <w:r>
        <w:t>&gt;</w:t>
      </w:r>
    </w:p>
    <w:p w14:paraId="489C2C9B" w14:textId="77777777" w:rsidR="00CA3ED8" w:rsidRDefault="00CA3ED8" w:rsidP="00CA3ED8">
      <w:pPr>
        <w:jc w:val="left"/>
      </w:pPr>
      <w:r>
        <w:t xml:space="preserve">            &lt;</w:t>
      </w:r>
      <w:proofErr w:type="spellStart"/>
      <w:r>
        <w:t>cuer:ID_Dokladu</w:t>
      </w:r>
      <w:proofErr w:type="spellEnd"/>
      <w:proofErr w:type="gramStart"/>
      <w:r>
        <w:t>&gt;?&lt;</w:t>
      </w:r>
      <w:proofErr w:type="gramEnd"/>
      <w:r>
        <w:t>/</w:t>
      </w:r>
      <w:proofErr w:type="spellStart"/>
      <w:r>
        <w:t>cuer:ID_Dokladu</w:t>
      </w:r>
      <w:proofErr w:type="spellEnd"/>
      <w:r>
        <w:t>&gt;</w:t>
      </w:r>
    </w:p>
    <w:p w14:paraId="2A6824D4" w14:textId="77777777" w:rsidR="00CA3ED8" w:rsidRDefault="00CA3ED8" w:rsidP="00CA3ED8">
      <w:pPr>
        <w:jc w:val="left"/>
      </w:pPr>
      <w:r>
        <w:lastRenderedPageBreak/>
        <w:t xml:space="preserve">            &lt;</w:t>
      </w:r>
      <w:proofErr w:type="spellStart"/>
      <w:r>
        <w:t>cuer:ID_Dokladu_ERP</w:t>
      </w:r>
      <w:proofErr w:type="spellEnd"/>
      <w:proofErr w:type="gramStart"/>
      <w:r>
        <w:t>&gt;?&lt;</w:t>
      </w:r>
      <w:proofErr w:type="gramEnd"/>
      <w:r>
        <w:t>/</w:t>
      </w:r>
      <w:proofErr w:type="spellStart"/>
      <w:r>
        <w:t>cuer:ID_Dokladu_ERP</w:t>
      </w:r>
      <w:proofErr w:type="spellEnd"/>
      <w:r>
        <w:t>&gt;</w:t>
      </w:r>
    </w:p>
    <w:p w14:paraId="7859AFC8" w14:textId="77777777" w:rsidR="00CA3ED8" w:rsidRDefault="00CA3ED8" w:rsidP="00CA3ED8">
      <w:pPr>
        <w:jc w:val="left"/>
      </w:pPr>
      <w:r>
        <w:t xml:space="preserve">            </w:t>
      </w:r>
      <w:proofErr w:type="gramStart"/>
      <w:r>
        <w:t>&lt;!--</w:t>
      </w:r>
      <w:proofErr w:type="spellStart"/>
      <w:r>
        <w:t>Optional</w:t>
      </w:r>
      <w:proofErr w:type="spellEnd"/>
      <w:r>
        <w:t>:--</w:t>
      </w:r>
      <w:proofErr w:type="gramEnd"/>
      <w:r>
        <w:t>&gt;</w:t>
      </w:r>
    </w:p>
    <w:p w14:paraId="23B97289" w14:textId="77777777" w:rsidR="00CA3ED8" w:rsidRDefault="00CA3ED8" w:rsidP="00CA3ED8">
      <w:pPr>
        <w:jc w:val="left"/>
      </w:pPr>
      <w:r>
        <w:t xml:space="preserve">            &lt;</w:t>
      </w:r>
      <w:proofErr w:type="spellStart"/>
      <w:proofErr w:type="gramStart"/>
      <w:r>
        <w:t>cuer:Pozn</w:t>
      </w:r>
      <w:proofErr w:type="spellEnd"/>
      <w:r>
        <w:t>&gt;?&lt;</w:t>
      </w:r>
      <w:proofErr w:type="gramEnd"/>
      <w:r>
        <w:t>/</w:t>
      </w:r>
      <w:proofErr w:type="spellStart"/>
      <w:proofErr w:type="gramStart"/>
      <w:r>
        <w:t>cuer:Pozn</w:t>
      </w:r>
      <w:proofErr w:type="spellEnd"/>
      <w:proofErr w:type="gramEnd"/>
      <w:r>
        <w:t>&gt;</w:t>
      </w:r>
    </w:p>
    <w:p w14:paraId="1C6BB462" w14:textId="77777777" w:rsidR="00CA3ED8" w:rsidRDefault="00CA3ED8" w:rsidP="00CA3ED8">
      <w:pPr>
        <w:jc w:val="left"/>
      </w:pPr>
      <w:r>
        <w:t xml:space="preserve">            </w:t>
      </w:r>
      <w:proofErr w:type="gramStart"/>
      <w:r>
        <w:t>&lt;!--</w:t>
      </w:r>
      <w:proofErr w:type="spellStart"/>
      <w:r>
        <w:t>Optional</w:t>
      </w:r>
      <w:proofErr w:type="spellEnd"/>
      <w:r>
        <w:t>:--</w:t>
      </w:r>
      <w:proofErr w:type="gramEnd"/>
      <w:r>
        <w:t>&gt;</w:t>
      </w:r>
    </w:p>
    <w:p w14:paraId="6AF3D96F" w14:textId="77777777" w:rsidR="00CA3ED8" w:rsidRDefault="00CA3ED8" w:rsidP="00CA3ED8">
      <w:pPr>
        <w:jc w:val="left"/>
      </w:pPr>
      <w:r>
        <w:t xml:space="preserve">            &lt;</w:t>
      </w:r>
      <w:proofErr w:type="spellStart"/>
      <w:proofErr w:type="gramStart"/>
      <w:r>
        <w:t>cuer:UpozornitLekare</w:t>
      </w:r>
      <w:proofErr w:type="spellEnd"/>
      <w:r>
        <w:t>&gt;?&lt;</w:t>
      </w:r>
      <w:proofErr w:type="gramEnd"/>
      <w:r>
        <w:t>/</w:t>
      </w:r>
      <w:proofErr w:type="spellStart"/>
      <w:proofErr w:type="gramStart"/>
      <w:r>
        <w:t>cuer:UpozornitLekare</w:t>
      </w:r>
      <w:proofErr w:type="spellEnd"/>
      <w:proofErr w:type="gramEnd"/>
      <w:r>
        <w:t>&gt;</w:t>
      </w:r>
    </w:p>
    <w:p w14:paraId="27E95C41" w14:textId="77777777" w:rsidR="00CA3ED8" w:rsidRDefault="00CA3ED8" w:rsidP="00CA3ED8">
      <w:pPr>
        <w:jc w:val="left"/>
      </w:pPr>
      <w:r>
        <w:t xml:space="preserve">            </w:t>
      </w:r>
      <w:proofErr w:type="gramStart"/>
      <w:r>
        <w:t>&lt;!--</w:t>
      </w:r>
      <w:proofErr w:type="spellStart"/>
      <w:r>
        <w:t>Optional</w:t>
      </w:r>
      <w:proofErr w:type="spellEnd"/>
      <w:r>
        <w:t>:--</w:t>
      </w:r>
      <w:proofErr w:type="gramEnd"/>
      <w:r>
        <w:t>&gt;</w:t>
      </w:r>
    </w:p>
    <w:p w14:paraId="3E84F6DD" w14:textId="77777777" w:rsidR="00CA3ED8" w:rsidRDefault="00CA3ED8" w:rsidP="00CA3ED8">
      <w:pPr>
        <w:jc w:val="left"/>
      </w:pPr>
      <w:r>
        <w:t xml:space="preserve">            &lt;</w:t>
      </w:r>
      <w:proofErr w:type="spellStart"/>
      <w:proofErr w:type="gramStart"/>
      <w:r>
        <w:t>cuer:AutorizacniID</w:t>
      </w:r>
      <w:proofErr w:type="spellEnd"/>
      <w:r>
        <w:t>&gt;?&lt;</w:t>
      </w:r>
      <w:proofErr w:type="gramEnd"/>
      <w:r>
        <w:t>/</w:t>
      </w:r>
      <w:proofErr w:type="spellStart"/>
      <w:proofErr w:type="gramStart"/>
      <w:r>
        <w:t>cuer:AutorizacniID</w:t>
      </w:r>
      <w:proofErr w:type="spellEnd"/>
      <w:proofErr w:type="gramEnd"/>
      <w:r>
        <w:t>&gt;</w:t>
      </w:r>
    </w:p>
    <w:p w14:paraId="0DFF608B" w14:textId="77777777" w:rsidR="00CA3ED8" w:rsidRDefault="00CA3ED8" w:rsidP="00CA3ED8">
      <w:pPr>
        <w:jc w:val="left"/>
      </w:pPr>
      <w:r>
        <w:t xml:space="preserve">         &lt;/</w:t>
      </w:r>
      <w:proofErr w:type="spellStart"/>
      <w:proofErr w:type="gramStart"/>
      <w:r>
        <w:t>cuer:Doklad</w:t>
      </w:r>
      <w:proofErr w:type="spellEnd"/>
      <w:proofErr w:type="gramEnd"/>
      <w:r>
        <w:t>&gt;</w:t>
      </w:r>
    </w:p>
    <w:p w14:paraId="19276953" w14:textId="77777777" w:rsidR="00CA3ED8" w:rsidRDefault="00CA3ED8" w:rsidP="00CA3ED8">
      <w:pPr>
        <w:jc w:val="left"/>
      </w:pPr>
      <w:r>
        <w:t xml:space="preserve">         &lt;</w:t>
      </w:r>
      <w:proofErr w:type="spellStart"/>
      <w:proofErr w:type="gramStart"/>
      <w:r>
        <w:t>com:Zprava</w:t>
      </w:r>
      <w:proofErr w:type="spellEnd"/>
      <w:proofErr w:type="gramEnd"/>
      <w:r>
        <w:t>&gt;</w:t>
      </w:r>
    </w:p>
    <w:p w14:paraId="18004ACE" w14:textId="77777777" w:rsidR="00CA3ED8" w:rsidRDefault="00CA3ED8" w:rsidP="00CA3ED8">
      <w:pPr>
        <w:jc w:val="left"/>
      </w:pPr>
      <w:r>
        <w:t xml:space="preserve">            &lt;</w:t>
      </w:r>
      <w:proofErr w:type="spellStart"/>
      <w:r>
        <w:t>com:ID_Zpravy</w:t>
      </w:r>
      <w:proofErr w:type="spellEnd"/>
      <w:proofErr w:type="gramStart"/>
      <w:r>
        <w:t>&gt;?&lt;</w:t>
      </w:r>
      <w:proofErr w:type="gramEnd"/>
      <w:r>
        <w:t>/</w:t>
      </w:r>
      <w:proofErr w:type="spellStart"/>
      <w:r>
        <w:t>com:ID_Zpravy</w:t>
      </w:r>
      <w:proofErr w:type="spellEnd"/>
      <w:r>
        <w:t>&gt;</w:t>
      </w:r>
    </w:p>
    <w:p w14:paraId="5E427668" w14:textId="77777777" w:rsidR="00CA3ED8" w:rsidRDefault="00CA3ED8" w:rsidP="00CA3ED8">
      <w:pPr>
        <w:jc w:val="left"/>
      </w:pPr>
      <w:r>
        <w:t xml:space="preserve">            &lt;</w:t>
      </w:r>
      <w:proofErr w:type="spellStart"/>
      <w:proofErr w:type="gramStart"/>
      <w:r>
        <w:t>com:Verze</w:t>
      </w:r>
      <w:proofErr w:type="spellEnd"/>
      <w:r>
        <w:t>&gt;?&lt;</w:t>
      </w:r>
      <w:proofErr w:type="gramEnd"/>
      <w:r>
        <w:t>/</w:t>
      </w:r>
      <w:proofErr w:type="spellStart"/>
      <w:proofErr w:type="gramStart"/>
      <w:r>
        <w:t>com:Verze</w:t>
      </w:r>
      <w:proofErr w:type="spellEnd"/>
      <w:proofErr w:type="gramEnd"/>
      <w:r>
        <w:t>&gt;</w:t>
      </w:r>
    </w:p>
    <w:p w14:paraId="36C56F1D" w14:textId="77777777" w:rsidR="00CA3ED8" w:rsidRDefault="00CA3ED8" w:rsidP="00CA3ED8">
      <w:pPr>
        <w:jc w:val="left"/>
      </w:pPr>
      <w:r>
        <w:t xml:space="preserve">            &lt;</w:t>
      </w:r>
      <w:proofErr w:type="spellStart"/>
      <w:proofErr w:type="gramStart"/>
      <w:r>
        <w:t>com:Odeslano</w:t>
      </w:r>
      <w:proofErr w:type="spellEnd"/>
      <w:r>
        <w:t>&gt;?&lt;</w:t>
      </w:r>
      <w:proofErr w:type="gramEnd"/>
      <w:r>
        <w:t>/</w:t>
      </w:r>
      <w:proofErr w:type="spellStart"/>
      <w:proofErr w:type="gramStart"/>
      <w:r>
        <w:t>com:Odeslano</w:t>
      </w:r>
      <w:proofErr w:type="spellEnd"/>
      <w:proofErr w:type="gramEnd"/>
      <w:r>
        <w:t>&gt;</w:t>
      </w:r>
    </w:p>
    <w:p w14:paraId="4F4484A0" w14:textId="77777777" w:rsidR="00CA3ED8" w:rsidRDefault="00CA3ED8" w:rsidP="00CA3ED8">
      <w:pPr>
        <w:jc w:val="left"/>
      </w:pPr>
      <w:r>
        <w:t xml:space="preserve">            &lt;</w:t>
      </w:r>
      <w:proofErr w:type="spellStart"/>
      <w:proofErr w:type="gramStart"/>
      <w:r>
        <w:t>com:SW</w:t>
      </w:r>
      <w:proofErr w:type="gramEnd"/>
      <w:r>
        <w:t>_Klienta</w:t>
      </w:r>
      <w:proofErr w:type="spellEnd"/>
      <w:proofErr w:type="gramStart"/>
      <w:r>
        <w:t>&gt;?&lt;</w:t>
      </w:r>
      <w:proofErr w:type="gramEnd"/>
      <w:r>
        <w:t>/</w:t>
      </w:r>
      <w:proofErr w:type="spellStart"/>
      <w:proofErr w:type="gramStart"/>
      <w:r>
        <w:t>com:SW</w:t>
      </w:r>
      <w:proofErr w:type="gramEnd"/>
      <w:r>
        <w:t>_Klienta</w:t>
      </w:r>
      <w:proofErr w:type="spellEnd"/>
      <w:r>
        <w:t>&gt;</w:t>
      </w:r>
    </w:p>
    <w:p w14:paraId="12A0C6D8" w14:textId="77777777" w:rsidR="00CA3ED8" w:rsidRDefault="00CA3ED8" w:rsidP="00CA3ED8">
      <w:pPr>
        <w:jc w:val="left"/>
      </w:pPr>
      <w:r>
        <w:t xml:space="preserve">         &lt;/</w:t>
      </w:r>
      <w:proofErr w:type="spellStart"/>
      <w:proofErr w:type="gramStart"/>
      <w:r>
        <w:t>com:Zprava</w:t>
      </w:r>
      <w:proofErr w:type="spellEnd"/>
      <w:proofErr w:type="gramEnd"/>
      <w:r>
        <w:t>&gt;</w:t>
      </w:r>
    </w:p>
    <w:p w14:paraId="3CF90258" w14:textId="77777777" w:rsidR="00CA3ED8" w:rsidRDefault="00CA3ED8" w:rsidP="00CA3ED8">
      <w:pPr>
        <w:jc w:val="left"/>
      </w:pPr>
      <w:r>
        <w:t xml:space="preserve">      &lt;/</w:t>
      </w:r>
      <w:proofErr w:type="spellStart"/>
      <w:proofErr w:type="gramStart"/>
      <w:r>
        <w:t>cuer:ZmenaPoznamkyVydejeDotaz</w:t>
      </w:r>
      <w:proofErr w:type="spellEnd"/>
      <w:proofErr w:type="gramEnd"/>
      <w:r>
        <w:t>&gt;</w:t>
      </w:r>
    </w:p>
    <w:p w14:paraId="37DBB473" w14:textId="77777777" w:rsidR="00CA3ED8" w:rsidRDefault="00CA3ED8" w:rsidP="00CA3ED8">
      <w:pPr>
        <w:jc w:val="left"/>
      </w:pPr>
      <w:r>
        <w:t xml:space="preserve">   &lt;/</w:t>
      </w:r>
      <w:proofErr w:type="spellStart"/>
      <w:proofErr w:type="gramStart"/>
      <w:r>
        <w:t>soapenv:Body</w:t>
      </w:r>
      <w:proofErr w:type="spellEnd"/>
      <w:proofErr w:type="gramEnd"/>
      <w:r>
        <w:t>&gt;</w:t>
      </w:r>
    </w:p>
    <w:p w14:paraId="2310BE59" w14:textId="02A66863" w:rsidR="00CA3ED8" w:rsidRDefault="00CA3ED8" w:rsidP="00CA3ED8">
      <w:pPr>
        <w:jc w:val="left"/>
      </w:pPr>
      <w:r>
        <w:t>&lt;/</w:t>
      </w:r>
      <w:proofErr w:type="spellStart"/>
      <w:proofErr w:type="gramStart"/>
      <w:r>
        <w:t>soapenv:Envelope</w:t>
      </w:r>
      <w:proofErr w:type="spellEnd"/>
      <w:proofErr w:type="gramEnd"/>
      <w:r>
        <w:t>&gt;</w:t>
      </w:r>
    </w:p>
    <w:p w14:paraId="27DAD367" w14:textId="77777777" w:rsidR="00CA3ED8" w:rsidRDefault="00CA3ED8" w:rsidP="00CA3ED8">
      <w:pPr>
        <w:jc w:val="left"/>
      </w:pPr>
    </w:p>
    <w:p w14:paraId="269BD024" w14:textId="2A817124" w:rsidR="00421B6B" w:rsidRDefault="00421B6B" w:rsidP="00421B6B">
      <w:pPr>
        <w:pStyle w:val="Nadpis2"/>
      </w:pPr>
      <w:bookmarkStart w:id="7" w:name="_Toc200972480"/>
      <w:r>
        <w:t>Validace</w:t>
      </w:r>
      <w:bookmarkEnd w:id="7"/>
    </w:p>
    <w:p w14:paraId="301F65AE" w14:textId="6788A3CE" w:rsidR="00421B6B" w:rsidRDefault="00421B6B" w:rsidP="00421B6B">
      <w:r>
        <w:t>Ve službě budou aplikovány standardní validace oprávnění</w:t>
      </w:r>
      <w:r w:rsidR="00D13AC9">
        <w:t xml:space="preserve"> (Změnu poznámky bude moci provést jen uživatel, co založil výdej nebo zná autorizační ID, změnu poznámky bude moci provést jen role lékárník na pracovišti lékárny, …).</w:t>
      </w:r>
    </w:p>
    <w:p w14:paraId="400B851B" w14:textId="4A0FC8FB" w:rsidR="00D13AC9" w:rsidRDefault="00D13AC9" w:rsidP="00421B6B">
      <w:r>
        <w:t>Ve službě budou aplikovány standardní validace na datové typy a jejich délky.</w:t>
      </w:r>
    </w:p>
    <w:p w14:paraId="47B73EB6" w14:textId="2F73A6C3" w:rsidR="00560642" w:rsidRDefault="00560642" w:rsidP="00560642">
      <w:pPr>
        <w:pStyle w:val="Nadpis2"/>
      </w:pPr>
      <w:bookmarkStart w:id="8" w:name="_Toc200972481"/>
      <w:r>
        <w:lastRenderedPageBreak/>
        <w:t>Verze rozhraní</w:t>
      </w:r>
      <w:bookmarkEnd w:id="8"/>
    </w:p>
    <w:p w14:paraId="07E7B15C" w14:textId="68745791" w:rsidR="00560642" w:rsidRDefault="00560642" w:rsidP="00560642">
      <w:r>
        <w:t xml:space="preserve">Jelikož se jedná o novou službu, bude možné použít stejnou verzi rozhraní jako je aktuální </w:t>
      </w:r>
      <w:proofErr w:type="gramStart"/>
      <w:r>
        <w:t>202501A</w:t>
      </w:r>
      <w:proofErr w:type="gramEnd"/>
      <w:r>
        <w:t>.</w:t>
      </w:r>
    </w:p>
    <w:p w14:paraId="6DD1F84B" w14:textId="77777777" w:rsidR="00CA3ED8" w:rsidRDefault="00CA3ED8" w:rsidP="00560642"/>
    <w:p w14:paraId="1B7EB3A8" w14:textId="77777777" w:rsidR="00CA3ED8" w:rsidRDefault="00CA3ED8">
      <w:pPr>
        <w:autoSpaceDE/>
        <w:autoSpaceDN/>
        <w:adjustRightInd/>
        <w:spacing w:after="160" w:line="259" w:lineRule="auto"/>
        <w:jc w:val="left"/>
        <w:rPr>
          <w:rFonts w:eastAsiaTheme="majorEastAsia" w:cstheme="majorBidi"/>
          <w:b/>
          <w:bCs/>
          <w:sz w:val="48"/>
          <w:szCs w:val="48"/>
        </w:rPr>
      </w:pPr>
      <w:r>
        <w:br w:type="page"/>
      </w:r>
    </w:p>
    <w:p w14:paraId="4F27EE64" w14:textId="16EBFCE6" w:rsidR="00CA3ED8" w:rsidRDefault="00CA3ED8" w:rsidP="00CA3ED8">
      <w:pPr>
        <w:pStyle w:val="Nadpis1"/>
      </w:pPr>
      <w:bookmarkStart w:id="9" w:name="_Toc200972482"/>
      <w:proofErr w:type="spellStart"/>
      <w:r>
        <w:lastRenderedPageBreak/>
        <w:t>Endpoint</w:t>
      </w:r>
      <w:proofErr w:type="spellEnd"/>
      <w:r>
        <w:t xml:space="preserve"> (URL)</w:t>
      </w:r>
      <w:bookmarkEnd w:id="9"/>
    </w:p>
    <w:p w14:paraId="227BD71A" w14:textId="4E4A1EF7" w:rsidR="00560642" w:rsidRPr="00CA3ED8" w:rsidRDefault="00CA3ED8" w:rsidP="00CA3ED8">
      <w:r>
        <w:t xml:space="preserve">Webová služba </w:t>
      </w:r>
      <w:proofErr w:type="spellStart"/>
      <w:r w:rsidRPr="00864FDC">
        <w:t>ZmenitPoznamkuVydeje</w:t>
      </w:r>
      <w:proofErr w:type="spellEnd"/>
      <w:r>
        <w:t xml:space="preserve"> je dostupná na URL: </w:t>
      </w:r>
      <w:hyperlink r:id="rId20" w:history="1">
        <w:r w:rsidRPr="00EE65F9">
          <w:rPr>
            <w:rStyle w:val="Hypertextovodkaz"/>
          </w:rPr>
          <w:t>https://cuer-soap.erecept.sukl.cz/</w:t>
        </w:r>
      </w:hyperlink>
      <w:r>
        <w:t>.</w:t>
      </w:r>
    </w:p>
    <w:sectPr w:rsidR="00560642" w:rsidRPr="00CA3ED8" w:rsidSect="00CC1F1C">
      <w:footerReference w:type="even" r:id="rId21"/>
      <w:footerReference w:type="default" r:id="rId22"/>
      <w:headerReference w:type="first" r:id="rId23"/>
      <w:footerReference w:type="first" r:id="rId24"/>
      <w:pgSz w:w="11906" w:h="16838"/>
      <w:pgMar w:top="1985" w:right="1418" w:bottom="1985" w:left="1418" w:header="851"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B5AFC" w14:textId="77777777" w:rsidR="000F522D" w:rsidRDefault="000F522D" w:rsidP="008B2EC8">
      <w:r>
        <w:separator/>
      </w:r>
    </w:p>
    <w:p w14:paraId="229E1D09" w14:textId="77777777" w:rsidR="000F522D" w:rsidRDefault="000F522D" w:rsidP="008B2EC8"/>
    <w:p w14:paraId="26CCB18C" w14:textId="77777777" w:rsidR="000F522D" w:rsidRDefault="000F522D" w:rsidP="008B2EC8"/>
    <w:p w14:paraId="15C40215" w14:textId="77777777" w:rsidR="000F522D" w:rsidRDefault="000F522D" w:rsidP="008B2EC8"/>
  </w:endnote>
  <w:endnote w:type="continuationSeparator" w:id="0">
    <w:p w14:paraId="152E9B8F" w14:textId="77777777" w:rsidR="000F522D" w:rsidRDefault="000F522D" w:rsidP="008B2EC8">
      <w:r>
        <w:continuationSeparator/>
      </w:r>
    </w:p>
    <w:p w14:paraId="38128688" w14:textId="77777777" w:rsidR="000F522D" w:rsidRDefault="000F522D" w:rsidP="008B2EC8"/>
    <w:p w14:paraId="39BFD11E" w14:textId="77777777" w:rsidR="000F522D" w:rsidRDefault="000F522D" w:rsidP="008B2EC8"/>
    <w:p w14:paraId="0EC65134" w14:textId="77777777" w:rsidR="000F522D" w:rsidRDefault="000F522D" w:rsidP="008B2E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E624B" w14:textId="3EEDDA8B" w:rsidR="00AD18B3" w:rsidRDefault="00864FDC">
    <w:pPr>
      <w:pStyle w:val="Zpat"/>
    </w:pPr>
    <w:r>
      <w:rPr>
        <w:noProof/>
      </w:rPr>
      <mc:AlternateContent>
        <mc:Choice Requires="wps">
          <w:drawing>
            <wp:anchor distT="0" distB="0" distL="0" distR="0" simplePos="0" relativeHeight="251677696" behindDoc="0" locked="0" layoutInCell="1" allowOverlap="1" wp14:anchorId="45E5EA3A" wp14:editId="53FE3807">
              <wp:simplePos x="635" y="635"/>
              <wp:positionH relativeFrom="page">
                <wp:align>left</wp:align>
              </wp:positionH>
              <wp:positionV relativeFrom="page">
                <wp:align>bottom</wp:align>
              </wp:positionV>
              <wp:extent cx="1466850" cy="382905"/>
              <wp:effectExtent l="0" t="0" r="0" b="0"/>
              <wp:wrapNone/>
              <wp:docPr id="1427821574" name="Textové pole 2" descr="Seyfor: Public / 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66850" cy="382905"/>
                      </a:xfrm>
                      <a:prstGeom prst="rect">
                        <a:avLst/>
                      </a:prstGeom>
                      <a:noFill/>
                      <a:ln>
                        <a:noFill/>
                      </a:ln>
                    </wps:spPr>
                    <wps:txbx>
                      <w:txbxContent>
                        <w:p w14:paraId="5869C7F7" w14:textId="6D29280B" w:rsidR="00864FDC" w:rsidRPr="00864FDC" w:rsidRDefault="00864FDC" w:rsidP="00864FDC">
                          <w:pPr>
                            <w:spacing w:after="0"/>
                            <w:rPr>
                              <w:rFonts w:ascii="Calibri" w:eastAsia="Calibri" w:hAnsi="Calibri" w:cs="Calibri"/>
                              <w:noProof/>
                              <w:color w:val="000000"/>
                              <w:szCs w:val="20"/>
                            </w:rPr>
                          </w:pPr>
                          <w:r w:rsidRPr="00864FDC">
                            <w:rPr>
                              <w:rFonts w:ascii="Calibri" w:eastAsia="Calibri" w:hAnsi="Calibri" w:cs="Calibri"/>
                              <w:noProof/>
                              <w:color w:val="000000"/>
                              <w:szCs w:val="20"/>
                            </w:rPr>
                            <w:t>Seyfor: Public / 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E5EA3A" id="_x0000_t202" coordsize="21600,21600" o:spt="202" path="m,l,21600r21600,l21600,xe">
              <v:stroke joinstyle="miter"/>
              <v:path gradientshapeok="t" o:connecttype="rect"/>
            </v:shapetype>
            <v:shape id="Textové pole 2" o:spid="_x0000_s1028" type="#_x0000_t202" alt="Seyfor: Public / Veřejné" style="position:absolute;left:0;text-align:left;margin-left:0;margin-top:0;width:115.5pt;height:30.15pt;z-index:25167769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q+NEAIAACIEAAAOAAAAZHJzL2Uyb0RvYy54bWysU8tu2zAQvBfoPxC815Ld2HAFy4GbwEUB&#10;IwngFDlTFGkJILkESVtyv75Lyo80zSnohVrtLvcxM1zc9lqRg3C+BVPS8SinRBgOdWt2Jf31vP4y&#10;p8QHZmqmwIiSHoWnt8vPnxadLcQEGlC1cASLGF90tqRNCLbIMs8boZkfgRUGgxKcZgF/3S6rHeuw&#10;ulbZJM9nWQeutg648B6990OQLlN9KQUPj1J6EYgqKc4W0unSWcUzWy5YsXPMNi0/jcE+MIVmrcGm&#10;l1L3LDCyd+0/pXTLHXiQYcRBZyBly0XaAbcZ52+22TbMirQLguPtBSb//8ryh8PWPjkS+u/QI4ER&#10;kM76wqMz7tNLp+MXJyUYRwiPF9hEHwiPl25ms/kUQxxjX+eTb/k0lsmut63z4YcATaJRUoe0JLTY&#10;YePDkHpOic0MrFulEjXK/OXAmtGTXUeMVuirnrT1q/ErqI+4lYOBcG/5usXWG+bDE3PIME6Lqg2P&#10;eEgFXUnhZFHSgPv9nj/mI/AYpaRDxZTUoKQpUT8NEjKZ3uR5VFj6Q8OdjSoZY0Qlxs1e3wGKcYzv&#10;wvJkxuSgzqZ0oF9Q1KvYDUPMcOxZ0ups3oVBv/gouFitUhKKybKwMVvLY+mIWQT0uX9hzp5QD8jX&#10;A5w1xYo34A+58aa3q31AChIzEd8BzRPsKMTE7enRRKW//k9Z16e9/AMAAP//AwBQSwMEFAAGAAgA&#10;AAAhAIACQpbYAAAABAEAAA8AAABkcnMvZG93bnJldi54bWxMj01rwzAMhu+D/gejwm6r0xTCyOKU&#10;si96XVZoj06sxqGxnMVum/77abtsF8HLKx49KtaT68UFx9B5UrBcJCCQGm86ahXsPt8eHkGEqMno&#10;3hMquGGAdTm7K3Ru/JU+8FLFVjCEQq4V2BiHXMrQWHQ6LPyAxN3Rj05HjmMrzaivDHe9TJMkk053&#10;xBesHvDZYnOqzk5B9vK+scM+O3wd07ANtT/Fyr8qdT+fNk8gIk7xbxl+9FkdSnaq/ZlMEL0CfiT+&#10;Tu7S1ZJjzeBkBbIs5H/58hsAAP//AwBQSwECLQAUAAYACAAAACEAtoM4kv4AAADhAQAAEwAAAAAA&#10;AAAAAAAAAAAAAAAAW0NvbnRlbnRfVHlwZXNdLnhtbFBLAQItABQABgAIAAAAIQA4/SH/1gAAAJQB&#10;AAALAAAAAAAAAAAAAAAAAC8BAABfcmVscy8ucmVsc1BLAQItABQABgAIAAAAIQCugq+NEAIAACIE&#10;AAAOAAAAAAAAAAAAAAAAAC4CAABkcnMvZTJvRG9jLnhtbFBLAQItABQABgAIAAAAIQCAAkKW2AAA&#10;AAQBAAAPAAAAAAAAAAAAAAAAAGoEAABkcnMvZG93bnJldi54bWxQSwUGAAAAAAQABADzAAAAbwUA&#10;AAAA&#10;" filled="f" stroked="f">
              <v:fill o:detectmouseclick="t"/>
              <v:textbox style="mso-fit-shape-to-text:t" inset="20pt,0,0,15pt">
                <w:txbxContent>
                  <w:p w14:paraId="5869C7F7" w14:textId="6D29280B" w:rsidR="00864FDC" w:rsidRPr="00864FDC" w:rsidRDefault="00864FDC" w:rsidP="00864FDC">
                    <w:pPr>
                      <w:spacing w:after="0"/>
                      <w:rPr>
                        <w:rFonts w:ascii="Calibri" w:eastAsia="Calibri" w:hAnsi="Calibri" w:cs="Calibri"/>
                        <w:noProof/>
                        <w:color w:val="000000"/>
                        <w:szCs w:val="20"/>
                      </w:rPr>
                    </w:pPr>
                    <w:r w:rsidRPr="00864FDC">
                      <w:rPr>
                        <w:rFonts w:ascii="Calibri" w:eastAsia="Calibri" w:hAnsi="Calibri" w:cs="Calibri"/>
                        <w:noProof/>
                        <w:color w:val="000000"/>
                        <w:szCs w:val="20"/>
                      </w:rPr>
                      <w:t>Seyfor: Public / Veřejné</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888F" w14:textId="67CE17D3" w:rsidR="00A01FD7" w:rsidRPr="00A01FD7" w:rsidRDefault="00864FDC">
    <w:pPr>
      <w:pStyle w:val="Zpat"/>
      <w:jc w:val="right"/>
    </w:pPr>
    <w:r>
      <w:rPr>
        <w:noProof/>
      </w:rPr>
      <mc:AlternateContent>
        <mc:Choice Requires="wps">
          <w:drawing>
            <wp:anchor distT="0" distB="0" distL="0" distR="0" simplePos="0" relativeHeight="251678720" behindDoc="0" locked="0" layoutInCell="1" allowOverlap="1" wp14:anchorId="6874EFD0" wp14:editId="73EF71B5">
              <wp:simplePos x="635" y="635"/>
              <wp:positionH relativeFrom="page">
                <wp:align>left</wp:align>
              </wp:positionH>
              <wp:positionV relativeFrom="page">
                <wp:align>bottom</wp:align>
              </wp:positionV>
              <wp:extent cx="1466850" cy="382905"/>
              <wp:effectExtent l="0" t="0" r="0" b="0"/>
              <wp:wrapNone/>
              <wp:docPr id="657126759" name="Textové pole 3" descr="Seyfor: Public / 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66850" cy="382905"/>
                      </a:xfrm>
                      <a:prstGeom prst="rect">
                        <a:avLst/>
                      </a:prstGeom>
                      <a:noFill/>
                      <a:ln>
                        <a:noFill/>
                      </a:ln>
                    </wps:spPr>
                    <wps:txbx>
                      <w:txbxContent>
                        <w:p w14:paraId="2EACFB7A" w14:textId="3D3839B5" w:rsidR="00864FDC" w:rsidRPr="00864FDC" w:rsidRDefault="00864FDC" w:rsidP="00864FDC">
                          <w:pPr>
                            <w:spacing w:after="0"/>
                            <w:rPr>
                              <w:rFonts w:ascii="Calibri" w:eastAsia="Calibri" w:hAnsi="Calibri" w:cs="Calibri"/>
                              <w:noProof/>
                              <w:color w:val="000000"/>
                              <w:szCs w:val="20"/>
                            </w:rPr>
                          </w:pPr>
                          <w:r w:rsidRPr="00864FDC">
                            <w:rPr>
                              <w:rFonts w:ascii="Calibri" w:eastAsia="Calibri" w:hAnsi="Calibri" w:cs="Calibri"/>
                              <w:noProof/>
                              <w:color w:val="000000"/>
                              <w:szCs w:val="20"/>
                            </w:rPr>
                            <w:t>Seyfor: Public / 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74EFD0" id="_x0000_t202" coordsize="21600,21600" o:spt="202" path="m,l,21600r21600,l21600,xe">
              <v:stroke joinstyle="miter"/>
              <v:path gradientshapeok="t" o:connecttype="rect"/>
            </v:shapetype>
            <v:shape id="Textové pole 3" o:spid="_x0000_s1029" type="#_x0000_t202" alt="Seyfor: Public / Veřejné" style="position:absolute;left:0;text-align:left;margin-left:0;margin-top:0;width:115.5pt;height:30.15pt;z-index:25167872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zPEgIAACIEAAAOAAAAZHJzL2Uyb0RvYy54bWysU99v2jAQfp+0/8Hy+0hgBdGIULFWTJNQ&#10;W4lWfTaOTSLZPss2JOyv39khsLV7mvbiXO7O9+P7Pi/uOq3IUTjfgCnpeJRTIgyHqjH7kr6+rL/M&#10;KfGBmYopMKKkJ+Hp3fLzp0VrCzGBGlQlHMEixhetLWkdgi2yzPNaaOZHYIXBoASnWcBft88qx1qs&#10;rlU2yfNZ1oKrrAMuvEfvQx+ky1RfSsHDk5ReBKJKirOFdLp07uKZLRes2Dtm64afx2D/MIVmjcGm&#10;l1IPLDBycM2HUrrhDjzIMOKgM5Cy4SLtgNuM83fbbGtmRdoFwfH2ApP/f2X543Frnx0J3TfokMAI&#10;SGt94dEZ9+mk0/GLkxKMI4SnC2yiC4THSzez2XyKIY6xr/PJbT6NZbLrbet8+C5Ak2iU1CEtCS12&#10;3PjQpw4psZmBdaNUokaZPxxYM3qy64jRCt2uI01V0skw/g6qE27loCfcW75usPWG+fDMHDKM06Jq&#10;wxMeUkFbUjhblNTgfv7NH/MReIxS0qJiSmpQ0pSoHwYJmUxv8jwqLP2h4QZjl4wxohLj5qDvAcU4&#10;xndheTJjclCDKR3oNxT1KnbDEDMce5Z0N5j3odcvPgouVquUhGKyLGzM1vJYOmIWAX3p3pizZ9QD&#10;8vUIg6ZY8Q78Pjfe9HZ1CEhBYibi26N5hh2FmLg9P5qo9N//U9b1aS9/AQAA//8DAFBLAwQUAAYA&#10;CAAAACEAgAJCltgAAAAEAQAADwAAAGRycy9kb3ducmV2LnhtbEyPTWvDMAyG74P+B6PCbqvTFMLI&#10;4pSyL3pdVmiPTqzGobGcxW6b/vtpu2wXwcsrHj0q1pPrxQXH0HlSsFwkIJAabzpqFew+3x4eQYSo&#10;yejeEyq4YYB1ObsrdG78lT7wUsVWMIRCrhXYGIdcytBYdDos/IDE3dGPTkeOYyvNqK8Md71MkyST&#10;TnfEF6we8Nlic6rOTkH28r6xwz47fB3TsA21P8XKvyp1P582TyAiTvFvGX70WR1Kdqr9mUwQvQJ+&#10;JP5O7tLVkmPN4GQFsizkf/nyGwAA//8DAFBLAQItABQABgAIAAAAIQC2gziS/gAAAOEBAAATAAAA&#10;AAAAAAAAAAAAAAAAAABbQ29udGVudF9UeXBlc10ueG1sUEsBAi0AFAAGAAgAAAAhADj9If/WAAAA&#10;lAEAAAsAAAAAAAAAAAAAAAAALwEAAF9yZWxzLy5yZWxzUEsBAi0AFAAGAAgAAAAhAP8UXM8SAgAA&#10;IgQAAA4AAAAAAAAAAAAAAAAALgIAAGRycy9lMm9Eb2MueG1sUEsBAi0AFAAGAAgAAAAhAIACQpbY&#10;AAAABAEAAA8AAAAAAAAAAAAAAAAAbAQAAGRycy9kb3ducmV2LnhtbFBLBQYAAAAABAAEAPMAAABx&#10;BQAAAAA=&#10;" filled="f" stroked="f">
              <v:fill o:detectmouseclick="t"/>
              <v:textbox style="mso-fit-shape-to-text:t" inset="20pt,0,0,15pt">
                <w:txbxContent>
                  <w:p w14:paraId="2EACFB7A" w14:textId="3D3839B5" w:rsidR="00864FDC" w:rsidRPr="00864FDC" w:rsidRDefault="00864FDC" w:rsidP="00864FDC">
                    <w:pPr>
                      <w:spacing w:after="0"/>
                      <w:rPr>
                        <w:rFonts w:ascii="Calibri" w:eastAsia="Calibri" w:hAnsi="Calibri" w:cs="Calibri"/>
                        <w:noProof/>
                        <w:color w:val="000000"/>
                        <w:szCs w:val="20"/>
                      </w:rPr>
                    </w:pPr>
                    <w:r w:rsidRPr="00864FDC">
                      <w:rPr>
                        <w:rFonts w:ascii="Calibri" w:eastAsia="Calibri" w:hAnsi="Calibri" w:cs="Calibri"/>
                        <w:noProof/>
                        <w:color w:val="000000"/>
                        <w:szCs w:val="20"/>
                      </w:rPr>
                      <w:t>Seyfor: Public / Veřejné</w:t>
                    </w:r>
                  </w:p>
                </w:txbxContent>
              </v:textbox>
              <w10:wrap anchorx="page" anchory="page"/>
            </v:shape>
          </w:pict>
        </mc:Fallback>
      </mc:AlternateContent>
    </w:r>
  </w:p>
  <w:sdt>
    <w:sdtPr>
      <w:id w:val="474961817"/>
      <w:docPartObj>
        <w:docPartGallery w:val="Page Numbers (Bottom of Page)"/>
        <w:docPartUnique/>
      </w:docPartObj>
    </w:sdtPr>
    <w:sdtEndPr/>
    <w:sdtContent>
      <w:p w14:paraId="023B8888" w14:textId="77777777" w:rsidR="00A01FD7" w:rsidRPr="00A01FD7" w:rsidRDefault="00A01FD7">
        <w:pPr>
          <w:pStyle w:val="Zpat"/>
          <w:jc w:val="right"/>
        </w:pPr>
        <w:r w:rsidRPr="00A01FD7">
          <w:tab/>
        </w:r>
        <w:r w:rsidRPr="00A01FD7">
          <w:tab/>
          <w:t xml:space="preserve"> </w:t>
        </w:r>
        <w:r w:rsidRPr="00A01FD7">
          <w:fldChar w:fldCharType="begin"/>
        </w:r>
        <w:r w:rsidRPr="00A01FD7">
          <w:instrText>PAGE   \* MERGEFORMAT</w:instrText>
        </w:r>
        <w:r w:rsidRPr="00A01FD7">
          <w:fldChar w:fldCharType="separate"/>
        </w:r>
        <w:r w:rsidRPr="00A01FD7">
          <w:t>2</w:t>
        </w:r>
        <w:r w:rsidRPr="00A01FD7">
          <w:fldChar w:fldCharType="end"/>
        </w:r>
        <w:r w:rsidRPr="00A01FD7">
          <w:t xml:space="preserve"> | </w:t>
        </w:r>
        <w:fldSimple w:instr="NUMPAGES  \* Arabic  \* MERGEFORMAT">
          <w:r w:rsidRPr="00A01FD7">
            <w:t>4</w:t>
          </w:r>
        </w:fldSimple>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C4F18" w14:textId="6E273244" w:rsidR="00AD18B3" w:rsidRDefault="00864FDC">
    <w:pPr>
      <w:pStyle w:val="Zpat"/>
    </w:pPr>
    <w:r>
      <w:rPr>
        <w:noProof/>
      </w:rPr>
      <mc:AlternateContent>
        <mc:Choice Requires="wps">
          <w:drawing>
            <wp:anchor distT="0" distB="0" distL="0" distR="0" simplePos="0" relativeHeight="251676672" behindDoc="0" locked="0" layoutInCell="1" allowOverlap="1" wp14:anchorId="70C03D4E" wp14:editId="3A1DE9D8">
              <wp:simplePos x="635" y="635"/>
              <wp:positionH relativeFrom="page">
                <wp:align>left</wp:align>
              </wp:positionH>
              <wp:positionV relativeFrom="page">
                <wp:align>bottom</wp:align>
              </wp:positionV>
              <wp:extent cx="1466850" cy="382905"/>
              <wp:effectExtent l="0" t="0" r="0" b="0"/>
              <wp:wrapNone/>
              <wp:docPr id="1119313412" name="Textové pole 1" descr="Seyfor: Public / 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66850" cy="382905"/>
                      </a:xfrm>
                      <a:prstGeom prst="rect">
                        <a:avLst/>
                      </a:prstGeom>
                      <a:noFill/>
                      <a:ln>
                        <a:noFill/>
                      </a:ln>
                    </wps:spPr>
                    <wps:txbx>
                      <w:txbxContent>
                        <w:p w14:paraId="146BD24C" w14:textId="076F61EA" w:rsidR="00864FDC" w:rsidRPr="00864FDC" w:rsidRDefault="00864FDC" w:rsidP="00864FDC">
                          <w:pPr>
                            <w:spacing w:after="0"/>
                            <w:rPr>
                              <w:rFonts w:ascii="Calibri" w:eastAsia="Calibri" w:hAnsi="Calibri" w:cs="Calibri"/>
                              <w:noProof/>
                              <w:color w:val="000000"/>
                              <w:szCs w:val="20"/>
                            </w:rPr>
                          </w:pPr>
                          <w:r w:rsidRPr="00864FDC">
                            <w:rPr>
                              <w:rFonts w:ascii="Calibri" w:eastAsia="Calibri" w:hAnsi="Calibri" w:cs="Calibri"/>
                              <w:noProof/>
                              <w:color w:val="000000"/>
                              <w:szCs w:val="20"/>
                            </w:rPr>
                            <w:t>Seyfor: Public / 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0C03D4E" id="_x0000_t202" coordsize="21600,21600" o:spt="202" path="m,l,21600r21600,l21600,xe">
              <v:stroke joinstyle="miter"/>
              <v:path gradientshapeok="t" o:connecttype="rect"/>
            </v:shapetype>
            <v:shape id="Textové pole 1" o:spid="_x0000_s1030" type="#_x0000_t202" alt="Seyfor: Public / Veřejné" style="position:absolute;left:0;text-align:left;margin-left:0;margin-top:0;width:115.5pt;height:30.15pt;z-index:25167667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vH2DgIAABsEAAAOAAAAZHJzL2Uyb0RvYy54bWysU8Fu2zAMvQ/YPwi6L3ayJkiNOEXWIsOA&#10;oC2QFj0rshQbkERBUmJnXz9KdpKt3WnYRaZJ6pF8fFrcdVqRo3C+AVPS8SinRBgOVWP2JX19WX+Z&#10;U+IDMxVTYERJT8LTu+XnT4vWFmICNahKOIIgxhetLWkdgi2yzPNaaOZHYIXBoASnWcBft88qx1pE&#10;1yqb5Pksa8FV1gEX3qP3oQ/SZcKXUvDwJKUXgaiSYm8hnS6du3hmywUr9o7ZuuFDG+wfutCsMVj0&#10;AvXAAiMH13yA0g134EGGEQedgZQNF2kGnGacv5tmWzMr0ixIjrcXmvz/g+WPx619diR036DDBUZC&#10;WusLj844Tyedjl/slGAcKTxdaBNdIDxeupnN5lMMcYx9nU9u82mEya63rfPhuwBNolFSh2tJbLHj&#10;xoc+9ZwSixlYN0ql1SjzhwMxoye7thit0O26oe8dVCccx0G/aW/5usGaG+bDM3O4WmwT5Rqe8JAK&#10;2pLCYFFSg/v5N3/MR8YxSkmLUimpQS1Ton4Y3MRkepPnUVrpDw13NnbJGCMdMW4O+h5QhWN8EJYn&#10;MyYHdTalA/2Gal7FahhihmPNku7O5n3ohYuvgYvVKiWhiiwLG7O1PEJHsiKTL90bc3agO+CiHuEs&#10;Jla8Y73PjTe9XR0Ccp9WEont2Rz4RgWmpQ6vJUr89/+UdX3Ty18AAAD//wMAUEsDBBQABgAIAAAA&#10;IQCAAkKW2AAAAAQBAAAPAAAAZHJzL2Rvd25yZXYueG1sTI9Na8MwDIbvg/4Ho8Juq9MUwsjilLIv&#10;el1WaI9OrMahsZzFbpv++2m7bBfByysePSrWk+vFBcfQeVKwXCQgkBpvOmoV7D7fHh5BhKjJ6N4T&#10;KrhhgHU5uyt0bvyVPvBSxVYwhEKuFdgYh1zK0Fh0Oiz8gMTd0Y9OR45jK82orwx3vUyTJJNOd8QX&#10;rB7w2WJzqs5OQfbyvrHDPjt8HdOwDbU/xcq/KnU/nzZPICJO8W8ZfvRZHUp2qv2ZTBC9An4k/k7u&#10;0tWSY83gZAWyLOR/+fIbAAD//wMAUEsBAi0AFAAGAAgAAAAhALaDOJL+AAAA4QEAABMAAAAAAAAA&#10;AAAAAAAAAAAAAFtDb250ZW50X1R5cGVzXS54bWxQSwECLQAUAAYACAAAACEAOP0h/9YAAACUAQAA&#10;CwAAAAAAAAAAAAAAAAAvAQAAX3JlbHMvLnJlbHNQSwECLQAUAAYACAAAACEA4jbx9g4CAAAbBAAA&#10;DgAAAAAAAAAAAAAAAAAuAgAAZHJzL2Uyb0RvYy54bWxQSwECLQAUAAYACAAAACEAgAJCltgAAAAE&#10;AQAADwAAAAAAAAAAAAAAAABoBAAAZHJzL2Rvd25yZXYueG1sUEsFBgAAAAAEAAQA8wAAAG0FAAAA&#10;AA==&#10;" filled="f" stroked="f">
              <v:fill o:detectmouseclick="t"/>
              <v:textbox style="mso-fit-shape-to-text:t" inset="20pt,0,0,15pt">
                <w:txbxContent>
                  <w:p w14:paraId="146BD24C" w14:textId="076F61EA" w:rsidR="00864FDC" w:rsidRPr="00864FDC" w:rsidRDefault="00864FDC" w:rsidP="00864FDC">
                    <w:pPr>
                      <w:spacing w:after="0"/>
                      <w:rPr>
                        <w:rFonts w:ascii="Calibri" w:eastAsia="Calibri" w:hAnsi="Calibri" w:cs="Calibri"/>
                        <w:noProof/>
                        <w:color w:val="000000"/>
                        <w:szCs w:val="20"/>
                      </w:rPr>
                    </w:pPr>
                    <w:r w:rsidRPr="00864FDC">
                      <w:rPr>
                        <w:rFonts w:ascii="Calibri" w:eastAsia="Calibri" w:hAnsi="Calibri" w:cs="Calibri"/>
                        <w:noProof/>
                        <w:color w:val="000000"/>
                        <w:szCs w:val="20"/>
                      </w:rPr>
                      <w:t>Seyfor: Public / Veřejné</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DEBE5" w14:textId="5A1C62A1" w:rsidR="00AD18B3" w:rsidRDefault="00864FDC">
    <w:pPr>
      <w:pStyle w:val="Zpat"/>
    </w:pPr>
    <w:r>
      <w:rPr>
        <w:noProof/>
      </w:rPr>
      <mc:AlternateContent>
        <mc:Choice Requires="wps">
          <w:drawing>
            <wp:anchor distT="0" distB="0" distL="0" distR="0" simplePos="0" relativeHeight="251680768" behindDoc="0" locked="0" layoutInCell="1" allowOverlap="1" wp14:anchorId="0E00A33E" wp14:editId="66F98F05">
              <wp:simplePos x="635" y="635"/>
              <wp:positionH relativeFrom="page">
                <wp:align>left</wp:align>
              </wp:positionH>
              <wp:positionV relativeFrom="page">
                <wp:align>bottom</wp:align>
              </wp:positionV>
              <wp:extent cx="1466850" cy="382905"/>
              <wp:effectExtent l="0" t="0" r="0" b="0"/>
              <wp:wrapNone/>
              <wp:docPr id="151079762" name="Textové pole 5" descr="Seyfor: Public / 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66850" cy="382905"/>
                      </a:xfrm>
                      <a:prstGeom prst="rect">
                        <a:avLst/>
                      </a:prstGeom>
                      <a:noFill/>
                      <a:ln>
                        <a:noFill/>
                      </a:ln>
                    </wps:spPr>
                    <wps:txbx>
                      <w:txbxContent>
                        <w:p w14:paraId="49335712" w14:textId="51A01997" w:rsidR="00864FDC" w:rsidRPr="00864FDC" w:rsidRDefault="00864FDC" w:rsidP="00864FDC">
                          <w:pPr>
                            <w:spacing w:after="0"/>
                            <w:rPr>
                              <w:rFonts w:ascii="Calibri" w:eastAsia="Calibri" w:hAnsi="Calibri" w:cs="Calibri"/>
                              <w:noProof/>
                              <w:color w:val="000000"/>
                              <w:szCs w:val="20"/>
                            </w:rPr>
                          </w:pPr>
                          <w:r w:rsidRPr="00864FDC">
                            <w:rPr>
                              <w:rFonts w:ascii="Calibri" w:eastAsia="Calibri" w:hAnsi="Calibri" w:cs="Calibri"/>
                              <w:noProof/>
                              <w:color w:val="000000"/>
                              <w:szCs w:val="20"/>
                            </w:rPr>
                            <w:t>Seyfor: Public / 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00A33E" id="_x0000_t202" coordsize="21600,21600" o:spt="202" path="m,l,21600r21600,l21600,xe">
              <v:stroke joinstyle="miter"/>
              <v:path gradientshapeok="t" o:connecttype="rect"/>
            </v:shapetype>
            <v:shape id="Textové pole 5" o:spid="_x0000_s1031" type="#_x0000_t202" alt="Seyfor: Public / Veřejné" style="position:absolute;left:0;text-align:left;margin-left:0;margin-top:0;width:115.5pt;height:30.15pt;z-index:25168076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LtKEgIAACIEAAAOAAAAZHJzL2Uyb0RvYy54bWysU02P2jAQvVfqf7B8LwkUEBsRVnRXVJXQ&#10;7kpstWfj2CSS7bFsQ0J/fccOgXbbU9WLM5kZz8d7z8v7TityEs43YEo6HuWUCMOhasyhpN9fN58W&#10;lPjATMUUGFHSs/D0fvXxw7K1hZhADaoSjmAR44vWlrQOwRZZ5nktNPMjsMJgUILTLOCvO2SVYy1W&#10;1yqb5Pk8a8FV1gEX3qP3sQ/SVaovpeDhWUovAlElxdlCOl069/HMVktWHByzdcMvY7B/mEKzxmDT&#10;a6lHFhg5uuaPUrrhDjzIMOKgM5Cy4SLtgNuM83fb7GpmRdoFwfH2CpP/f2X502lnXxwJ3RfokMAI&#10;SGt94dEZ9+mk0/GLkxKMI4TnK2yiC4THS9P5fDHDEMfY58XkLp/FMtnttnU+fBWgSTRK6pCWhBY7&#10;bX3oU4eU2MzAplEqUaPMbw6sGT3ZbcRohW7fkaYq6XQYfw/VGbdy0BPuLd802HrLfHhhDhnGaVG1&#10;4RkPqaAtKVwsSmpwP/7mj/kIPEYpaVExJTUoaUrUN4OETGbTPI8KS39ouMHYJ2OMqMS4OeoHQDGO&#10;8V1YnsyYHNRgSgf6DUW9jt0wxAzHniXdD+ZD6PWLj4KL9ToloZgsC1uzszyWjphFQF+7N+bsBfWA&#10;fD3BoClWvAO/z403vV0fA1KQmIn49mheYEchJm4vjyYq/df/lHV72qufAAAA//8DAFBLAwQUAAYA&#10;CAAAACEAgAJCltgAAAAEAQAADwAAAGRycy9kb3ducmV2LnhtbEyPTWvDMAyG74P+B6PCbqvTFMLI&#10;4pSyL3pdVmiPTqzGobGcxW6b/vtpu2wXwcsrHj0q1pPrxQXH0HlSsFwkIJAabzpqFew+3x4eQYSo&#10;yejeEyq4YYB1ObsrdG78lT7wUsVWMIRCrhXYGIdcytBYdDos/IDE3dGPTkeOYyvNqK8Md71MkyST&#10;TnfEF6we8Nlic6rOTkH28r6xwz47fB3TsA21P8XKvyp1P582TyAiTvFvGX70WR1Kdqr9mUwQvQJ+&#10;JP5O7tLVkmPN4GQFsizkf/nyGwAA//8DAFBLAQItABQABgAIAAAAIQC2gziS/gAAAOEBAAATAAAA&#10;AAAAAAAAAAAAAAAAAABbQ29udGVudF9UeXBlc10ueG1sUEsBAi0AFAAGAAgAAAAhADj9If/WAAAA&#10;lAEAAAsAAAAAAAAAAAAAAAAALwEAAF9yZWxzLy5yZWxzUEsBAi0AFAAGAAgAAAAhAF04u0oSAgAA&#10;IgQAAA4AAAAAAAAAAAAAAAAALgIAAGRycy9lMm9Eb2MueG1sUEsBAi0AFAAGAAgAAAAhAIACQpbY&#10;AAAABAEAAA8AAAAAAAAAAAAAAAAAbAQAAGRycy9kb3ducmV2LnhtbFBLBQYAAAAABAAEAPMAAABx&#10;BQAAAAA=&#10;" filled="f" stroked="f">
              <v:fill o:detectmouseclick="t"/>
              <v:textbox style="mso-fit-shape-to-text:t" inset="20pt,0,0,15pt">
                <w:txbxContent>
                  <w:p w14:paraId="49335712" w14:textId="51A01997" w:rsidR="00864FDC" w:rsidRPr="00864FDC" w:rsidRDefault="00864FDC" w:rsidP="00864FDC">
                    <w:pPr>
                      <w:spacing w:after="0"/>
                      <w:rPr>
                        <w:rFonts w:ascii="Calibri" w:eastAsia="Calibri" w:hAnsi="Calibri" w:cs="Calibri"/>
                        <w:noProof/>
                        <w:color w:val="000000"/>
                        <w:szCs w:val="20"/>
                      </w:rPr>
                    </w:pPr>
                    <w:r w:rsidRPr="00864FDC">
                      <w:rPr>
                        <w:rFonts w:ascii="Calibri" w:eastAsia="Calibri" w:hAnsi="Calibri" w:cs="Calibri"/>
                        <w:noProof/>
                        <w:color w:val="000000"/>
                        <w:szCs w:val="20"/>
                      </w:rPr>
                      <w:t>Seyfor: Public / Veřejné</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EC528" w14:textId="3E760D83" w:rsidR="00AD18B3" w:rsidRDefault="00864FDC">
    <w:pPr>
      <w:pStyle w:val="Zpat"/>
    </w:pPr>
    <w:r>
      <w:rPr>
        <w:noProof/>
      </w:rPr>
      <mc:AlternateContent>
        <mc:Choice Requires="wps">
          <w:drawing>
            <wp:anchor distT="0" distB="0" distL="0" distR="0" simplePos="0" relativeHeight="251681792" behindDoc="0" locked="0" layoutInCell="1" allowOverlap="1" wp14:anchorId="51F135A0" wp14:editId="1057FA51">
              <wp:simplePos x="635" y="635"/>
              <wp:positionH relativeFrom="page">
                <wp:align>left</wp:align>
              </wp:positionH>
              <wp:positionV relativeFrom="page">
                <wp:align>bottom</wp:align>
              </wp:positionV>
              <wp:extent cx="1466850" cy="382905"/>
              <wp:effectExtent l="0" t="0" r="0" b="0"/>
              <wp:wrapNone/>
              <wp:docPr id="742186369" name="Textové pole 6" descr="Seyfor: Public / 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66850" cy="382905"/>
                      </a:xfrm>
                      <a:prstGeom prst="rect">
                        <a:avLst/>
                      </a:prstGeom>
                      <a:noFill/>
                      <a:ln>
                        <a:noFill/>
                      </a:ln>
                    </wps:spPr>
                    <wps:txbx>
                      <w:txbxContent>
                        <w:p w14:paraId="68648B7D" w14:textId="744834FD" w:rsidR="00864FDC" w:rsidRPr="00864FDC" w:rsidRDefault="00864FDC" w:rsidP="00864FDC">
                          <w:pPr>
                            <w:spacing w:after="0"/>
                            <w:rPr>
                              <w:rFonts w:ascii="Calibri" w:eastAsia="Calibri" w:hAnsi="Calibri" w:cs="Calibri"/>
                              <w:noProof/>
                              <w:color w:val="000000"/>
                              <w:szCs w:val="20"/>
                            </w:rPr>
                          </w:pPr>
                          <w:r w:rsidRPr="00864FDC">
                            <w:rPr>
                              <w:rFonts w:ascii="Calibri" w:eastAsia="Calibri" w:hAnsi="Calibri" w:cs="Calibri"/>
                              <w:noProof/>
                              <w:color w:val="000000"/>
                              <w:szCs w:val="20"/>
                            </w:rPr>
                            <w:t>Seyfor: Public / 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1F135A0" id="_x0000_t202" coordsize="21600,21600" o:spt="202" path="m,l,21600r21600,l21600,xe">
              <v:stroke joinstyle="miter"/>
              <v:path gradientshapeok="t" o:connecttype="rect"/>
            </v:shapetype>
            <v:shape id="Textové pole 6" o:spid="_x0000_s1032" type="#_x0000_t202" alt="Seyfor: Public / Veřejné" style="position:absolute;left:0;text-align:left;margin-left:0;margin-top:0;width:115.5pt;height:30.15pt;z-index:25168179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zrCEQIAACIEAAAOAAAAZHJzL2Uyb0RvYy54bWysU99v2jAQfp+0/8Hy+0hgBdGIULFWTJNQ&#10;W4lWfXYcm0SyfZZtSNhfv7MhsLV7mvbiXO7O9+P7Pi/ueq3IQTjfginpeJRTIgyHujW7kr6+rL/M&#10;KfGBmZopMKKkR+Hp3fLzp0VnCzGBBlQtHMEixhedLWkTgi2yzPNGaOZHYIXBoASnWcBft8tqxzqs&#10;rlU2yfNZ1oGrrQMuvEfvwylIl6m+lIKHJym9CESVFGcL6XTprOKZLRes2Dlmm5afx2D/MIVmrcGm&#10;l1IPLDCyd+2HUrrlDjzIMOKgM5Cy5SLtgNuM83fbbBtmRdoFwfH2ApP/f2X542Frnx0J/TfokcAI&#10;SGd94dEZ9+ml0/GLkxKMI4THC2yiD4THSzez2XyKIY6xr/PJbT6NZbLrbet8+C5Ak2iU1CEtCS12&#10;2PhwSh1SYjMD61apRI0yfziwZvRk1xGjFfqqJ21d0tQ3eiqoj7iVgxPh3vJ1i603zIdn5pBhnBZV&#10;G57wkAq6ksLZoqQB9/Nv/piPwGOUkg4VU1KDkqZE/TBIyGR6k+dRYekPDTcYVTLGiEqMm72+BxTj&#10;GN+F5cmMyUENpnSg31DUq9gNQ8xw7FnSajDvw0m/+Ci4WK1SEorJsrAxW8tj6YhZBPSlf2POnlEP&#10;yNcjDJpixTvwT7nxprerfUAKEjNXNM+woxATt+dHE5X++3/Kuj7t5S8AAAD//wMAUEsDBBQABgAI&#10;AAAAIQCAAkKW2AAAAAQBAAAPAAAAZHJzL2Rvd25yZXYueG1sTI9Na8MwDIbvg/4Ho8Juq9MUwsji&#10;lLIvel1WaI9OrMahsZzFbpv++2m7bBfByysePSrWk+vFBcfQeVKwXCQgkBpvOmoV7D7fHh5BhKjJ&#10;6N4TKrhhgHU5uyt0bvyVPvBSxVYwhEKuFdgYh1zK0Fh0Oiz8gMTd0Y9OR45jK82orwx3vUyTJJNO&#10;d8QXrB7w2WJzqs5OQfbyvrHDPjt8HdOwDbU/xcq/KnU/nzZPICJO8W8ZfvRZHUp2qv2ZTBC9An4k&#10;/k7u0tWSY83gZAWyLOR/+fIbAAD//wMAUEsBAi0AFAAGAAgAAAAhALaDOJL+AAAA4QEAABMAAAAA&#10;AAAAAAAAAAAAAAAAAFtDb250ZW50X1R5cGVzXS54bWxQSwECLQAUAAYACAAAACEAOP0h/9YAAACU&#10;AQAACwAAAAAAAAAAAAAAAAAvAQAAX3JlbHMvLnJlbHNQSwECLQAUAAYACAAAACEArbc6whECAAAi&#10;BAAADgAAAAAAAAAAAAAAAAAuAgAAZHJzL2Uyb0RvYy54bWxQSwECLQAUAAYACAAAACEAgAJCltgA&#10;AAAEAQAADwAAAAAAAAAAAAAAAABrBAAAZHJzL2Rvd25yZXYueG1sUEsFBgAAAAAEAAQA8wAAAHAF&#10;AAAAAA==&#10;" filled="f" stroked="f">
              <v:fill o:detectmouseclick="t"/>
              <v:textbox style="mso-fit-shape-to-text:t" inset="20pt,0,0,15pt">
                <w:txbxContent>
                  <w:p w14:paraId="68648B7D" w14:textId="744834FD" w:rsidR="00864FDC" w:rsidRPr="00864FDC" w:rsidRDefault="00864FDC" w:rsidP="00864FDC">
                    <w:pPr>
                      <w:spacing w:after="0"/>
                      <w:rPr>
                        <w:rFonts w:ascii="Calibri" w:eastAsia="Calibri" w:hAnsi="Calibri" w:cs="Calibri"/>
                        <w:noProof/>
                        <w:color w:val="000000"/>
                        <w:szCs w:val="20"/>
                      </w:rPr>
                    </w:pPr>
                    <w:r w:rsidRPr="00864FDC">
                      <w:rPr>
                        <w:rFonts w:ascii="Calibri" w:eastAsia="Calibri" w:hAnsi="Calibri" w:cs="Calibri"/>
                        <w:noProof/>
                        <w:color w:val="000000"/>
                        <w:szCs w:val="20"/>
                      </w:rPr>
                      <w:t>Seyfor: Public / Veřejné</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D9477" w14:textId="08055930" w:rsidR="006E76B4" w:rsidRPr="00F20727" w:rsidRDefault="00864FDC" w:rsidP="002C37F9">
    <w:pPr>
      <w:pStyle w:val="Zpat"/>
      <w:ind w:right="-1985"/>
    </w:pPr>
    <w:r>
      <w:rPr>
        <w:noProof/>
      </w:rPr>
      <mc:AlternateContent>
        <mc:Choice Requires="wps">
          <w:drawing>
            <wp:anchor distT="0" distB="0" distL="0" distR="0" simplePos="0" relativeHeight="251679744" behindDoc="0" locked="0" layoutInCell="1" allowOverlap="1" wp14:anchorId="503B3F62" wp14:editId="354591B9">
              <wp:simplePos x="635" y="635"/>
              <wp:positionH relativeFrom="page">
                <wp:align>left</wp:align>
              </wp:positionH>
              <wp:positionV relativeFrom="page">
                <wp:align>bottom</wp:align>
              </wp:positionV>
              <wp:extent cx="1466850" cy="382905"/>
              <wp:effectExtent l="0" t="0" r="0" b="0"/>
              <wp:wrapNone/>
              <wp:docPr id="1749811959" name="Textové pole 4" descr="Seyfor: Public / 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66850" cy="382905"/>
                      </a:xfrm>
                      <a:prstGeom prst="rect">
                        <a:avLst/>
                      </a:prstGeom>
                      <a:noFill/>
                      <a:ln>
                        <a:noFill/>
                      </a:ln>
                    </wps:spPr>
                    <wps:txbx>
                      <w:txbxContent>
                        <w:p w14:paraId="47C0F99E" w14:textId="51350BF9" w:rsidR="00864FDC" w:rsidRPr="00864FDC" w:rsidRDefault="00864FDC" w:rsidP="00864FDC">
                          <w:pPr>
                            <w:spacing w:after="0"/>
                            <w:rPr>
                              <w:rFonts w:ascii="Calibri" w:eastAsia="Calibri" w:hAnsi="Calibri" w:cs="Calibri"/>
                              <w:noProof/>
                              <w:color w:val="000000"/>
                              <w:szCs w:val="20"/>
                            </w:rPr>
                          </w:pPr>
                          <w:r w:rsidRPr="00864FDC">
                            <w:rPr>
                              <w:rFonts w:ascii="Calibri" w:eastAsia="Calibri" w:hAnsi="Calibri" w:cs="Calibri"/>
                              <w:noProof/>
                              <w:color w:val="000000"/>
                              <w:szCs w:val="20"/>
                            </w:rPr>
                            <w:t>Seyfor: Public / 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3B3F62" id="_x0000_t202" coordsize="21600,21600" o:spt="202" path="m,l,21600r21600,l21600,xe">
              <v:stroke joinstyle="miter"/>
              <v:path gradientshapeok="t" o:connecttype="rect"/>
            </v:shapetype>
            <v:shape id="Textové pole 4" o:spid="_x0000_s1033" type="#_x0000_t202" alt="Seyfor: Public / Veřejné" style="position:absolute;left:0;text-align:left;margin-left:0;margin-top:0;width:115.5pt;height:30.15pt;z-index:2516797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91HEQIAACIEAAAOAAAAZHJzL2Uyb0RvYy54bWysU99v2jAQfp+0/8Hy+0hgBdGIULFWTJNQ&#10;W4lWfTaOTSLZPss2JOyv39khsLV7mvbiXO7O9+P7Pi/uOq3IUTjfgCnpeJRTIgyHqjH7kr6+rL/M&#10;KfGBmYopMKKkJ+Hp3fLzp0VrCzGBGlQlHMEixhetLWkdgi2yzPNaaOZHYIXBoASnWcBft88qx1qs&#10;rlU2yfNZ1oKrrAMuvEfvQx+ky1RfSsHDk5ReBKJKirOFdLp07uKZLRes2Dtm64afx2D/MIVmjcGm&#10;l1IPLDBycM2HUrrhDjzIMOKgM5Cy4SLtgNuM83fbbGtmRdoFwfH2ApP/f2X543Frnx0J3TfokMAI&#10;SGt94dEZ9+mk0/GLkxKMI4SnC2yiC4THSzez2XyKIY6xr/PJbT6NZbLrbet8+C5Ak2iU1CEtCS12&#10;3PjQpw4psZmBdaNUokaZPxxYM3qy64jRCt2uI02FzYfxd1CdcCsHPeHe8nWDrTfMh2fmkGGcFlUb&#10;nvCQCtqSwtmipAb382/+mI/AY5SSFhVTUoOSpkT9MEjIZHqT51Fh6Q8NNxi7ZIwRlRg3B30PKMYx&#10;vgvLkxmTgxpM6UC/oahXsRuGmOHYs6S7wbwPvX7xUXCxWqUkFJNlYWO2lsfSEbMI6Ev3xpw9ox6Q&#10;r0cYNMWKd+D3ufGmt6tDQAoSMxHfHs0z7CjExO350USl//6fsq5Pe/kLAAD//wMAUEsDBBQABgAI&#10;AAAAIQCAAkKW2AAAAAQBAAAPAAAAZHJzL2Rvd25yZXYueG1sTI9Na8MwDIbvg/4Ho8Juq9MUwsji&#10;lLIvel1WaI9OrMahsZzFbpv++2m7bBfByysePSrWk+vFBcfQeVKwXCQgkBpvOmoV7D7fHh5BhKjJ&#10;6N4TKrhhgHU5uyt0bvyVPvBSxVYwhEKuFdgYh1zK0Fh0Oiz8gMTd0Y9OR45jK82orwx3vUyTJJNO&#10;d8QXrB7w2WJzqs5OQfbyvrHDPjt8HdOwDbU/xcq/KnU/nzZPICJO8W8ZfvRZHUp2qv2ZTBC9An4k&#10;/k7u0tWSY83gZAWyLOR/+fIbAAD//wMAUEsBAi0AFAAGAAgAAAAhALaDOJL+AAAA4QEAABMAAAAA&#10;AAAAAAAAAAAAAAAAAFtDb250ZW50X1R5cGVzXS54bWxQSwECLQAUAAYACAAAACEAOP0h/9YAAACU&#10;AQAACwAAAAAAAAAAAAAAAAAvAQAAX3JlbHMvLnJlbHNQSwECLQAUAAYACAAAACEAD5vdRxECAAAi&#10;BAAADgAAAAAAAAAAAAAAAAAuAgAAZHJzL2Uyb0RvYy54bWxQSwECLQAUAAYACAAAACEAgAJCltgA&#10;AAAEAQAADwAAAAAAAAAAAAAAAABrBAAAZHJzL2Rvd25yZXYueG1sUEsFBgAAAAAEAAQA8wAAAHAF&#10;AAAAAA==&#10;" filled="f" stroked="f">
              <v:fill o:detectmouseclick="t"/>
              <v:textbox style="mso-fit-shape-to-text:t" inset="20pt,0,0,15pt">
                <w:txbxContent>
                  <w:p w14:paraId="47C0F99E" w14:textId="51350BF9" w:rsidR="00864FDC" w:rsidRPr="00864FDC" w:rsidRDefault="00864FDC" w:rsidP="00864FDC">
                    <w:pPr>
                      <w:spacing w:after="0"/>
                      <w:rPr>
                        <w:rFonts w:ascii="Calibri" w:eastAsia="Calibri" w:hAnsi="Calibri" w:cs="Calibri"/>
                        <w:noProof/>
                        <w:color w:val="000000"/>
                        <w:szCs w:val="20"/>
                      </w:rPr>
                    </w:pPr>
                    <w:r w:rsidRPr="00864FDC">
                      <w:rPr>
                        <w:rFonts w:ascii="Calibri" w:eastAsia="Calibri" w:hAnsi="Calibri" w:cs="Calibri"/>
                        <w:noProof/>
                        <w:color w:val="000000"/>
                        <w:szCs w:val="20"/>
                      </w:rPr>
                      <w:t>Seyfor: Public / Veřejné</w:t>
                    </w:r>
                  </w:p>
                </w:txbxContent>
              </v:textbox>
              <w10:wrap anchorx="page" anchory="page"/>
            </v:shape>
          </w:pict>
        </mc:Fallback>
      </mc:AlternateContent>
    </w:r>
    <w:r w:rsidR="006E76B4" w:rsidRPr="00F20727">
      <w:tab/>
    </w:r>
    <w:r w:rsidR="006E76B4" w:rsidRPr="00F20727">
      <w:tab/>
    </w:r>
    <w:r w:rsidR="006E76B4" w:rsidRPr="00F20727">
      <w:fldChar w:fldCharType="begin"/>
    </w:r>
    <w:r w:rsidR="006E76B4" w:rsidRPr="00F20727">
      <w:instrText>PAGE  \* Arabic  \* MERGEFORMAT</w:instrText>
    </w:r>
    <w:r w:rsidR="006E76B4" w:rsidRPr="00F20727">
      <w:fldChar w:fldCharType="separate"/>
    </w:r>
    <w:r w:rsidR="006E76B4" w:rsidRPr="00F20727">
      <w:t>1</w:t>
    </w:r>
    <w:r w:rsidR="006E76B4" w:rsidRPr="00F20727">
      <w:fldChar w:fldCharType="end"/>
    </w:r>
    <w:r w:rsidR="006E76B4" w:rsidRPr="00F20727">
      <w:t xml:space="preserve"> | </w:t>
    </w:r>
    <w:fldSimple w:instr="NUMPAGES  \* Arabic  \* MERGEFORMAT">
      <w:r w:rsidR="006E76B4" w:rsidRPr="00F20727">
        <w:t>2</w:t>
      </w:r>
    </w:fldSimple>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C8B86" w14:textId="1F9F878F" w:rsidR="00AD18B3" w:rsidRDefault="00864FDC">
    <w:pPr>
      <w:pStyle w:val="Zpat"/>
    </w:pPr>
    <w:r>
      <w:rPr>
        <w:noProof/>
      </w:rPr>
      <mc:AlternateContent>
        <mc:Choice Requires="wps">
          <w:drawing>
            <wp:anchor distT="0" distB="0" distL="0" distR="0" simplePos="0" relativeHeight="251683840" behindDoc="0" locked="0" layoutInCell="1" allowOverlap="1" wp14:anchorId="46203A49" wp14:editId="6DC9BD92">
              <wp:simplePos x="635" y="635"/>
              <wp:positionH relativeFrom="page">
                <wp:align>left</wp:align>
              </wp:positionH>
              <wp:positionV relativeFrom="page">
                <wp:align>bottom</wp:align>
              </wp:positionV>
              <wp:extent cx="1466850" cy="382905"/>
              <wp:effectExtent l="0" t="0" r="0" b="0"/>
              <wp:wrapNone/>
              <wp:docPr id="1698016218" name="Textové pole 8" descr="Seyfor: Public / 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66850" cy="382905"/>
                      </a:xfrm>
                      <a:prstGeom prst="rect">
                        <a:avLst/>
                      </a:prstGeom>
                      <a:noFill/>
                      <a:ln>
                        <a:noFill/>
                      </a:ln>
                    </wps:spPr>
                    <wps:txbx>
                      <w:txbxContent>
                        <w:p w14:paraId="1D196D3B" w14:textId="7380373D" w:rsidR="00864FDC" w:rsidRPr="00864FDC" w:rsidRDefault="00864FDC" w:rsidP="00864FDC">
                          <w:pPr>
                            <w:spacing w:after="0"/>
                            <w:rPr>
                              <w:rFonts w:ascii="Calibri" w:eastAsia="Calibri" w:hAnsi="Calibri" w:cs="Calibri"/>
                              <w:noProof/>
                              <w:color w:val="000000"/>
                              <w:szCs w:val="20"/>
                            </w:rPr>
                          </w:pPr>
                          <w:r w:rsidRPr="00864FDC">
                            <w:rPr>
                              <w:rFonts w:ascii="Calibri" w:eastAsia="Calibri" w:hAnsi="Calibri" w:cs="Calibri"/>
                              <w:noProof/>
                              <w:color w:val="000000"/>
                              <w:szCs w:val="20"/>
                            </w:rPr>
                            <w:t>Seyfor: Public / 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203A49" id="_x0000_t202" coordsize="21600,21600" o:spt="202" path="m,l,21600r21600,l21600,xe">
              <v:stroke joinstyle="miter"/>
              <v:path gradientshapeok="t" o:connecttype="rect"/>
            </v:shapetype>
            <v:shape id="Textové pole 8" o:spid="_x0000_s1034" type="#_x0000_t202" alt="Seyfor: Public / Veřejné" style="position:absolute;left:0;text-align:left;margin-left:0;margin-top:0;width:115.5pt;height:30.15pt;z-index:2516838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kgIEgIAACIEAAAOAAAAZHJzL2Uyb0RvYy54bWysU99v2jAQfp+0/8Hy+0hghbGIULFWTJNQ&#10;W4lOfTaOTSLZPss2JOyv39khsHV9qvbiXO7O9+P7Pi9uO63IUTjfgCnpeJRTIgyHqjH7kv58Xn+a&#10;U+IDMxVTYERJT8LT2+XHD4vWFmICNahKOIJFjC9aW9I6BFtkmee10MyPwAqDQQlOs4C/bp9VjrVY&#10;XatskuezrAVXWQdceI/e+z5Il6m+lIKHRym9CESVFGcL6XTp3MUzWy5YsXfM1g0/j8HeMYVmjcGm&#10;l1L3LDBycM0/pXTDHXiQYcRBZyBlw0XaAbcZ56+22dbMirQLguPtBSb//8ryh+PWPjkSum/QIYER&#10;kNb6wqMz7tNJp+MXJyUYRwhPF9hEFwiPl25ms/kUQxxjn+eTr/k0lsmut63z4bsATaJRUoe0JLTY&#10;ceNDnzqkxGYG1o1SiRpl/nJgzejJriNGK3S7jjRVSb8M4++gOuFWDnrCveXrBltvmA9PzCHDOC2q&#10;NjziIRW0JYWzRUkN7tdb/piPwGOUkhYVU1KDkqZE/TBIyGR6k+dRYekPDTcYu2SMEZUYNwd9ByjG&#10;Mb4Ly5MZk4MaTOlAv6CoV7Ebhpjh2LOku8G8C71+8VFwsVqlJBSTZWFjtpbH0hGzCOhz98KcPaMe&#10;kK8HGDTFilfg97nxprerQ0AKEjMR3x7NM+woxMTt+dFEpf/5n7KuT3v5GwAA//8DAFBLAwQUAAYA&#10;CAAAACEAgAJCltgAAAAEAQAADwAAAGRycy9kb3ducmV2LnhtbEyPTWvDMAyG74P+B6PCbqvTFMLI&#10;4pSyL3pdVmiPTqzGobGcxW6b/vtpu2wXwcsrHj0q1pPrxQXH0HlSsFwkIJAabzpqFew+3x4eQYSo&#10;yejeEyq4YYB1ObsrdG78lT7wUsVWMIRCrhXYGIdcytBYdDos/IDE3dGPTkeOYyvNqK8Md71MkyST&#10;TnfEF6we8Nlic6rOTkH28r6xwz47fB3TsA21P8XKvyp1P582TyAiTvFvGX70WR1Kdqr9mUwQvQJ+&#10;JP5O7tLVkmPN4GQFsizkf/nyGwAA//8DAFBLAQItABQABgAIAAAAIQC2gziS/gAAAOEBAAATAAAA&#10;AAAAAAAAAAAAAAAAAABbQ29udGVudF9UeXBlc10ueG1sUEsBAi0AFAAGAAgAAAAhADj9If/WAAAA&#10;lAEAAAsAAAAAAAAAAAAAAAAALwEAAF9yZWxzLy5yZWxzUEsBAi0AFAAGAAgAAAAhAAyuSAgSAgAA&#10;IgQAAA4AAAAAAAAAAAAAAAAALgIAAGRycy9lMm9Eb2MueG1sUEsBAi0AFAAGAAgAAAAhAIACQpbY&#10;AAAABAEAAA8AAAAAAAAAAAAAAAAAbAQAAGRycy9kb3ducmV2LnhtbFBLBQYAAAAABAAEAPMAAABx&#10;BQAAAAA=&#10;" filled="f" stroked="f">
              <v:fill o:detectmouseclick="t"/>
              <v:textbox style="mso-fit-shape-to-text:t" inset="20pt,0,0,15pt">
                <w:txbxContent>
                  <w:p w14:paraId="1D196D3B" w14:textId="7380373D" w:rsidR="00864FDC" w:rsidRPr="00864FDC" w:rsidRDefault="00864FDC" w:rsidP="00864FDC">
                    <w:pPr>
                      <w:spacing w:after="0"/>
                      <w:rPr>
                        <w:rFonts w:ascii="Calibri" w:eastAsia="Calibri" w:hAnsi="Calibri" w:cs="Calibri"/>
                        <w:noProof/>
                        <w:color w:val="000000"/>
                        <w:szCs w:val="20"/>
                      </w:rPr>
                    </w:pPr>
                    <w:r w:rsidRPr="00864FDC">
                      <w:rPr>
                        <w:rFonts w:ascii="Calibri" w:eastAsia="Calibri" w:hAnsi="Calibri" w:cs="Calibri"/>
                        <w:noProof/>
                        <w:color w:val="000000"/>
                        <w:szCs w:val="20"/>
                      </w:rPr>
                      <w:t>Seyfor: Public / Veřejné</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D4CA2" w14:textId="49D44CC1" w:rsidR="00AD18B3" w:rsidRDefault="00864FDC">
    <w:pPr>
      <w:pStyle w:val="Zpat"/>
    </w:pPr>
    <w:r>
      <w:rPr>
        <w:noProof/>
      </w:rPr>
      <mc:AlternateContent>
        <mc:Choice Requires="wps">
          <w:drawing>
            <wp:anchor distT="0" distB="0" distL="0" distR="0" simplePos="0" relativeHeight="251684864" behindDoc="0" locked="0" layoutInCell="1" allowOverlap="1" wp14:anchorId="709169BE" wp14:editId="59DA1A29">
              <wp:simplePos x="904875" y="10086975"/>
              <wp:positionH relativeFrom="page">
                <wp:align>left</wp:align>
              </wp:positionH>
              <wp:positionV relativeFrom="page">
                <wp:align>bottom</wp:align>
              </wp:positionV>
              <wp:extent cx="1466850" cy="382905"/>
              <wp:effectExtent l="0" t="0" r="0" b="0"/>
              <wp:wrapNone/>
              <wp:docPr id="1743056775" name="Textové pole 9" descr="Seyfor: Public / 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66850" cy="382905"/>
                      </a:xfrm>
                      <a:prstGeom prst="rect">
                        <a:avLst/>
                      </a:prstGeom>
                      <a:noFill/>
                      <a:ln>
                        <a:noFill/>
                      </a:ln>
                    </wps:spPr>
                    <wps:txbx>
                      <w:txbxContent>
                        <w:p w14:paraId="32F29E3B" w14:textId="20AD1A32" w:rsidR="00864FDC" w:rsidRPr="00864FDC" w:rsidRDefault="00864FDC" w:rsidP="00864FDC">
                          <w:pPr>
                            <w:spacing w:after="0"/>
                            <w:rPr>
                              <w:rFonts w:ascii="Calibri" w:eastAsia="Calibri" w:hAnsi="Calibri" w:cs="Calibri"/>
                              <w:noProof/>
                              <w:color w:val="000000"/>
                              <w:szCs w:val="20"/>
                            </w:rPr>
                          </w:pPr>
                          <w:r w:rsidRPr="00864FDC">
                            <w:rPr>
                              <w:rFonts w:ascii="Calibri" w:eastAsia="Calibri" w:hAnsi="Calibri" w:cs="Calibri"/>
                              <w:noProof/>
                              <w:color w:val="000000"/>
                              <w:szCs w:val="20"/>
                            </w:rPr>
                            <w:t>Seyfor: Public / 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09169BE" id="_x0000_t202" coordsize="21600,21600" o:spt="202" path="m,l,21600r21600,l21600,xe">
              <v:stroke joinstyle="miter"/>
              <v:path gradientshapeok="t" o:connecttype="rect"/>
            </v:shapetype>
            <v:shape id="Textové pole 9" o:spid="_x0000_s1035" type="#_x0000_t202" alt="Seyfor: Public / Veřejné" style="position:absolute;left:0;text-align:left;margin-left:0;margin-top:0;width:115.5pt;height:30.15pt;z-index:2516848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wSaEgIAACIEAAAOAAAAZHJzL2Uyb0RvYy54bWysU99v2jAQfp+0/8Hy+0hgBdGIULFWTJNQ&#10;W4lWfTaOTSLZPss2JOyv39khsLV7mvbiXO7O9+P7Pi/uOq3IUTjfgCnpeJRTIgyHqjH7kr6+rL/M&#10;KfGBmYopMKKkJ+Hp3fLzp0VrCzGBGlQlHMEixhetLWkdgi2yzPNaaOZHYIXBoASnWcBft88qx1qs&#10;rlU2yfNZ1oKrrAMuvEfvQx+ky1RfSsHDk5ReBKJKirOFdLp07uKZLRes2Dtm64afx2D/MIVmjcGm&#10;l1IPLDBycM2HUrrhDjzIMOKgM5Cy4SLtgNuM83fbbGtmRdoFwfH2ApP/f2X543Frnx0J3TfokMAI&#10;SGt94dEZ9+mk0/GLkxKMI4SnC2yiC4THSzez2XyKIY6xr/PJbT6NZbLrbet8+C5Ak2iU1CEtCS12&#10;3PjQpw4psZmBdaNUokaZPxxYM3qy64jRCt2uI01V0vkw/g6qE27loCfcW75usPWG+fDMHDKM06Jq&#10;wxMeUkFbUjhblNTgfv7NH/MReIxS0qJiSmpQ0pSoHwYJmUxv8jwqLP2h4QZjl4wxohLj5qDvAcU4&#10;xndheTJjclCDKR3oNxT1KnbDEDMce5Z0N5j3odcvPgouVquUhGKyLGzM1vJYOmIWAX3p3pizZ9QD&#10;8vUIg6ZY8Q78Pjfe9HZ1CEhBYibi26N5hh2FmLg9P5qo9N//U9b1aS9/AQAA//8DAFBLAwQUAAYA&#10;CAAAACEAgAJCltgAAAAEAQAADwAAAGRycy9kb3ducmV2LnhtbEyPTWvDMAyG74P+B6PCbqvTFMLI&#10;4pSyL3pdVmiPTqzGobGcxW6b/vtpu2wXwcsrHj0q1pPrxQXH0HlSsFwkIJAabzpqFew+3x4eQYSo&#10;yejeEyq4YYB1ObsrdG78lT7wUsVWMIRCrhXYGIdcytBYdDos/IDE3dGPTkeOYyvNqK8Md71MkyST&#10;TnfEF6we8Nlic6rOTkH28r6xwz47fB3TsA21P8XKvyp1P582TyAiTvFvGX70WR1Kdqr9mUwQvQJ+&#10;JP5O7tLVkmPN4GQFsizkf/nyGwAA//8DAFBLAQItABQABgAIAAAAIQC2gziS/gAAAOEBAAATAAAA&#10;AAAAAAAAAAAAAAAAAABbQ29udGVudF9UeXBlc10ueG1sUEsBAi0AFAAGAAgAAAAhADj9If/WAAAA&#10;lAEAAAsAAAAAAAAAAAAAAAAALwEAAF9yZWxzLy5yZWxzUEsBAi0AFAAGAAgAAAAhAFhnBJoSAgAA&#10;IgQAAA4AAAAAAAAAAAAAAAAALgIAAGRycy9lMm9Eb2MueG1sUEsBAi0AFAAGAAgAAAAhAIACQpbY&#10;AAAABAEAAA8AAAAAAAAAAAAAAAAAbAQAAGRycy9kb3ducmV2LnhtbFBLBQYAAAAABAAEAPMAAABx&#10;BQAAAAA=&#10;" filled="f" stroked="f">
              <v:fill o:detectmouseclick="t"/>
              <v:textbox style="mso-fit-shape-to-text:t" inset="20pt,0,0,15pt">
                <w:txbxContent>
                  <w:p w14:paraId="32F29E3B" w14:textId="20AD1A32" w:rsidR="00864FDC" w:rsidRPr="00864FDC" w:rsidRDefault="00864FDC" w:rsidP="00864FDC">
                    <w:pPr>
                      <w:spacing w:after="0"/>
                      <w:rPr>
                        <w:rFonts w:ascii="Calibri" w:eastAsia="Calibri" w:hAnsi="Calibri" w:cs="Calibri"/>
                        <w:noProof/>
                        <w:color w:val="000000"/>
                        <w:szCs w:val="20"/>
                      </w:rPr>
                    </w:pPr>
                    <w:r w:rsidRPr="00864FDC">
                      <w:rPr>
                        <w:rFonts w:ascii="Calibri" w:eastAsia="Calibri" w:hAnsi="Calibri" w:cs="Calibri"/>
                        <w:noProof/>
                        <w:color w:val="000000"/>
                        <w:szCs w:val="20"/>
                      </w:rPr>
                      <w:t>Seyfor: Public / Veřejné</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791BD" w14:textId="72E0691A" w:rsidR="00AD18B3" w:rsidRDefault="00864FDC">
    <w:pPr>
      <w:pStyle w:val="Zpat"/>
    </w:pPr>
    <w:r>
      <w:rPr>
        <w:noProof/>
      </w:rPr>
      <mc:AlternateContent>
        <mc:Choice Requires="wps">
          <w:drawing>
            <wp:anchor distT="0" distB="0" distL="0" distR="0" simplePos="0" relativeHeight="251682816" behindDoc="0" locked="0" layoutInCell="1" allowOverlap="1" wp14:anchorId="262D0900" wp14:editId="78C2D456">
              <wp:simplePos x="904875" y="10086975"/>
              <wp:positionH relativeFrom="page">
                <wp:align>left</wp:align>
              </wp:positionH>
              <wp:positionV relativeFrom="page">
                <wp:align>bottom</wp:align>
              </wp:positionV>
              <wp:extent cx="1466850" cy="382905"/>
              <wp:effectExtent l="0" t="0" r="0" b="0"/>
              <wp:wrapNone/>
              <wp:docPr id="786745615" name="Textové pole 7" descr="Seyfor: Public / 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66850" cy="382905"/>
                      </a:xfrm>
                      <a:prstGeom prst="rect">
                        <a:avLst/>
                      </a:prstGeom>
                      <a:noFill/>
                      <a:ln>
                        <a:noFill/>
                      </a:ln>
                    </wps:spPr>
                    <wps:txbx>
                      <w:txbxContent>
                        <w:p w14:paraId="45DE3D7C" w14:textId="79E9A645" w:rsidR="00864FDC" w:rsidRPr="00864FDC" w:rsidRDefault="00864FDC" w:rsidP="00864FDC">
                          <w:pPr>
                            <w:spacing w:after="0"/>
                            <w:rPr>
                              <w:rFonts w:ascii="Calibri" w:eastAsia="Calibri" w:hAnsi="Calibri" w:cs="Calibri"/>
                              <w:noProof/>
                              <w:color w:val="000000"/>
                              <w:szCs w:val="20"/>
                            </w:rPr>
                          </w:pPr>
                          <w:r w:rsidRPr="00864FDC">
                            <w:rPr>
                              <w:rFonts w:ascii="Calibri" w:eastAsia="Calibri" w:hAnsi="Calibri" w:cs="Calibri"/>
                              <w:noProof/>
                              <w:color w:val="000000"/>
                              <w:szCs w:val="20"/>
                            </w:rPr>
                            <w:t>Seyfor: Public / 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62D0900" id="_x0000_t202" coordsize="21600,21600" o:spt="202" path="m,l,21600r21600,l21600,xe">
              <v:stroke joinstyle="miter"/>
              <v:path gradientshapeok="t" o:connecttype="rect"/>
            </v:shapetype>
            <v:shape id="Textové pole 7" o:spid="_x0000_s1036" type="#_x0000_t202" alt="Seyfor: Public / Veřejné" style="position:absolute;left:0;text-align:left;margin-left:0;margin-top:0;width:115.5pt;height:30.15pt;z-index:25168281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cmAEgIAACIEAAAOAAAAZHJzL2Uyb0RvYy54bWysU99v2jAQfp+0/8Hy+0hgBdGIULFWTJNQ&#10;W4lWfTaOTSLZPss2JOyv39khsLV7mvbiXO7O9+P7Pi/uOq3IUTjfgCnpeJRTIgyHqjH7kr6+rL/M&#10;KfGBmYopMKKkJ+Hp3fLzp0VrCzGBGlQlHMEixhetLWkdgi2yzPNaaOZHYIXBoASnWcBft88qx1qs&#10;rlU2yfNZ1oKrrAMuvEfvQx+ky1RfSsHDk5ReBKJKirOFdLp07uKZLRes2Dtm64afx2D/MIVmjcGm&#10;l1IPLDBycM2HUrrhDjzIMOKgM5Cy4SLtgNuM83fbbGtmRdoFwfH2ApP/f2X543Frnx0J3TfokMAI&#10;SGt94dEZ9+mk0/GLkxKMI4SnC2yiC4THSzez2XyKIY6xr/PJbT6NZbLrbet8+C5Ak2iU1CEtCS12&#10;3PjQpw4psZmBdaNUokaZPxxYM3qy64jRCt2uI01V0tkw/g6qE27loCfcW75usPWG+fDMHDKM06Jq&#10;wxMeUkFbUjhblNTgfv7NH/MReIxS0qJiSmpQ0pSoHwYJmUxv8jwqLP2h4QZjl4wxohLj5qDvAcU4&#10;xndheTJjclCDKR3oNxT1KnbDEDMce5Z0N5j3odcvPgouVquUhGKyLGzM1vJYOmIWAX3p3pizZ9QD&#10;8vUIg6ZY8Q78Pjfe9HZ1CEhBYibi26N5hh2FmLg9P5qo9N//U9b1aS9/AQAA//8DAFBLAwQUAAYA&#10;CAAAACEAgAJCltgAAAAEAQAADwAAAGRycy9kb3ducmV2LnhtbEyPTWvDMAyG74P+B6PCbqvTFMLI&#10;4pSyL3pdVmiPTqzGobGcxW6b/vtpu2wXwcsrHj0q1pPrxQXH0HlSsFwkIJAabzpqFew+3x4eQYSo&#10;yejeEyq4YYB1ObsrdG78lT7wUsVWMIRCrhXYGIdcytBYdDos/IDE3dGPTkeOYyvNqK8Md71MkyST&#10;TnfEF6we8Nlic6rOTkH28r6xwz47fB3TsA21P8XKvyp1P582TyAiTvFvGX70WR1Kdqr9mUwQvQJ+&#10;JP5O7tLVkmPN4GQFsizkf/nyGwAA//8DAFBLAQItABQABgAIAAAAIQC2gziS/gAAAOEBAAATAAAA&#10;AAAAAAAAAAAAAAAAAABbQ29udGVudF9UeXBlc10ueG1sUEsBAi0AFAAGAAgAAAAhADj9If/WAAAA&#10;lAEAAAsAAAAAAAAAAAAAAAAALwEAAF9yZWxzLy5yZWxzUEsBAi0AFAAGAAgAAAAhAPwhyYASAgAA&#10;IgQAAA4AAAAAAAAAAAAAAAAALgIAAGRycy9lMm9Eb2MueG1sUEsBAi0AFAAGAAgAAAAhAIACQpbY&#10;AAAABAEAAA8AAAAAAAAAAAAAAAAAbAQAAGRycy9kb3ducmV2LnhtbFBLBQYAAAAABAAEAPMAAABx&#10;BQAAAAA=&#10;" filled="f" stroked="f">
              <v:fill o:detectmouseclick="t"/>
              <v:textbox style="mso-fit-shape-to-text:t" inset="20pt,0,0,15pt">
                <w:txbxContent>
                  <w:p w14:paraId="45DE3D7C" w14:textId="79E9A645" w:rsidR="00864FDC" w:rsidRPr="00864FDC" w:rsidRDefault="00864FDC" w:rsidP="00864FDC">
                    <w:pPr>
                      <w:spacing w:after="0"/>
                      <w:rPr>
                        <w:rFonts w:ascii="Calibri" w:eastAsia="Calibri" w:hAnsi="Calibri" w:cs="Calibri"/>
                        <w:noProof/>
                        <w:color w:val="000000"/>
                        <w:szCs w:val="20"/>
                      </w:rPr>
                    </w:pPr>
                    <w:r w:rsidRPr="00864FDC">
                      <w:rPr>
                        <w:rFonts w:ascii="Calibri" w:eastAsia="Calibri" w:hAnsi="Calibri" w:cs="Calibri"/>
                        <w:noProof/>
                        <w:color w:val="000000"/>
                        <w:szCs w:val="20"/>
                      </w:rPr>
                      <w:t>Seyfor: Public / Veřejné</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4778A" w14:textId="77777777" w:rsidR="000F522D" w:rsidRDefault="000F522D" w:rsidP="008B2EC8">
      <w:r>
        <w:separator/>
      </w:r>
    </w:p>
    <w:p w14:paraId="74CAD002" w14:textId="77777777" w:rsidR="000F522D" w:rsidRDefault="000F522D" w:rsidP="008B2EC8"/>
    <w:p w14:paraId="239AC5A1" w14:textId="77777777" w:rsidR="000F522D" w:rsidRDefault="000F522D" w:rsidP="008B2EC8"/>
    <w:p w14:paraId="039C705B" w14:textId="77777777" w:rsidR="000F522D" w:rsidRDefault="000F522D" w:rsidP="008B2EC8"/>
  </w:footnote>
  <w:footnote w:type="continuationSeparator" w:id="0">
    <w:p w14:paraId="43420D30" w14:textId="77777777" w:rsidR="000F522D" w:rsidRDefault="000F522D" w:rsidP="008B2EC8">
      <w:r>
        <w:continuationSeparator/>
      </w:r>
    </w:p>
    <w:p w14:paraId="5800CB3E" w14:textId="77777777" w:rsidR="000F522D" w:rsidRDefault="000F522D" w:rsidP="008B2EC8"/>
    <w:p w14:paraId="3181FD70" w14:textId="77777777" w:rsidR="000F522D" w:rsidRDefault="000F522D" w:rsidP="008B2EC8"/>
    <w:p w14:paraId="62E48B73" w14:textId="77777777" w:rsidR="000F522D" w:rsidRDefault="000F522D" w:rsidP="008B2E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FC4A9" w14:textId="76180E6D" w:rsidR="00E1074C" w:rsidRPr="00017AFE" w:rsidRDefault="00AC0F6F" w:rsidP="00A150A0">
    <w:pPr>
      <w:pStyle w:val="nenormalni"/>
      <w:spacing w:after="0"/>
      <w:jc w:val="right"/>
      <w:rPr>
        <w:rFonts w:ascii="Century Gothic" w:hAnsi="Century Gothic"/>
        <w:b/>
        <w:bCs/>
        <w:color w:val="023444" w:themeColor="text1"/>
        <w:sz w:val="19"/>
        <w:szCs w:val="19"/>
      </w:rPr>
    </w:pPr>
    <w:r w:rsidRPr="00F443F9">
      <w:rPr>
        <w:noProof/>
        <w:lang w:eastAsia="sk-SK"/>
      </w:rPr>
      <w:drawing>
        <wp:anchor distT="0" distB="0" distL="114300" distR="114300" simplePos="0" relativeHeight="251671552" behindDoc="0" locked="0" layoutInCell="1" allowOverlap="1" wp14:anchorId="5EF5DF32" wp14:editId="19807707">
          <wp:simplePos x="0" y="0"/>
          <wp:positionH relativeFrom="margin">
            <wp:posOffset>-4445</wp:posOffset>
          </wp:positionH>
          <wp:positionV relativeFrom="margin">
            <wp:posOffset>-710878</wp:posOffset>
          </wp:positionV>
          <wp:extent cx="815975" cy="229235"/>
          <wp:effectExtent l="0" t="0" r="3175" b="0"/>
          <wp:wrapThrough wrapText="bothSides">
            <wp:wrapPolygon edited="0">
              <wp:start x="0" y="0"/>
              <wp:lineTo x="0" y="17950"/>
              <wp:lineTo x="7564" y="19745"/>
              <wp:lineTo x="11094" y="19745"/>
              <wp:lineTo x="21180" y="16155"/>
              <wp:lineTo x="21180" y="1795"/>
              <wp:lineTo x="15128" y="0"/>
              <wp:lineTo x="0" y="0"/>
            </wp:wrapPolygon>
          </wp:wrapThrough>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15975" cy="229235"/>
                  </a:xfrm>
                  <a:prstGeom prst="rect">
                    <a:avLst/>
                  </a:prstGeom>
                </pic:spPr>
              </pic:pic>
            </a:graphicData>
          </a:graphic>
          <wp14:sizeRelH relativeFrom="page">
            <wp14:pctWidth>0</wp14:pctWidth>
          </wp14:sizeRelH>
          <wp14:sizeRelV relativeFrom="page">
            <wp14:pctHeight>0</wp14:pctHeight>
          </wp14:sizeRelV>
        </wp:anchor>
      </w:drawing>
    </w:r>
    <w:sdt>
      <w:sdtPr>
        <w:rPr>
          <w:rFonts w:ascii="Century Gothic" w:hAnsi="Century Gothic"/>
          <w:b/>
          <w:bCs/>
          <w:color w:val="023444" w:themeColor="text1"/>
          <w:sz w:val="19"/>
          <w:szCs w:val="19"/>
        </w:rPr>
        <w:alias w:val="Název"/>
        <w:tag w:val=""/>
        <w:id w:val="-1205706066"/>
        <w:dataBinding w:prefixMappings="xmlns:ns0='http://purl.org/dc/elements/1.1/' xmlns:ns1='http://schemas.openxmlformats.org/package/2006/metadata/core-properties' " w:xpath="/ns1:coreProperties[1]/ns0:title[1]" w:storeItemID="{6C3C8BC8-F283-45AE-878A-BAB7291924A1}"/>
        <w:text/>
      </w:sdtPr>
      <w:sdtEndPr/>
      <w:sdtContent>
        <w:r w:rsidR="00864FDC">
          <w:rPr>
            <w:rFonts w:ascii="Century Gothic" w:hAnsi="Century Gothic"/>
            <w:b/>
            <w:bCs/>
            <w:color w:val="023444" w:themeColor="text1"/>
            <w:sz w:val="19"/>
            <w:szCs w:val="19"/>
          </w:rPr>
          <w:t>Změna poznámky výdeje</w:t>
        </w:r>
      </w:sdtContent>
    </w:sdt>
  </w:p>
  <w:p w14:paraId="6CB87E74" w14:textId="392EB452" w:rsidR="00E1074C" w:rsidRPr="00017AFE" w:rsidRDefault="00BF0167" w:rsidP="00A150A0">
    <w:pPr>
      <w:pStyle w:val="nenormalni"/>
      <w:jc w:val="right"/>
      <w:rPr>
        <w:rFonts w:ascii="Century Gothic" w:hAnsi="Century Gothic"/>
        <w:color w:val="023444" w:themeColor="text1"/>
        <w:sz w:val="16"/>
        <w:szCs w:val="16"/>
      </w:rPr>
    </w:pPr>
    <w:sdt>
      <w:sdtPr>
        <w:rPr>
          <w:rFonts w:ascii="Century Gothic" w:hAnsi="Century Gothic"/>
          <w:color w:val="023444" w:themeColor="text1"/>
          <w:sz w:val="16"/>
          <w:szCs w:val="16"/>
        </w:rPr>
        <w:alias w:val="Předmět"/>
        <w:tag w:val=""/>
        <w:id w:val="-351032841"/>
        <w:dataBinding w:prefixMappings="xmlns:ns0='http://purl.org/dc/elements/1.1/' xmlns:ns1='http://schemas.openxmlformats.org/package/2006/metadata/core-properties' " w:xpath="/ns1:coreProperties[1]/ns0:subject[1]" w:storeItemID="{6C3C8BC8-F283-45AE-878A-BAB7291924A1}"/>
        <w:text/>
      </w:sdtPr>
      <w:sdtEndPr/>
      <w:sdtContent>
        <w:r w:rsidR="00864FDC">
          <w:rPr>
            <w:rFonts w:ascii="Century Gothic" w:hAnsi="Century Gothic"/>
            <w:color w:val="023444" w:themeColor="text1"/>
            <w:sz w:val="16"/>
            <w:szCs w:val="16"/>
          </w:rPr>
          <w:t>Dokumentace pro vývojáře</w:t>
        </w:r>
      </w:sdtContent>
    </w:sdt>
    <w:r w:rsidR="00CC1F1C" w:rsidRPr="00CC1F1C">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F0CC5" w14:textId="77777777" w:rsidR="0002626B" w:rsidRDefault="0002626B">
    <w:pPr>
      <w:pStyle w:val="Zhlav"/>
    </w:pPr>
    <w:r w:rsidRPr="00F443F9">
      <w:rPr>
        <w:noProof/>
        <w:lang w:eastAsia="sk-SK"/>
      </w:rPr>
      <w:drawing>
        <wp:anchor distT="0" distB="0" distL="114300" distR="114300" simplePos="0" relativeHeight="251667456" behindDoc="0" locked="0" layoutInCell="1" allowOverlap="1" wp14:anchorId="0B5F19FC" wp14:editId="5A74850E">
          <wp:simplePos x="0" y="0"/>
          <wp:positionH relativeFrom="margin">
            <wp:posOffset>42545</wp:posOffset>
          </wp:positionH>
          <wp:positionV relativeFrom="margin">
            <wp:posOffset>-3759200</wp:posOffset>
          </wp:positionV>
          <wp:extent cx="1504950" cy="424815"/>
          <wp:effectExtent l="0" t="0" r="0" b="0"/>
          <wp:wrapThrough wrapText="bothSides">
            <wp:wrapPolygon edited="0">
              <wp:start x="273" y="0"/>
              <wp:lineTo x="0" y="2906"/>
              <wp:lineTo x="0" y="16466"/>
              <wp:lineTo x="7109" y="20341"/>
              <wp:lineTo x="7929" y="20341"/>
              <wp:lineTo x="10663" y="20341"/>
              <wp:lineTo x="11757" y="20341"/>
              <wp:lineTo x="21053" y="16466"/>
              <wp:lineTo x="21327" y="7749"/>
              <wp:lineTo x="21327" y="2906"/>
              <wp:lineTo x="15038" y="0"/>
              <wp:lineTo x="273" y="0"/>
            </wp:wrapPolygon>
          </wp:wrapThrough>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504950" cy="42481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37FDC" w14:textId="1412097F" w:rsidR="00A830FD" w:rsidRPr="00017AFE" w:rsidRDefault="009311BD" w:rsidP="00E1074C">
    <w:pPr>
      <w:pStyle w:val="nenormalni"/>
      <w:spacing w:after="0"/>
      <w:ind w:right="-1985"/>
      <w:jc w:val="right"/>
      <w:rPr>
        <w:rFonts w:ascii="Century Gothic" w:hAnsi="Century Gothic"/>
        <w:b/>
        <w:bCs/>
        <w:color w:val="023444" w:themeColor="text1"/>
        <w:sz w:val="19"/>
        <w:szCs w:val="19"/>
      </w:rPr>
    </w:pPr>
    <w:r w:rsidRPr="00F443F9">
      <w:rPr>
        <w:noProof/>
        <w:lang w:eastAsia="sk-SK"/>
      </w:rPr>
      <w:drawing>
        <wp:anchor distT="0" distB="0" distL="114300" distR="114300" simplePos="0" relativeHeight="251669504" behindDoc="0" locked="0" layoutInCell="1" allowOverlap="1" wp14:anchorId="74500240" wp14:editId="3C73405F">
          <wp:simplePos x="0" y="0"/>
          <wp:positionH relativeFrom="margin">
            <wp:posOffset>4445</wp:posOffset>
          </wp:positionH>
          <wp:positionV relativeFrom="margin">
            <wp:posOffset>-532130</wp:posOffset>
          </wp:positionV>
          <wp:extent cx="815975" cy="229235"/>
          <wp:effectExtent l="0" t="0" r="3175" b="0"/>
          <wp:wrapThrough wrapText="bothSides">
            <wp:wrapPolygon edited="0">
              <wp:start x="0" y="0"/>
              <wp:lineTo x="0" y="17950"/>
              <wp:lineTo x="7564" y="19745"/>
              <wp:lineTo x="11094" y="19745"/>
              <wp:lineTo x="21180" y="16155"/>
              <wp:lineTo x="21180" y="1795"/>
              <wp:lineTo x="15128" y="0"/>
              <wp:lineTo x="0" y="0"/>
            </wp:wrapPolygon>
          </wp:wrapThrough>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15975" cy="229235"/>
                  </a:xfrm>
                  <a:prstGeom prst="rect">
                    <a:avLst/>
                  </a:prstGeom>
                </pic:spPr>
              </pic:pic>
            </a:graphicData>
          </a:graphic>
          <wp14:sizeRelH relativeFrom="page">
            <wp14:pctWidth>0</wp14:pctWidth>
          </wp14:sizeRelH>
          <wp14:sizeRelV relativeFrom="page">
            <wp14:pctHeight>0</wp14:pctHeight>
          </wp14:sizeRelV>
        </wp:anchor>
      </w:drawing>
    </w:r>
    <w:sdt>
      <w:sdtPr>
        <w:rPr>
          <w:rFonts w:ascii="Century Gothic" w:hAnsi="Century Gothic"/>
          <w:b/>
          <w:bCs/>
          <w:color w:val="023444" w:themeColor="text1"/>
          <w:sz w:val="19"/>
          <w:szCs w:val="19"/>
        </w:rPr>
        <w:alias w:val="Název"/>
        <w:tag w:val=""/>
        <w:id w:val="-473754008"/>
        <w:placeholder>
          <w:docPart w:val="76652B16C33C4187BA0229DC319D5B98"/>
        </w:placeholder>
        <w:dataBinding w:prefixMappings="xmlns:ns0='http://purl.org/dc/elements/1.1/' xmlns:ns1='http://schemas.openxmlformats.org/package/2006/metadata/core-properties' " w:xpath="/ns1:coreProperties[1]/ns0:title[1]" w:storeItemID="{6C3C8BC8-F283-45AE-878A-BAB7291924A1}"/>
        <w:text/>
      </w:sdtPr>
      <w:sdtEndPr/>
      <w:sdtContent>
        <w:r w:rsidR="00864FDC">
          <w:rPr>
            <w:rFonts w:ascii="Century Gothic" w:hAnsi="Century Gothic"/>
            <w:b/>
            <w:bCs/>
            <w:color w:val="023444" w:themeColor="text1"/>
            <w:sz w:val="19"/>
            <w:szCs w:val="19"/>
          </w:rPr>
          <w:t>Změna poznámky výdeje</w:t>
        </w:r>
      </w:sdtContent>
    </w:sdt>
  </w:p>
  <w:p w14:paraId="6E8CE22E" w14:textId="5A647FCD" w:rsidR="001F5F01" w:rsidRPr="00017AFE" w:rsidRDefault="00BF0167" w:rsidP="00AC0F6F">
    <w:pPr>
      <w:pStyle w:val="nenormalni"/>
      <w:ind w:right="-1985"/>
      <w:jc w:val="right"/>
      <w:rPr>
        <w:rFonts w:ascii="Century Gothic" w:hAnsi="Century Gothic"/>
        <w:color w:val="023444" w:themeColor="text1"/>
        <w:sz w:val="16"/>
        <w:szCs w:val="16"/>
      </w:rPr>
    </w:pPr>
    <w:sdt>
      <w:sdtPr>
        <w:rPr>
          <w:rFonts w:ascii="Century Gothic" w:hAnsi="Century Gothic"/>
          <w:color w:val="023444" w:themeColor="text1"/>
          <w:sz w:val="16"/>
          <w:szCs w:val="16"/>
        </w:rPr>
        <w:alias w:val="Předmět"/>
        <w:tag w:val=""/>
        <w:id w:val="-333538191"/>
        <w:placeholder>
          <w:docPart w:val="74A4E968C4AB451A81B24D66D4E12568"/>
        </w:placeholder>
        <w:dataBinding w:prefixMappings="xmlns:ns0='http://purl.org/dc/elements/1.1/' xmlns:ns1='http://schemas.openxmlformats.org/package/2006/metadata/core-properties' " w:xpath="/ns1:coreProperties[1]/ns0:subject[1]" w:storeItemID="{6C3C8BC8-F283-45AE-878A-BAB7291924A1}"/>
        <w:text/>
      </w:sdtPr>
      <w:sdtEndPr/>
      <w:sdtContent>
        <w:r w:rsidR="00864FDC">
          <w:rPr>
            <w:rFonts w:ascii="Century Gothic" w:hAnsi="Century Gothic"/>
            <w:color w:val="023444" w:themeColor="text1"/>
            <w:sz w:val="16"/>
            <w:szCs w:val="16"/>
          </w:rPr>
          <w:t>Dokumentace pro vývojáře</w: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59C9D" w14:textId="5D49293B" w:rsidR="00107B0A" w:rsidRPr="00017AFE" w:rsidRDefault="00AC0F6F" w:rsidP="00A150A0">
    <w:pPr>
      <w:pStyle w:val="nenormalni"/>
      <w:spacing w:after="0"/>
      <w:jc w:val="right"/>
      <w:rPr>
        <w:rFonts w:ascii="Century Gothic" w:hAnsi="Century Gothic"/>
        <w:b/>
        <w:bCs/>
        <w:color w:val="023444" w:themeColor="text1"/>
        <w:sz w:val="19"/>
        <w:szCs w:val="19"/>
      </w:rPr>
    </w:pPr>
    <w:r w:rsidRPr="00F443F9">
      <w:rPr>
        <w:noProof/>
        <w:lang w:eastAsia="sk-SK"/>
      </w:rPr>
      <w:drawing>
        <wp:anchor distT="0" distB="0" distL="114300" distR="114300" simplePos="0" relativeHeight="251675648" behindDoc="0" locked="0" layoutInCell="1" allowOverlap="1" wp14:anchorId="54A7659B" wp14:editId="34F1E166">
          <wp:simplePos x="0" y="0"/>
          <wp:positionH relativeFrom="margin">
            <wp:posOffset>-5080</wp:posOffset>
          </wp:positionH>
          <wp:positionV relativeFrom="margin">
            <wp:posOffset>-686122</wp:posOffset>
          </wp:positionV>
          <wp:extent cx="815975" cy="229235"/>
          <wp:effectExtent l="0" t="0" r="3175" b="0"/>
          <wp:wrapThrough wrapText="bothSides">
            <wp:wrapPolygon edited="0">
              <wp:start x="0" y="0"/>
              <wp:lineTo x="0" y="17950"/>
              <wp:lineTo x="7564" y="19745"/>
              <wp:lineTo x="11094" y="19745"/>
              <wp:lineTo x="21180" y="16155"/>
              <wp:lineTo x="21180" y="1795"/>
              <wp:lineTo x="15128" y="0"/>
              <wp:lineTo x="0" y="0"/>
            </wp:wrapPolygon>
          </wp:wrapThrough>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15975" cy="229235"/>
                  </a:xfrm>
                  <a:prstGeom prst="rect">
                    <a:avLst/>
                  </a:prstGeom>
                </pic:spPr>
              </pic:pic>
            </a:graphicData>
          </a:graphic>
          <wp14:sizeRelH relativeFrom="page">
            <wp14:pctWidth>0</wp14:pctWidth>
          </wp14:sizeRelH>
          <wp14:sizeRelV relativeFrom="page">
            <wp14:pctHeight>0</wp14:pctHeight>
          </wp14:sizeRelV>
        </wp:anchor>
      </w:drawing>
    </w:r>
    <w:sdt>
      <w:sdtPr>
        <w:rPr>
          <w:rFonts w:ascii="Century Gothic" w:hAnsi="Century Gothic"/>
          <w:b/>
          <w:bCs/>
          <w:color w:val="023444" w:themeColor="text1"/>
          <w:sz w:val="19"/>
          <w:szCs w:val="19"/>
        </w:rPr>
        <w:alias w:val="Název"/>
        <w:tag w:val=""/>
        <w:id w:val="2011181330"/>
        <w:placeholder>
          <w:docPart w:val="2A3E7B9C07BD436986FBF91D1B08BF14"/>
        </w:placeholder>
        <w:dataBinding w:prefixMappings="xmlns:ns0='http://purl.org/dc/elements/1.1/' xmlns:ns1='http://schemas.openxmlformats.org/package/2006/metadata/core-properties' " w:xpath="/ns1:coreProperties[1]/ns0:title[1]" w:storeItemID="{6C3C8BC8-F283-45AE-878A-BAB7291924A1}"/>
        <w:text/>
      </w:sdtPr>
      <w:sdtEndPr/>
      <w:sdtContent>
        <w:r w:rsidR="00864FDC">
          <w:rPr>
            <w:rFonts w:ascii="Century Gothic" w:hAnsi="Century Gothic"/>
            <w:b/>
            <w:bCs/>
            <w:color w:val="023444" w:themeColor="text1"/>
            <w:sz w:val="19"/>
            <w:szCs w:val="19"/>
          </w:rPr>
          <w:t>Změna poznámky výdeje</w:t>
        </w:r>
      </w:sdtContent>
    </w:sdt>
  </w:p>
  <w:p w14:paraId="0FB634BD" w14:textId="595E904D" w:rsidR="00107B0A" w:rsidRPr="00017AFE" w:rsidRDefault="00BF0167" w:rsidP="00A150A0">
    <w:pPr>
      <w:pStyle w:val="nenormalni"/>
      <w:jc w:val="right"/>
      <w:rPr>
        <w:rFonts w:ascii="Century Gothic" w:hAnsi="Century Gothic"/>
        <w:color w:val="023444" w:themeColor="text1"/>
        <w:sz w:val="16"/>
        <w:szCs w:val="16"/>
      </w:rPr>
    </w:pPr>
    <w:sdt>
      <w:sdtPr>
        <w:rPr>
          <w:rFonts w:ascii="Century Gothic" w:hAnsi="Century Gothic"/>
          <w:color w:val="023444" w:themeColor="text1"/>
          <w:sz w:val="16"/>
          <w:szCs w:val="16"/>
        </w:rPr>
        <w:alias w:val="Předmět"/>
        <w:tag w:val=""/>
        <w:id w:val="-1093941979"/>
        <w:placeholder>
          <w:docPart w:val="6EED1F5B66FF46A2BEA47C957992E80A"/>
        </w:placeholder>
        <w:dataBinding w:prefixMappings="xmlns:ns0='http://purl.org/dc/elements/1.1/' xmlns:ns1='http://schemas.openxmlformats.org/package/2006/metadata/core-properties' " w:xpath="/ns1:coreProperties[1]/ns0:subject[1]" w:storeItemID="{6C3C8BC8-F283-45AE-878A-BAB7291924A1}"/>
        <w:text/>
      </w:sdtPr>
      <w:sdtEndPr/>
      <w:sdtContent>
        <w:r w:rsidR="00864FDC">
          <w:rPr>
            <w:rFonts w:ascii="Century Gothic" w:hAnsi="Century Gothic"/>
            <w:color w:val="023444" w:themeColor="text1"/>
            <w:sz w:val="16"/>
            <w:szCs w:val="16"/>
          </w:rPr>
          <w:t>Dokumentace pro vývojáře</w:t>
        </w:r>
      </w:sdtContent>
    </w:sdt>
  </w:p>
  <w:p w14:paraId="5C11FA52" w14:textId="77777777" w:rsidR="00D60E83" w:rsidRPr="00017AFE" w:rsidRDefault="00D60E83" w:rsidP="00A830FD">
    <w:pPr>
      <w:pStyle w:val="nenormalni"/>
      <w:jc w:val="right"/>
      <w:rPr>
        <w:color w:val="023444"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03E61"/>
    <w:multiLevelType w:val="multilevel"/>
    <w:tmpl w:val="DBA8785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26B4073"/>
    <w:multiLevelType w:val="hybridMultilevel"/>
    <w:tmpl w:val="120E169A"/>
    <w:lvl w:ilvl="0" w:tplc="66DC7536">
      <w:start w:val="1"/>
      <w:numFmt w:val="bullet"/>
      <w:lvlText w:val=""/>
      <w:lvlJc w:val="left"/>
      <w:pPr>
        <w:ind w:left="720" w:hanging="360"/>
      </w:pPr>
      <w:rPr>
        <w:rFonts w:ascii="Wingdings" w:hAnsi="Wingdings" w:hint="default"/>
        <w:b w:val="0"/>
        <w:i w:val="0"/>
        <w:color w:val="884DFF" w:themeColor="accent2"/>
        <w:sz w:val="1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7293439"/>
    <w:multiLevelType w:val="hybridMultilevel"/>
    <w:tmpl w:val="851A9E9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93B1A84"/>
    <w:multiLevelType w:val="multilevel"/>
    <w:tmpl w:val="55B09786"/>
    <w:numStyleLink w:val="Styl2"/>
  </w:abstractNum>
  <w:abstractNum w:abstractNumId="4" w15:restartNumberingAfterBreak="0">
    <w:nsid w:val="1CC43EC5"/>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4063F2"/>
    <w:multiLevelType w:val="hybridMultilevel"/>
    <w:tmpl w:val="50B8393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F2A4E8B"/>
    <w:multiLevelType w:val="multilevel"/>
    <w:tmpl w:val="0405001D"/>
    <w:numStyleLink w:val="Odrky-2"/>
  </w:abstractNum>
  <w:abstractNum w:abstractNumId="7" w15:restartNumberingAfterBreak="0">
    <w:nsid w:val="1FDF715E"/>
    <w:multiLevelType w:val="multilevel"/>
    <w:tmpl w:val="61708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174045A"/>
    <w:multiLevelType w:val="hybridMultilevel"/>
    <w:tmpl w:val="14C8B47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263762C"/>
    <w:multiLevelType w:val="multilevel"/>
    <w:tmpl w:val="61708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2D6205A"/>
    <w:multiLevelType w:val="hybridMultilevel"/>
    <w:tmpl w:val="CD525D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6D575DF"/>
    <w:multiLevelType w:val="multilevel"/>
    <w:tmpl w:val="0405001D"/>
    <w:numStyleLink w:val="Styl1"/>
  </w:abstractNum>
  <w:abstractNum w:abstractNumId="12" w15:restartNumberingAfterBreak="0">
    <w:nsid w:val="28D823A0"/>
    <w:multiLevelType w:val="multilevel"/>
    <w:tmpl w:val="61708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C9934B1"/>
    <w:multiLevelType w:val="hybridMultilevel"/>
    <w:tmpl w:val="617087D6"/>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00D71E2"/>
    <w:multiLevelType w:val="hybridMultilevel"/>
    <w:tmpl w:val="2D68438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20161D8"/>
    <w:multiLevelType w:val="hybridMultilevel"/>
    <w:tmpl w:val="A62C822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3002808"/>
    <w:multiLevelType w:val="hybridMultilevel"/>
    <w:tmpl w:val="5B960A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66D759E"/>
    <w:multiLevelType w:val="multilevel"/>
    <w:tmpl w:val="61708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095731"/>
    <w:multiLevelType w:val="multilevel"/>
    <w:tmpl w:val="0405001D"/>
    <w:styleLink w:val="Styl1"/>
    <w:lvl w:ilvl="0">
      <w:start w:val="1"/>
      <w:numFmt w:val="decimal"/>
      <w:lvlText w:val="%1)"/>
      <w:lvlJc w:val="left"/>
      <w:pPr>
        <w:ind w:left="360" w:hanging="360"/>
      </w:pPr>
      <w:rPr>
        <w:color w:val="884DFF" w:themeColor="accent2"/>
      </w:rPr>
    </w:lvl>
    <w:lvl w:ilvl="1">
      <w:start w:val="1"/>
      <w:numFmt w:val="lowerLetter"/>
      <w:lvlText w:val="%2)"/>
      <w:lvlJc w:val="left"/>
      <w:pPr>
        <w:ind w:left="720" w:hanging="360"/>
      </w:pPr>
      <w:rPr>
        <w:color w:val="884DFF" w:themeColor="accent2"/>
      </w:rPr>
    </w:lvl>
    <w:lvl w:ilvl="2">
      <w:start w:val="1"/>
      <w:numFmt w:val="lowerRoman"/>
      <w:lvlText w:val="%3)"/>
      <w:lvlJc w:val="left"/>
      <w:pPr>
        <w:ind w:left="1080" w:hanging="360"/>
      </w:pPr>
      <w:rPr>
        <w:color w:val="884DFF" w:themeColor="accent2"/>
      </w:rPr>
    </w:lvl>
    <w:lvl w:ilvl="3">
      <w:start w:val="1"/>
      <w:numFmt w:val="decimal"/>
      <w:lvlText w:val="(%4)"/>
      <w:lvlJc w:val="left"/>
      <w:pPr>
        <w:ind w:left="1440" w:hanging="360"/>
      </w:pPr>
      <w:rPr>
        <w:color w:val="884DFF" w:themeColor="accent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844913"/>
    <w:multiLevelType w:val="hybridMultilevel"/>
    <w:tmpl w:val="140A00B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FBD4CA7"/>
    <w:multiLevelType w:val="multilevel"/>
    <w:tmpl w:val="0405001D"/>
    <w:styleLink w:val="Odrky-2"/>
    <w:lvl w:ilvl="0">
      <w:start w:val="1"/>
      <w:numFmt w:val="bullet"/>
      <w:lvlText w:val=""/>
      <w:lvlJc w:val="left"/>
      <w:pPr>
        <w:ind w:left="360" w:hanging="360"/>
      </w:pPr>
      <w:rPr>
        <w:rFonts w:ascii="Wingdings" w:hAnsi="Wingdings" w:hint="default"/>
        <w:color w:val="884DFF" w:themeColor="accent2"/>
        <w:sz w:val="12"/>
      </w:rPr>
    </w:lvl>
    <w:lvl w:ilvl="1">
      <w:start w:val="1"/>
      <w:numFmt w:val="bullet"/>
      <w:lvlText w:val=""/>
      <w:lvlJc w:val="left"/>
      <w:pPr>
        <w:ind w:left="720" w:hanging="360"/>
      </w:pPr>
      <w:rPr>
        <w:rFonts w:ascii="Wingdings" w:hAnsi="Wingdings" w:hint="default"/>
        <w:color w:val="884DFF" w:themeColor="accent2"/>
        <w:sz w:val="12"/>
      </w:rPr>
    </w:lvl>
    <w:lvl w:ilvl="2">
      <w:start w:val="1"/>
      <w:numFmt w:val="bullet"/>
      <w:lvlText w:val=""/>
      <w:lvlJc w:val="left"/>
      <w:pPr>
        <w:ind w:left="1080" w:hanging="360"/>
      </w:pPr>
      <w:rPr>
        <w:rFonts w:ascii="Wingdings" w:hAnsi="Wingdings" w:hint="default"/>
        <w:color w:val="884DFF" w:themeColor="accent2"/>
        <w:sz w:val="12"/>
      </w:rPr>
    </w:lvl>
    <w:lvl w:ilvl="3">
      <w:start w:val="1"/>
      <w:numFmt w:val="bullet"/>
      <w:lvlText w:val=""/>
      <w:lvlJc w:val="left"/>
      <w:pPr>
        <w:ind w:left="1440" w:hanging="360"/>
      </w:pPr>
      <w:rPr>
        <w:rFonts w:ascii="Wingdings" w:hAnsi="Wingdings" w:hint="default"/>
        <w:color w:val="884DFF" w:themeColor="accent2"/>
        <w:sz w:val="12"/>
      </w:rPr>
    </w:lvl>
    <w:lvl w:ilvl="4">
      <w:start w:val="1"/>
      <w:numFmt w:val="bullet"/>
      <w:lvlText w:val=""/>
      <w:lvlJc w:val="left"/>
      <w:pPr>
        <w:ind w:left="1800" w:hanging="360"/>
      </w:pPr>
      <w:rPr>
        <w:rFonts w:ascii="Wingdings" w:hAnsi="Wingdings" w:hint="default"/>
        <w:color w:val="884DFF" w:themeColor="accent2"/>
        <w:sz w:val="12"/>
      </w:rPr>
    </w:lvl>
    <w:lvl w:ilvl="5">
      <w:start w:val="1"/>
      <w:numFmt w:val="bullet"/>
      <w:lvlText w:val=""/>
      <w:lvlJc w:val="left"/>
      <w:pPr>
        <w:ind w:left="2160" w:hanging="360"/>
      </w:pPr>
      <w:rPr>
        <w:rFonts w:ascii="Wingdings" w:hAnsi="Wingdings" w:hint="default"/>
        <w:color w:val="884DFF" w:themeColor="accent2"/>
        <w:sz w:val="12"/>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B56964"/>
    <w:multiLevelType w:val="multilevel"/>
    <w:tmpl w:val="55B09786"/>
    <w:styleLink w:val="Styl2"/>
    <w:lvl w:ilvl="0">
      <w:start w:val="1"/>
      <w:numFmt w:val="bullet"/>
      <w:lvlText w:val=""/>
      <w:lvlJc w:val="left"/>
      <w:pPr>
        <w:ind w:left="360" w:hanging="360"/>
      </w:pPr>
      <w:rPr>
        <w:rFonts w:ascii="Wingdings" w:hAnsi="Wingdings" w:hint="default"/>
        <w:color w:val="884DFF" w:themeColor="accent2"/>
        <w:sz w:val="12"/>
      </w:rPr>
    </w:lvl>
    <w:lvl w:ilvl="1">
      <w:start w:val="1"/>
      <w:numFmt w:val="bullet"/>
      <w:lvlText w:val=""/>
      <w:lvlJc w:val="left"/>
      <w:pPr>
        <w:ind w:left="720" w:hanging="360"/>
      </w:pPr>
      <w:rPr>
        <w:rFonts w:ascii="Wingdings" w:hAnsi="Wingdings" w:hint="default"/>
        <w:color w:val="884DFF" w:themeColor="accent2"/>
      </w:rPr>
    </w:lvl>
    <w:lvl w:ilvl="2">
      <w:start w:val="1"/>
      <w:numFmt w:val="bullet"/>
      <w:lvlText w:val=""/>
      <w:lvlJc w:val="left"/>
      <w:pPr>
        <w:ind w:left="1080" w:hanging="360"/>
      </w:pPr>
      <w:rPr>
        <w:rFonts w:ascii="Wingdings" w:hAnsi="Wingdings" w:hint="default"/>
        <w:color w:val="884DFF" w:themeColor="accent2"/>
      </w:rPr>
    </w:lvl>
    <w:lvl w:ilvl="3">
      <w:start w:val="1"/>
      <w:numFmt w:val="bullet"/>
      <w:lvlText w:val=""/>
      <w:lvlJc w:val="left"/>
      <w:pPr>
        <w:ind w:left="1440" w:hanging="360"/>
      </w:pPr>
      <w:rPr>
        <w:rFonts w:ascii="Wingdings" w:hAnsi="Wingdings" w:hint="default"/>
        <w:color w:val="884DFF" w:themeColor="accent2"/>
        <w:sz w:val="12"/>
      </w:rPr>
    </w:lvl>
    <w:lvl w:ilvl="4">
      <w:start w:val="1"/>
      <w:numFmt w:val="bullet"/>
      <w:lvlText w:val=""/>
      <w:lvlJc w:val="left"/>
      <w:pPr>
        <w:ind w:left="1800" w:hanging="360"/>
      </w:pPr>
      <w:rPr>
        <w:rFonts w:ascii="Wingdings" w:hAnsi="Wingdings" w:hint="default"/>
        <w:color w:val="884DFF" w:themeColor="accent2"/>
      </w:rPr>
    </w:lvl>
    <w:lvl w:ilvl="5">
      <w:start w:val="1"/>
      <w:numFmt w:val="bullet"/>
      <w:lvlText w:val=""/>
      <w:lvlJc w:val="left"/>
      <w:pPr>
        <w:ind w:left="2160" w:hanging="360"/>
      </w:pPr>
      <w:rPr>
        <w:rFonts w:ascii="Wingdings" w:hAnsi="Wingdings" w:hint="default"/>
        <w:color w:val="884DFF" w:themeColor="accent2"/>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40633B6"/>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C4C2110"/>
    <w:multiLevelType w:val="multilevel"/>
    <w:tmpl w:val="DE4EE45C"/>
    <w:lvl w:ilvl="0">
      <w:start w:val="1"/>
      <w:numFmt w:val="decimal"/>
      <w:pStyle w:val="Nadpis1"/>
      <w:suff w:val="space"/>
      <w:lvlText w:val="%1."/>
      <w:lvlJc w:val="left"/>
      <w:pPr>
        <w:ind w:left="357" w:hanging="357"/>
      </w:pPr>
      <w:rPr>
        <w:rFonts w:hint="default"/>
      </w:rPr>
    </w:lvl>
    <w:lvl w:ilvl="1">
      <w:start w:val="1"/>
      <w:numFmt w:val="decimal"/>
      <w:pStyle w:val="Nadpis2"/>
      <w:suff w:val="space"/>
      <w:lvlText w:val="%1.%2"/>
      <w:lvlJc w:val="left"/>
      <w:pPr>
        <w:ind w:left="357" w:hanging="357"/>
      </w:pPr>
      <w:rPr>
        <w:rFonts w:hint="default"/>
      </w:rPr>
    </w:lvl>
    <w:lvl w:ilvl="2">
      <w:start w:val="1"/>
      <w:numFmt w:val="decimal"/>
      <w:pStyle w:val="Nadpis3"/>
      <w:suff w:val="space"/>
      <w:lvlText w:val="%1.%2.%3"/>
      <w:lvlJc w:val="left"/>
      <w:pPr>
        <w:ind w:left="357" w:hanging="357"/>
      </w:pPr>
      <w:rPr>
        <w:rFonts w:hint="default"/>
      </w:rPr>
    </w:lvl>
    <w:lvl w:ilvl="3">
      <w:start w:val="1"/>
      <w:numFmt w:val="decimal"/>
      <w:pStyle w:val="Nadpis4"/>
      <w:suff w:val="space"/>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4" w15:restartNumberingAfterBreak="0">
    <w:nsid w:val="5EB2189A"/>
    <w:multiLevelType w:val="hybridMultilevel"/>
    <w:tmpl w:val="D3002BA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1D03413"/>
    <w:multiLevelType w:val="hybridMultilevel"/>
    <w:tmpl w:val="EDEADE4C"/>
    <w:lvl w:ilvl="0" w:tplc="EB46992C">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219251A"/>
    <w:multiLevelType w:val="hybridMultilevel"/>
    <w:tmpl w:val="4E52158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3B85717"/>
    <w:multiLevelType w:val="hybridMultilevel"/>
    <w:tmpl w:val="7C1A6344"/>
    <w:lvl w:ilvl="0" w:tplc="C3B8FB00">
      <w:start w:val="1"/>
      <w:numFmt w:val="bullet"/>
      <w:lvlText w:val=""/>
      <w:lvlJc w:val="left"/>
      <w:pPr>
        <w:ind w:left="720" w:hanging="360"/>
      </w:pPr>
      <w:rPr>
        <w:rFonts w:ascii="Wingdings" w:hAnsi="Wingdings" w:hint="default"/>
        <w:b w:val="0"/>
        <w:i w:val="0"/>
        <w:sz w:val="12"/>
      </w:rPr>
    </w:lvl>
    <w:lvl w:ilvl="1" w:tplc="04050005">
      <w:start w:val="1"/>
      <w:numFmt w:val="bullet"/>
      <w:lvlText w:val=""/>
      <w:lvlJc w:val="left"/>
      <w:pPr>
        <w:ind w:left="1440" w:hanging="360"/>
      </w:pPr>
      <w:rPr>
        <w:rFonts w:ascii="Wingdings" w:hAnsi="Wingdings" w:hint="default"/>
      </w:rPr>
    </w:lvl>
    <w:lvl w:ilvl="2" w:tplc="04050001">
      <w:start w:val="1"/>
      <w:numFmt w:val="bullet"/>
      <w:lvlText w:val=""/>
      <w:lvlJc w:val="left"/>
      <w:pPr>
        <w:ind w:left="2160" w:hanging="360"/>
      </w:pPr>
      <w:rPr>
        <w:rFonts w:ascii="Symbol" w:hAnsi="Symbol" w:hint="default"/>
      </w:rPr>
    </w:lvl>
    <w:lvl w:ilvl="3" w:tplc="18748A6C">
      <w:start w:val="1"/>
      <w:numFmt w:val="bullet"/>
      <w:lvlText w:val=""/>
      <w:lvlJc w:val="left"/>
      <w:pPr>
        <w:ind w:left="2880" w:hanging="360"/>
      </w:pPr>
      <w:rPr>
        <w:rFonts w:ascii="Wingdings" w:hAnsi="Wingdings" w:hint="default"/>
        <w:sz w:val="12"/>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59D0173"/>
    <w:multiLevelType w:val="hybridMultilevel"/>
    <w:tmpl w:val="A43297DC"/>
    <w:lvl w:ilvl="0" w:tplc="8730BFFC">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71B4DF8"/>
    <w:multiLevelType w:val="hybridMultilevel"/>
    <w:tmpl w:val="0826DC7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7F61BA9"/>
    <w:multiLevelType w:val="hybridMultilevel"/>
    <w:tmpl w:val="D9321272"/>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929290E"/>
    <w:multiLevelType w:val="hybridMultilevel"/>
    <w:tmpl w:val="8F9281CA"/>
    <w:lvl w:ilvl="0" w:tplc="82B49C62">
      <w:start w:val="1"/>
      <w:numFmt w:val="bullet"/>
      <w:lvlText w:val=""/>
      <w:lvlJc w:val="left"/>
      <w:pPr>
        <w:ind w:left="720" w:hanging="360"/>
      </w:pPr>
      <w:rPr>
        <w:rFonts w:ascii="Wingdings" w:hAnsi="Wingdings" w:hint="default"/>
        <w:sz w:val="16"/>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9B3508B"/>
    <w:multiLevelType w:val="multilevel"/>
    <w:tmpl w:val="7304C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B1126D6"/>
    <w:multiLevelType w:val="hybridMultilevel"/>
    <w:tmpl w:val="CA129D9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D8962FE"/>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1CB55F0"/>
    <w:multiLevelType w:val="hybridMultilevel"/>
    <w:tmpl w:val="516644C6"/>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93D58E2"/>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FE45F4"/>
    <w:multiLevelType w:val="multilevel"/>
    <w:tmpl w:val="0405001D"/>
    <w:numStyleLink w:val="Styl1"/>
  </w:abstractNum>
  <w:abstractNum w:abstractNumId="38" w15:restartNumberingAfterBreak="0">
    <w:nsid w:val="7AF26FBF"/>
    <w:multiLevelType w:val="multilevel"/>
    <w:tmpl w:val="390A8C06"/>
    <w:lvl w:ilvl="0">
      <w:start w:val="1"/>
      <w:numFmt w:val="bullet"/>
      <w:pStyle w:val="Odstavecseseznamem"/>
      <w:lvlText w:val=""/>
      <w:lvlJc w:val="left"/>
      <w:pPr>
        <w:ind w:left="360" w:hanging="360"/>
      </w:pPr>
      <w:rPr>
        <w:rFonts w:ascii="Wingdings" w:hAnsi="Wingdings" w:hint="default"/>
        <w:b w:val="0"/>
        <w:i w:val="0"/>
        <w:color w:val="884DFF" w:themeColor="accent2"/>
        <w:sz w:val="12"/>
      </w:rPr>
    </w:lvl>
    <w:lvl w:ilvl="1">
      <w:start w:val="1"/>
      <w:numFmt w:val="bullet"/>
      <w:lvlText w:val=""/>
      <w:lvlJc w:val="left"/>
      <w:pPr>
        <w:ind w:left="720" w:hanging="360"/>
      </w:pPr>
      <w:rPr>
        <w:rFonts w:ascii="Wingdings" w:hAnsi="Wingdings" w:hint="default"/>
        <w:color w:val="884DFF" w:themeColor="accent2"/>
      </w:rPr>
    </w:lvl>
    <w:lvl w:ilvl="2">
      <w:start w:val="1"/>
      <w:numFmt w:val="bullet"/>
      <w:lvlText w:val=""/>
      <w:lvlJc w:val="left"/>
      <w:pPr>
        <w:ind w:left="1080" w:hanging="360"/>
      </w:pPr>
      <w:rPr>
        <w:rFonts w:ascii="Symbol" w:hAnsi="Symbol" w:hint="default"/>
        <w:color w:val="884DFF" w:themeColor="accent2"/>
      </w:rPr>
    </w:lvl>
    <w:lvl w:ilvl="3">
      <w:start w:val="1"/>
      <w:numFmt w:val="bullet"/>
      <w:lvlText w:val=""/>
      <w:lvlJc w:val="left"/>
      <w:pPr>
        <w:ind w:left="1440" w:hanging="360"/>
      </w:pPr>
      <w:rPr>
        <w:rFonts w:ascii="Wingdings" w:hAnsi="Wingdings" w:hint="default"/>
        <w:color w:val="884DFF" w:themeColor="accent2"/>
        <w:sz w:val="1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00182702">
    <w:abstractNumId w:val="34"/>
  </w:num>
  <w:num w:numId="2" w16cid:durableId="1124272023">
    <w:abstractNumId w:val="10"/>
  </w:num>
  <w:num w:numId="3" w16cid:durableId="1791851669">
    <w:abstractNumId w:val="4"/>
  </w:num>
  <w:num w:numId="4" w16cid:durableId="517962172">
    <w:abstractNumId w:val="28"/>
  </w:num>
  <w:num w:numId="5" w16cid:durableId="1746105699">
    <w:abstractNumId w:val="23"/>
  </w:num>
  <w:num w:numId="6" w16cid:durableId="280503015">
    <w:abstractNumId w:val="0"/>
  </w:num>
  <w:num w:numId="7" w16cid:durableId="565576650">
    <w:abstractNumId w:val="25"/>
  </w:num>
  <w:num w:numId="8" w16cid:durableId="1346396901">
    <w:abstractNumId w:val="31"/>
  </w:num>
  <w:num w:numId="9" w16cid:durableId="1541092939">
    <w:abstractNumId w:val="27"/>
  </w:num>
  <w:num w:numId="10" w16cid:durableId="1976370956">
    <w:abstractNumId w:val="35"/>
  </w:num>
  <w:num w:numId="11" w16cid:durableId="1390376731">
    <w:abstractNumId w:val="20"/>
  </w:num>
  <w:num w:numId="12" w16cid:durableId="377897869">
    <w:abstractNumId w:val="38"/>
  </w:num>
  <w:num w:numId="13" w16cid:durableId="31535562">
    <w:abstractNumId w:val="13"/>
  </w:num>
  <w:num w:numId="14" w16cid:durableId="1368291451">
    <w:abstractNumId w:val="12"/>
  </w:num>
  <w:num w:numId="15" w16cid:durableId="2091534477">
    <w:abstractNumId w:val="7"/>
  </w:num>
  <w:num w:numId="16" w16cid:durableId="2128097">
    <w:abstractNumId w:val="17"/>
  </w:num>
  <w:num w:numId="17" w16cid:durableId="162742076">
    <w:abstractNumId w:val="9"/>
  </w:num>
  <w:num w:numId="18" w16cid:durableId="1893886297">
    <w:abstractNumId w:val="36"/>
  </w:num>
  <w:num w:numId="19" w16cid:durableId="1485313229">
    <w:abstractNumId w:val="22"/>
  </w:num>
  <w:num w:numId="20" w16cid:durableId="1268808714">
    <w:abstractNumId w:val="11"/>
  </w:num>
  <w:num w:numId="21" w16cid:durableId="281032968">
    <w:abstractNumId w:val="18"/>
  </w:num>
  <w:num w:numId="22" w16cid:durableId="863052647">
    <w:abstractNumId w:val="37"/>
  </w:num>
  <w:num w:numId="23" w16cid:durableId="818352057">
    <w:abstractNumId w:val="21"/>
  </w:num>
  <w:num w:numId="24" w16cid:durableId="993417294">
    <w:abstractNumId w:val="3"/>
  </w:num>
  <w:num w:numId="25" w16cid:durableId="1041055477">
    <w:abstractNumId w:val="6"/>
  </w:num>
  <w:num w:numId="26" w16cid:durableId="2101170318">
    <w:abstractNumId w:val="1"/>
  </w:num>
  <w:num w:numId="27" w16cid:durableId="873615388">
    <w:abstractNumId w:val="29"/>
  </w:num>
  <w:num w:numId="28" w16cid:durableId="326131760">
    <w:abstractNumId w:val="30"/>
  </w:num>
  <w:num w:numId="29" w16cid:durableId="1913855562">
    <w:abstractNumId w:val="16"/>
  </w:num>
  <w:num w:numId="30" w16cid:durableId="236979585">
    <w:abstractNumId w:val="19"/>
  </w:num>
  <w:num w:numId="31" w16cid:durableId="514882472">
    <w:abstractNumId w:val="26"/>
  </w:num>
  <w:num w:numId="32" w16cid:durableId="1367559552">
    <w:abstractNumId w:val="32"/>
  </w:num>
  <w:num w:numId="33" w16cid:durableId="489442700">
    <w:abstractNumId w:val="2"/>
  </w:num>
  <w:num w:numId="34" w16cid:durableId="261913200">
    <w:abstractNumId w:val="24"/>
  </w:num>
  <w:num w:numId="35" w16cid:durableId="631793405">
    <w:abstractNumId w:val="15"/>
  </w:num>
  <w:num w:numId="36" w16cid:durableId="1137989831">
    <w:abstractNumId w:val="8"/>
  </w:num>
  <w:num w:numId="37" w16cid:durableId="609508320">
    <w:abstractNumId w:val="33"/>
  </w:num>
  <w:num w:numId="38" w16cid:durableId="926305775">
    <w:abstractNumId w:val="14"/>
  </w:num>
  <w:num w:numId="39" w16cid:durableId="13249649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8B3"/>
    <w:rsid w:val="00017AFE"/>
    <w:rsid w:val="0002626B"/>
    <w:rsid w:val="00034E57"/>
    <w:rsid w:val="00063D89"/>
    <w:rsid w:val="0007337E"/>
    <w:rsid w:val="00073B00"/>
    <w:rsid w:val="000776A3"/>
    <w:rsid w:val="00096F18"/>
    <w:rsid w:val="000A748D"/>
    <w:rsid w:val="000B2E99"/>
    <w:rsid w:val="000D0049"/>
    <w:rsid w:val="000D1BBB"/>
    <w:rsid w:val="000F522D"/>
    <w:rsid w:val="001053BD"/>
    <w:rsid w:val="00106317"/>
    <w:rsid w:val="00107B0A"/>
    <w:rsid w:val="00140215"/>
    <w:rsid w:val="00141749"/>
    <w:rsid w:val="00152ED5"/>
    <w:rsid w:val="00161C32"/>
    <w:rsid w:val="001828F0"/>
    <w:rsid w:val="001A41DD"/>
    <w:rsid w:val="001A5673"/>
    <w:rsid w:val="001B5F46"/>
    <w:rsid w:val="001D29C7"/>
    <w:rsid w:val="001D5FB9"/>
    <w:rsid w:val="001E1C73"/>
    <w:rsid w:val="001E43B4"/>
    <w:rsid w:val="001F5F01"/>
    <w:rsid w:val="0020488E"/>
    <w:rsid w:val="002132A5"/>
    <w:rsid w:val="00220B0E"/>
    <w:rsid w:val="00224E1A"/>
    <w:rsid w:val="00242CB3"/>
    <w:rsid w:val="0024341E"/>
    <w:rsid w:val="002539C4"/>
    <w:rsid w:val="002549D3"/>
    <w:rsid w:val="002555A5"/>
    <w:rsid w:val="002559D8"/>
    <w:rsid w:val="00262756"/>
    <w:rsid w:val="00262EBB"/>
    <w:rsid w:val="002952EB"/>
    <w:rsid w:val="002A5A7B"/>
    <w:rsid w:val="002A70A4"/>
    <w:rsid w:val="002B702A"/>
    <w:rsid w:val="002C37F9"/>
    <w:rsid w:val="002D13BF"/>
    <w:rsid w:val="002D2467"/>
    <w:rsid w:val="002D74EE"/>
    <w:rsid w:val="002F474B"/>
    <w:rsid w:val="00304C9A"/>
    <w:rsid w:val="003119E4"/>
    <w:rsid w:val="00322708"/>
    <w:rsid w:val="00325123"/>
    <w:rsid w:val="00340AA8"/>
    <w:rsid w:val="00366424"/>
    <w:rsid w:val="0036757C"/>
    <w:rsid w:val="00370E23"/>
    <w:rsid w:val="0037203B"/>
    <w:rsid w:val="003762EB"/>
    <w:rsid w:val="00387A90"/>
    <w:rsid w:val="003A16B6"/>
    <w:rsid w:val="003A3FC3"/>
    <w:rsid w:val="003B462D"/>
    <w:rsid w:val="003E4D2A"/>
    <w:rsid w:val="003F0867"/>
    <w:rsid w:val="00401E83"/>
    <w:rsid w:val="004167F5"/>
    <w:rsid w:val="00421B6B"/>
    <w:rsid w:val="00430900"/>
    <w:rsid w:val="004405E8"/>
    <w:rsid w:val="00455374"/>
    <w:rsid w:val="00456973"/>
    <w:rsid w:val="004706B1"/>
    <w:rsid w:val="00487697"/>
    <w:rsid w:val="004904E4"/>
    <w:rsid w:val="0049532C"/>
    <w:rsid w:val="004D2F67"/>
    <w:rsid w:val="004D648D"/>
    <w:rsid w:val="004D67B0"/>
    <w:rsid w:val="004F08D7"/>
    <w:rsid w:val="004F464C"/>
    <w:rsid w:val="004F5C74"/>
    <w:rsid w:val="005122D6"/>
    <w:rsid w:val="00517371"/>
    <w:rsid w:val="0054317B"/>
    <w:rsid w:val="00560642"/>
    <w:rsid w:val="00576258"/>
    <w:rsid w:val="005A27CF"/>
    <w:rsid w:val="005B1E11"/>
    <w:rsid w:val="005D3C4F"/>
    <w:rsid w:val="005E41DB"/>
    <w:rsid w:val="005E557D"/>
    <w:rsid w:val="005F5CC7"/>
    <w:rsid w:val="00600B45"/>
    <w:rsid w:val="00600F0A"/>
    <w:rsid w:val="00663A1E"/>
    <w:rsid w:val="0067424A"/>
    <w:rsid w:val="00680EC9"/>
    <w:rsid w:val="006A0277"/>
    <w:rsid w:val="006A2B44"/>
    <w:rsid w:val="006A6BCE"/>
    <w:rsid w:val="006B64E2"/>
    <w:rsid w:val="006D0624"/>
    <w:rsid w:val="006D15C1"/>
    <w:rsid w:val="006D7C76"/>
    <w:rsid w:val="006E76B4"/>
    <w:rsid w:val="006F2BF6"/>
    <w:rsid w:val="0070453C"/>
    <w:rsid w:val="0070662A"/>
    <w:rsid w:val="0073022E"/>
    <w:rsid w:val="007359E8"/>
    <w:rsid w:val="0075407A"/>
    <w:rsid w:val="00776B89"/>
    <w:rsid w:val="0079314F"/>
    <w:rsid w:val="00794907"/>
    <w:rsid w:val="007A14C7"/>
    <w:rsid w:val="007B3991"/>
    <w:rsid w:val="007B434E"/>
    <w:rsid w:val="007B6544"/>
    <w:rsid w:val="007D1DA6"/>
    <w:rsid w:val="007D6DBE"/>
    <w:rsid w:val="007D781C"/>
    <w:rsid w:val="007F6410"/>
    <w:rsid w:val="007F689C"/>
    <w:rsid w:val="007F6BD0"/>
    <w:rsid w:val="008060E6"/>
    <w:rsid w:val="00812641"/>
    <w:rsid w:val="00834A72"/>
    <w:rsid w:val="008408CB"/>
    <w:rsid w:val="00846BD7"/>
    <w:rsid w:val="00864FDC"/>
    <w:rsid w:val="00865A65"/>
    <w:rsid w:val="008A656E"/>
    <w:rsid w:val="008B2EC8"/>
    <w:rsid w:val="008B5E49"/>
    <w:rsid w:val="008D2E05"/>
    <w:rsid w:val="008E262D"/>
    <w:rsid w:val="008F75E7"/>
    <w:rsid w:val="00905007"/>
    <w:rsid w:val="0091234B"/>
    <w:rsid w:val="00921EB1"/>
    <w:rsid w:val="0092553F"/>
    <w:rsid w:val="009311BD"/>
    <w:rsid w:val="00931E6F"/>
    <w:rsid w:val="00941B19"/>
    <w:rsid w:val="009421DC"/>
    <w:rsid w:val="009463A6"/>
    <w:rsid w:val="009470AB"/>
    <w:rsid w:val="009560E9"/>
    <w:rsid w:val="00961522"/>
    <w:rsid w:val="00975AC9"/>
    <w:rsid w:val="009B64E7"/>
    <w:rsid w:val="009C5462"/>
    <w:rsid w:val="009C7B9B"/>
    <w:rsid w:val="009E4642"/>
    <w:rsid w:val="00A01FD7"/>
    <w:rsid w:val="00A10E56"/>
    <w:rsid w:val="00A150A0"/>
    <w:rsid w:val="00A22712"/>
    <w:rsid w:val="00A3064B"/>
    <w:rsid w:val="00A3419F"/>
    <w:rsid w:val="00A45AE6"/>
    <w:rsid w:val="00A47AC7"/>
    <w:rsid w:val="00A543A4"/>
    <w:rsid w:val="00A565B3"/>
    <w:rsid w:val="00A57053"/>
    <w:rsid w:val="00A830FD"/>
    <w:rsid w:val="00A87392"/>
    <w:rsid w:val="00A92E7D"/>
    <w:rsid w:val="00AB31E0"/>
    <w:rsid w:val="00AB52C4"/>
    <w:rsid w:val="00AC0F6F"/>
    <w:rsid w:val="00AC226E"/>
    <w:rsid w:val="00AC3918"/>
    <w:rsid w:val="00AD18B3"/>
    <w:rsid w:val="00AE6494"/>
    <w:rsid w:val="00AF6B32"/>
    <w:rsid w:val="00B06A63"/>
    <w:rsid w:val="00B07E5A"/>
    <w:rsid w:val="00B108E8"/>
    <w:rsid w:val="00B12D4F"/>
    <w:rsid w:val="00B25B9F"/>
    <w:rsid w:val="00B343BC"/>
    <w:rsid w:val="00B46407"/>
    <w:rsid w:val="00B5554D"/>
    <w:rsid w:val="00B6543A"/>
    <w:rsid w:val="00B75EA1"/>
    <w:rsid w:val="00B8027F"/>
    <w:rsid w:val="00B8124E"/>
    <w:rsid w:val="00B84772"/>
    <w:rsid w:val="00BB7CB7"/>
    <w:rsid w:val="00BC4753"/>
    <w:rsid w:val="00BE6711"/>
    <w:rsid w:val="00BF0167"/>
    <w:rsid w:val="00C0666F"/>
    <w:rsid w:val="00C1063C"/>
    <w:rsid w:val="00C16504"/>
    <w:rsid w:val="00C436D8"/>
    <w:rsid w:val="00C44322"/>
    <w:rsid w:val="00C552B9"/>
    <w:rsid w:val="00C74D37"/>
    <w:rsid w:val="00C822D5"/>
    <w:rsid w:val="00C97272"/>
    <w:rsid w:val="00CA3ED8"/>
    <w:rsid w:val="00CA7446"/>
    <w:rsid w:val="00CC1F1C"/>
    <w:rsid w:val="00CC39A0"/>
    <w:rsid w:val="00CC4EDA"/>
    <w:rsid w:val="00CE14BA"/>
    <w:rsid w:val="00CF0200"/>
    <w:rsid w:val="00CF0A2B"/>
    <w:rsid w:val="00D13AC9"/>
    <w:rsid w:val="00D15A17"/>
    <w:rsid w:val="00D21916"/>
    <w:rsid w:val="00D411E6"/>
    <w:rsid w:val="00D45338"/>
    <w:rsid w:val="00D47654"/>
    <w:rsid w:val="00D5537C"/>
    <w:rsid w:val="00D55AD8"/>
    <w:rsid w:val="00D60E83"/>
    <w:rsid w:val="00D61E41"/>
    <w:rsid w:val="00D70093"/>
    <w:rsid w:val="00D90857"/>
    <w:rsid w:val="00DD7CA2"/>
    <w:rsid w:val="00DE6804"/>
    <w:rsid w:val="00DF1820"/>
    <w:rsid w:val="00DF5580"/>
    <w:rsid w:val="00E02A08"/>
    <w:rsid w:val="00E06940"/>
    <w:rsid w:val="00E1074C"/>
    <w:rsid w:val="00E1208F"/>
    <w:rsid w:val="00E2729B"/>
    <w:rsid w:val="00E32C87"/>
    <w:rsid w:val="00E46441"/>
    <w:rsid w:val="00E46B37"/>
    <w:rsid w:val="00E57342"/>
    <w:rsid w:val="00E67672"/>
    <w:rsid w:val="00E84E66"/>
    <w:rsid w:val="00EA0D41"/>
    <w:rsid w:val="00EB64D2"/>
    <w:rsid w:val="00EE3891"/>
    <w:rsid w:val="00EF01BC"/>
    <w:rsid w:val="00EF16DD"/>
    <w:rsid w:val="00EF211A"/>
    <w:rsid w:val="00EF2FE1"/>
    <w:rsid w:val="00EF3A9C"/>
    <w:rsid w:val="00F01A45"/>
    <w:rsid w:val="00F17DCE"/>
    <w:rsid w:val="00F20727"/>
    <w:rsid w:val="00F43371"/>
    <w:rsid w:val="00F44B73"/>
    <w:rsid w:val="00F65815"/>
    <w:rsid w:val="00F746EC"/>
    <w:rsid w:val="00FA039F"/>
    <w:rsid w:val="00FA16F9"/>
    <w:rsid w:val="00FC6DAF"/>
    <w:rsid w:val="00FD026F"/>
    <w:rsid w:val="00FD050A"/>
    <w:rsid w:val="00FD39AD"/>
    <w:rsid w:val="00FD4A7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975FFB"/>
  <w15:chartTrackingRefBased/>
  <w15:docId w15:val="{DB02046F-93C9-437F-8283-74192A7C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01FD7"/>
    <w:pPr>
      <w:autoSpaceDE w:val="0"/>
      <w:autoSpaceDN w:val="0"/>
      <w:adjustRightInd w:val="0"/>
      <w:spacing w:after="300" w:line="298" w:lineRule="auto"/>
      <w:jc w:val="both"/>
    </w:pPr>
    <w:rPr>
      <w:rFonts w:ascii="Century Gothic" w:hAnsi="Century Gothic"/>
      <w:color w:val="023444"/>
      <w:sz w:val="20"/>
      <w:szCs w:val="21"/>
    </w:rPr>
  </w:style>
  <w:style w:type="paragraph" w:styleId="Nadpis1">
    <w:name w:val="heading 1"/>
    <w:basedOn w:val="Normln"/>
    <w:next w:val="Normln"/>
    <w:link w:val="Nadpis1Char"/>
    <w:uiPriority w:val="9"/>
    <w:qFormat/>
    <w:rsid w:val="009311BD"/>
    <w:pPr>
      <w:keepNext/>
      <w:keepLines/>
      <w:numPr>
        <w:numId w:val="5"/>
      </w:numPr>
      <w:spacing w:before="360"/>
      <w:outlineLvl w:val="0"/>
    </w:pPr>
    <w:rPr>
      <w:rFonts w:eastAsiaTheme="majorEastAsia" w:cstheme="majorBidi"/>
      <w:b/>
      <w:bCs/>
      <w:sz w:val="48"/>
      <w:szCs w:val="48"/>
    </w:rPr>
  </w:style>
  <w:style w:type="paragraph" w:styleId="Nadpis2">
    <w:name w:val="heading 2"/>
    <w:basedOn w:val="Normln"/>
    <w:next w:val="Normln"/>
    <w:link w:val="Nadpis2Char"/>
    <w:uiPriority w:val="9"/>
    <w:unhideWhenUsed/>
    <w:qFormat/>
    <w:rsid w:val="00A01FD7"/>
    <w:pPr>
      <w:keepNext/>
      <w:keepLines/>
      <w:numPr>
        <w:ilvl w:val="1"/>
        <w:numId w:val="5"/>
      </w:numPr>
      <w:spacing w:before="40" w:after="120"/>
      <w:outlineLvl w:val="1"/>
    </w:pPr>
    <w:rPr>
      <w:rFonts w:eastAsiaTheme="majorEastAsia" w:cstheme="majorBidi"/>
      <w:b/>
      <w:bCs/>
      <w:sz w:val="24"/>
      <w:szCs w:val="24"/>
    </w:rPr>
  </w:style>
  <w:style w:type="paragraph" w:styleId="Nadpis3">
    <w:name w:val="heading 3"/>
    <w:basedOn w:val="Normln"/>
    <w:next w:val="Normln"/>
    <w:link w:val="Nadpis3Char"/>
    <w:uiPriority w:val="9"/>
    <w:unhideWhenUsed/>
    <w:qFormat/>
    <w:rsid w:val="00A01FD7"/>
    <w:pPr>
      <w:keepNext/>
      <w:keepLines/>
      <w:numPr>
        <w:ilvl w:val="2"/>
        <w:numId w:val="5"/>
      </w:numPr>
      <w:spacing w:before="40" w:after="120"/>
      <w:outlineLvl w:val="2"/>
    </w:pPr>
    <w:rPr>
      <w:rFonts w:eastAsiaTheme="majorEastAsia" w:cstheme="majorBidi"/>
      <w:b/>
      <w:bCs/>
      <w:sz w:val="24"/>
      <w:szCs w:val="24"/>
    </w:rPr>
  </w:style>
  <w:style w:type="paragraph" w:styleId="Nadpis4">
    <w:name w:val="heading 4"/>
    <w:basedOn w:val="Normln"/>
    <w:next w:val="Normln"/>
    <w:link w:val="Nadpis4Char"/>
    <w:uiPriority w:val="9"/>
    <w:unhideWhenUsed/>
    <w:qFormat/>
    <w:rsid w:val="00A01FD7"/>
    <w:pPr>
      <w:keepNext/>
      <w:keepLines/>
      <w:numPr>
        <w:ilvl w:val="3"/>
        <w:numId w:val="5"/>
      </w:numPr>
      <w:spacing w:before="40" w:after="120"/>
      <w:outlineLvl w:val="3"/>
    </w:pPr>
    <w:rPr>
      <w:rFonts w:eastAsiaTheme="majorEastAsia" w:cstheme="majorBidi"/>
      <w:b/>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BB7CB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B7CB7"/>
  </w:style>
  <w:style w:type="paragraph" w:styleId="Zpat">
    <w:name w:val="footer"/>
    <w:basedOn w:val="Normln"/>
    <w:link w:val="ZpatChar"/>
    <w:uiPriority w:val="99"/>
    <w:unhideWhenUsed/>
    <w:rsid w:val="00BB7CB7"/>
    <w:pPr>
      <w:tabs>
        <w:tab w:val="center" w:pos="4536"/>
        <w:tab w:val="right" w:pos="9072"/>
      </w:tabs>
      <w:spacing w:after="0" w:line="240" w:lineRule="auto"/>
    </w:pPr>
  </w:style>
  <w:style w:type="character" w:customStyle="1" w:styleId="ZpatChar">
    <w:name w:val="Zápatí Char"/>
    <w:basedOn w:val="Standardnpsmoodstavce"/>
    <w:link w:val="Zpat"/>
    <w:uiPriority w:val="99"/>
    <w:rsid w:val="00BB7CB7"/>
  </w:style>
  <w:style w:type="paragraph" w:styleId="Nzev">
    <w:name w:val="Title"/>
    <w:basedOn w:val="Normln"/>
    <w:next w:val="Normln"/>
    <w:link w:val="NzevChar"/>
    <w:uiPriority w:val="10"/>
    <w:rsid w:val="00FC6DAF"/>
    <w:pPr>
      <w:spacing w:after="60" w:line="240" w:lineRule="auto"/>
      <w:contextualSpacing/>
    </w:pPr>
    <w:rPr>
      <w:rFonts w:eastAsiaTheme="majorEastAsia" w:cstheme="majorBidi"/>
      <w:b/>
      <w:spacing w:val="-10"/>
      <w:kern w:val="28"/>
      <w:sz w:val="92"/>
      <w:szCs w:val="96"/>
    </w:rPr>
  </w:style>
  <w:style w:type="character" w:customStyle="1" w:styleId="NzevChar">
    <w:name w:val="Název Char"/>
    <w:basedOn w:val="Standardnpsmoodstavce"/>
    <w:link w:val="Nzev"/>
    <w:uiPriority w:val="10"/>
    <w:rsid w:val="00FC6DAF"/>
    <w:rPr>
      <w:rFonts w:eastAsiaTheme="majorEastAsia" w:cstheme="majorBidi"/>
      <w:b/>
      <w:color w:val="884DFF" w:themeColor="accent2"/>
      <w:spacing w:val="-10"/>
      <w:kern w:val="28"/>
      <w:sz w:val="92"/>
      <w:szCs w:val="96"/>
    </w:rPr>
  </w:style>
  <w:style w:type="character" w:customStyle="1" w:styleId="Nadpis1Char">
    <w:name w:val="Nadpis 1 Char"/>
    <w:basedOn w:val="Standardnpsmoodstavce"/>
    <w:link w:val="Nadpis1"/>
    <w:uiPriority w:val="9"/>
    <w:rsid w:val="009311BD"/>
    <w:rPr>
      <w:rFonts w:ascii="Century Gothic" w:eastAsiaTheme="majorEastAsia" w:hAnsi="Century Gothic" w:cstheme="majorBidi"/>
      <w:b/>
      <w:bCs/>
      <w:color w:val="023444"/>
      <w:sz w:val="48"/>
      <w:szCs w:val="48"/>
    </w:rPr>
  </w:style>
  <w:style w:type="paragraph" w:styleId="Podnadpis">
    <w:name w:val="Subtitle"/>
    <w:basedOn w:val="Normln"/>
    <w:next w:val="Normln"/>
    <w:link w:val="PodnadpisChar"/>
    <w:uiPriority w:val="11"/>
    <w:rsid w:val="00FC6DAF"/>
    <w:pPr>
      <w:numPr>
        <w:ilvl w:val="1"/>
      </w:numPr>
    </w:pPr>
    <w:rPr>
      <w:rFonts w:eastAsiaTheme="minorEastAsia"/>
      <w:b/>
      <w:spacing w:val="15"/>
      <w:sz w:val="56"/>
      <w:szCs w:val="56"/>
    </w:rPr>
  </w:style>
  <w:style w:type="character" w:customStyle="1" w:styleId="PodnadpisChar">
    <w:name w:val="Podnadpis Char"/>
    <w:basedOn w:val="Standardnpsmoodstavce"/>
    <w:link w:val="Podnadpis"/>
    <w:uiPriority w:val="11"/>
    <w:rsid w:val="00FC6DAF"/>
    <w:rPr>
      <w:rFonts w:eastAsiaTheme="minorEastAsia"/>
      <w:b/>
      <w:color w:val="884DFF" w:themeColor="accent2"/>
      <w:spacing w:val="15"/>
      <w:sz w:val="56"/>
      <w:szCs w:val="56"/>
    </w:rPr>
  </w:style>
  <w:style w:type="paragraph" w:customStyle="1" w:styleId="Hlavika1">
    <w:name w:val="Hlavička1"/>
    <w:basedOn w:val="Normln"/>
    <w:link w:val="HlavikaChar"/>
    <w:rsid w:val="004F5C74"/>
    <w:pPr>
      <w:spacing w:after="0" w:line="312" w:lineRule="auto"/>
      <w:contextualSpacing/>
    </w:pPr>
    <w:rPr>
      <w:b/>
      <w:bCs/>
      <w:sz w:val="19"/>
      <w:szCs w:val="19"/>
    </w:rPr>
  </w:style>
  <w:style w:type="paragraph" w:styleId="Nadpisobsahu">
    <w:name w:val="TOC Heading"/>
    <w:basedOn w:val="Nadpis1"/>
    <w:next w:val="Normln"/>
    <w:uiPriority w:val="39"/>
    <w:unhideWhenUsed/>
    <w:rsid w:val="001F5F01"/>
    <w:pPr>
      <w:outlineLvl w:val="9"/>
    </w:pPr>
    <w:rPr>
      <w:lang w:eastAsia="cs-CZ"/>
    </w:rPr>
  </w:style>
  <w:style w:type="character" w:customStyle="1" w:styleId="HlavikaChar">
    <w:name w:val="Hlavička Char"/>
    <w:basedOn w:val="Standardnpsmoodstavce"/>
    <w:link w:val="Hlavika1"/>
    <w:rsid w:val="004F5C74"/>
    <w:rPr>
      <w:b/>
      <w:bCs/>
      <w:color w:val="884DFF" w:themeColor="accent2"/>
      <w:sz w:val="19"/>
      <w:szCs w:val="19"/>
    </w:rPr>
  </w:style>
  <w:style w:type="character" w:customStyle="1" w:styleId="Nadpis2Char">
    <w:name w:val="Nadpis 2 Char"/>
    <w:basedOn w:val="Standardnpsmoodstavce"/>
    <w:link w:val="Nadpis2"/>
    <w:uiPriority w:val="9"/>
    <w:rsid w:val="00A01FD7"/>
    <w:rPr>
      <w:rFonts w:ascii="Century Gothic" w:eastAsiaTheme="majorEastAsia" w:hAnsi="Century Gothic" w:cstheme="majorBidi"/>
      <w:b/>
      <w:bCs/>
      <w:color w:val="023444"/>
      <w:sz w:val="24"/>
      <w:szCs w:val="24"/>
    </w:rPr>
  </w:style>
  <w:style w:type="character" w:customStyle="1" w:styleId="Nadpis3Char">
    <w:name w:val="Nadpis 3 Char"/>
    <w:basedOn w:val="Standardnpsmoodstavce"/>
    <w:link w:val="Nadpis3"/>
    <w:uiPriority w:val="9"/>
    <w:rsid w:val="00A01FD7"/>
    <w:rPr>
      <w:rFonts w:ascii="Century Gothic" w:eastAsiaTheme="majorEastAsia" w:hAnsi="Century Gothic" w:cstheme="majorBidi"/>
      <w:b/>
      <w:bCs/>
      <w:color w:val="023444"/>
      <w:sz w:val="24"/>
      <w:szCs w:val="24"/>
    </w:rPr>
  </w:style>
  <w:style w:type="paragraph" w:styleId="Obsah1">
    <w:name w:val="toc 1"/>
    <w:basedOn w:val="Normln"/>
    <w:next w:val="Normln"/>
    <w:autoRedefine/>
    <w:uiPriority w:val="39"/>
    <w:unhideWhenUsed/>
    <w:rsid w:val="004D648D"/>
    <w:pPr>
      <w:pBdr>
        <w:top w:val="single" w:sz="8" w:space="1" w:color="884DFF" w:themeColor="accent2"/>
      </w:pBdr>
      <w:tabs>
        <w:tab w:val="right" w:pos="7077"/>
      </w:tabs>
      <w:spacing w:before="160" w:after="0" w:line="288" w:lineRule="auto"/>
    </w:pPr>
    <w:rPr>
      <w:b/>
      <w:sz w:val="24"/>
    </w:rPr>
  </w:style>
  <w:style w:type="paragraph" w:styleId="Obsah2">
    <w:name w:val="toc 2"/>
    <w:basedOn w:val="Normln"/>
    <w:next w:val="Normln"/>
    <w:autoRedefine/>
    <w:uiPriority w:val="39"/>
    <w:unhideWhenUsed/>
    <w:rsid w:val="00B6543A"/>
    <w:pPr>
      <w:spacing w:after="0" w:line="288" w:lineRule="auto"/>
    </w:pPr>
  </w:style>
  <w:style w:type="paragraph" w:styleId="Obsah3">
    <w:name w:val="toc 3"/>
    <w:basedOn w:val="Normln"/>
    <w:next w:val="Normln"/>
    <w:autoRedefine/>
    <w:uiPriority w:val="39"/>
    <w:unhideWhenUsed/>
    <w:rsid w:val="00B6543A"/>
    <w:pPr>
      <w:spacing w:after="0" w:line="288" w:lineRule="auto"/>
    </w:pPr>
  </w:style>
  <w:style w:type="character" w:styleId="Hypertextovodkaz">
    <w:name w:val="Hyperlink"/>
    <w:basedOn w:val="Standardnpsmoodstavce"/>
    <w:uiPriority w:val="99"/>
    <w:unhideWhenUsed/>
    <w:rsid w:val="001F5F01"/>
    <w:rPr>
      <w:color w:val="884DFF" w:themeColor="hyperlink"/>
      <w:u w:val="single"/>
    </w:rPr>
  </w:style>
  <w:style w:type="character" w:customStyle="1" w:styleId="Nadpis4Char">
    <w:name w:val="Nadpis 4 Char"/>
    <w:basedOn w:val="Standardnpsmoodstavce"/>
    <w:link w:val="Nadpis4"/>
    <w:uiPriority w:val="9"/>
    <w:rsid w:val="00A01FD7"/>
    <w:rPr>
      <w:rFonts w:ascii="Century Gothic" w:eastAsiaTheme="majorEastAsia" w:hAnsi="Century Gothic" w:cstheme="majorBidi"/>
      <w:b/>
      <w:iCs/>
      <w:color w:val="023444"/>
      <w:sz w:val="20"/>
      <w:szCs w:val="21"/>
    </w:rPr>
  </w:style>
  <w:style w:type="table" w:styleId="Mkatabulky">
    <w:name w:val="Table Grid"/>
    <w:basedOn w:val="Normlntabulka"/>
    <w:uiPriority w:val="39"/>
    <w:rsid w:val="00D60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normalni">
    <w:name w:val="nenormalni"/>
    <w:link w:val="nenormalniChar"/>
    <w:rsid w:val="00A830FD"/>
    <w:rPr>
      <w:color w:val="884DFF" w:themeColor="accent2"/>
    </w:rPr>
  </w:style>
  <w:style w:type="character" w:customStyle="1" w:styleId="nenormalniChar">
    <w:name w:val="nenormalni Char"/>
    <w:basedOn w:val="Standardnpsmoodstavce"/>
    <w:link w:val="nenormalni"/>
    <w:rsid w:val="00A830FD"/>
    <w:rPr>
      <w:color w:val="884DFF" w:themeColor="accent2"/>
    </w:rPr>
  </w:style>
  <w:style w:type="paragraph" w:styleId="Odstavecseseznamem">
    <w:name w:val="List Paragraph"/>
    <w:aliases w:val="Odrážky"/>
    <w:basedOn w:val="Normln"/>
    <w:uiPriority w:val="7"/>
    <w:qFormat/>
    <w:rsid w:val="006A2B44"/>
    <w:pPr>
      <w:numPr>
        <w:numId w:val="12"/>
      </w:numPr>
      <w:contextualSpacing/>
    </w:pPr>
  </w:style>
  <w:style w:type="character" w:styleId="Zstupntext">
    <w:name w:val="Placeholder Text"/>
    <w:basedOn w:val="Standardnpsmoodstavce"/>
    <w:uiPriority w:val="99"/>
    <w:semiHidden/>
    <w:rsid w:val="00242CB3"/>
    <w:rPr>
      <w:color w:val="808080"/>
    </w:rPr>
  </w:style>
  <w:style w:type="numbering" w:customStyle="1" w:styleId="Odrky-2">
    <w:name w:val="Odrážky-2"/>
    <w:uiPriority w:val="99"/>
    <w:rsid w:val="00975AC9"/>
    <w:pPr>
      <w:numPr>
        <w:numId w:val="11"/>
      </w:numPr>
    </w:pPr>
  </w:style>
  <w:style w:type="numbering" w:customStyle="1" w:styleId="Styl1">
    <w:name w:val="Styl1"/>
    <w:uiPriority w:val="99"/>
    <w:rsid w:val="002559D8"/>
    <w:pPr>
      <w:numPr>
        <w:numId w:val="21"/>
      </w:numPr>
    </w:pPr>
  </w:style>
  <w:style w:type="numbering" w:customStyle="1" w:styleId="Styl2">
    <w:name w:val="Styl2"/>
    <w:uiPriority w:val="99"/>
    <w:rsid w:val="00C74D37"/>
    <w:pPr>
      <w:numPr>
        <w:numId w:val="23"/>
      </w:numPr>
    </w:pPr>
  </w:style>
  <w:style w:type="table" w:styleId="Svtltabulkasmkou1zvraznn2">
    <w:name w:val="Grid Table 1 Light Accent 2"/>
    <w:basedOn w:val="Normlntabulka"/>
    <w:uiPriority w:val="46"/>
    <w:rsid w:val="00017AFE"/>
    <w:pPr>
      <w:spacing w:after="0" w:line="240" w:lineRule="auto"/>
    </w:pPr>
    <w:tblPr>
      <w:tblStyleRowBandSize w:val="1"/>
      <w:tblStyleColBandSize w:val="1"/>
      <w:tblBorders>
        <w:top w:val="single" w:sz="4" w:space="0" w:color="CFB7FF" w:themeColor="accent2" w:themeTint="66"/>
        <w:left w:val="single" w:sz="4" w:space="0" w:color="CFB7FF" w:themeColor="accent2" w:themeTint="66"/>
        <w:bottom w:val="single" w:sz="4" w:space="0" w:color="CFB7FF" w:themeColor="accent2" w:themeTint="66"/>
        <w:right w:val="single" w:sz="4" w:space="0" w:color="CFB7FF" w:themeColor="accent2" w:themeTint="66"/>
        <w:insideH w:val="single" w:sz="4" w:space="0" w:color="CFB7FF" w:themeColor="accent2" w:themeTint="66"/>
        <w:insideV w:val="single" w:sz="4" w:space="0" w:color="CFB7FF" w:themeColor="accent2" w:themeTint="66"/>
      </w:tblBorders>
    </w:tblPr>
    <w:tblStylePr w:type="firstRow">
      <w:rPr>
        <w:b/>
        <w:bCs/>
      </w:rPr>
      <w:tblPr/>
      <w:tcPr>
        <w:tcBorders>
          <w:bottom w:val="single" w:sz="12" w:space="0" w:color="B794FF" w:themeColor="accent2" w:themeTint="99"/>
        </w:tcBorders>
      </w:tcPr>
    </w:tblStylePr>
    <w:tblStylePr w:type="lastRow">
      <w:rPr>
        <w:b/>
        <w:bCs/>
      </w:rPr>
      <w:tblPr/>
      <w:tcPr>
        <w:tcBorders>
          <w:top w:val="double" w:sz="2" w:space="0" w:color="B794FF" w:themeColor="accent2" w:themeTint="99"/>
        </w:tcBorders>
      </w:tcPr>
    </w:tblStylePr>
    <w:tblStylePr w:type="firstCol">
      <w:rPr>
        <w:b/>
        <w:bCs/>
      </w:rPr>
    </w:tblStylePr>
    <w:tblStylePr w:type="lastCol">
      <w:rPr>
        <w:b/>
        <w:bCs/>
      </w:rPr>
    </w:tblStylePr>
  </w:style>
  <w:style w:type="paragraph" w:styleId="Textbubliny">
    <w:name w:val="Balloon Text"/>
    <w:basedOn w:val="Normln"/>
    <w:link w:val="TextbublinyChar"/>
    <w:uiPriority w:val="99"/>
    <w:semiHidden/>
    <w:unhideWhenUsed/>
    <w:rsid w:val="00663A1E"/>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63A1E"/>
    <w:rPr>
      <w:rFonts w:ascii="Segoe UI" w:hAnsi="Segoe UI" w:cs="Segoe UI"/>
      <w:color w:val="023444"/>
      <w:sz w:val="18"/>
      <w:szCs w:val="18"/>
    </w:rPr>
  </w:style>
  <w:style w:type="character" w:styleId="Nevyeenzmnka">
    <w:name w:val="Unresolved Mention"/>
    <w:basedOn w:val="Standardnpsmoodstavce"/>
    <w:uiPriority w:val="99"/>
    <w:semiHidden/>
    <w:unhideWhenUsed/>
    <w:rsid w:val="009560E9"/>
    <w:rPr>
      <w:color w:val="605E5C"/>
      <w:shd w:val="clear" w:color="auto" w:fill="E1DFDD"/>
    </w:rPr>
  </w:style>
  <w:style w:type="character" w:styleId="Odkaznakoment">
    <w:name w:val="annotation reference"/>
    <w:basedOn w:val="Standardnpsmoodstavce"/>
    <w:uiPriority w:val="99"/>
    <w:semiHidden/>
    <w:unhideWhenUsed/>
    <w:rsid w:val="00D47654"/>
    <w:rPr>
      <w:sz w:val="16"/>
      <w:szCs w:val="16"/>
    </w:rPr>
  </w:style>
  <w:style w:type="paragraph" w:styleId="Textkomente">
    <w:name w:val="annotation text"/>
    <w:basedOn w:val="Normln"/>
    <w:link w:val="TextkomenteChar"/>
    <w:uiPriority w:val="99"/>
    <w:unhideWhenUsed/>
    <w:rsid w:val="00D47654"/>
    <w:pPr>
      <w:spacing w:line="240" w:lineRule="auto"/>
    </w:pPr>
    <w:rPr>
      <w:szCs w:val="20"/>
    </w:rPr>
  </w:style>
  <w:style w:type="character" w:customStyle="1" w:styleId="TextkomenteChar">
    <w:name w:val="Text komentáře Char"/>
    <w:basedOn w:val="Standardnpsmoodstavce"/>
    <w:link w:val="Textkomente"/>
    <w:uiPriority w:val="99"/>
    <w:rsid w:val="00D47654"/>
    <w:rPr>
      <w:rFonts w:ascii="Century Gothic" w:hAnsi="Century Gothic"/>
      <w:color w:val="023444"/>
      <w:sz w:val="20"/>
      <w:szCs w:val="20"/>
    </w:rPr>
  </w:style>
  <w:style w:type="paragraph" w:styleId="Pedmtkomente">
    <w:name w:val="annotation subject"/>
    <w:basedOn w:val="Textkomente"/>
    <w:next w:val="Textkomente"/>
    <w:link w:val="PedmtkomenteChar"/>
    <w:uiPriority w:val="99"/>
    <w:semiHidden/>
    <w:unhideWhenUsed/>
    <w:rsid w:val="00D47654"/>
    <w:rPr>
      <w:b/>
      <w:bCs/>
    </w:rPr>
  </w:style>
  <w:style w:type="character" w:customStyle="1" w:styleId="PedmtkomenteChar">
    <w:name w:val="Předmět komentáře Char"/>
    <w:basedOn w:val="TextkomenteChar"/>
    <w:link w:val="Pedmtkomente"/>
    <w:uiPriority w:val="99"/>
    <w:semiHidden/>
    <w:rsid w:val="00D47654"/>
    <w:rPr>
      <w:rFonts w:ascii="Century Gothic" w:hAnsi="Century Gothic"/>
      <w:b/>
      <w:bCs/>
      <w:color w:val="023444"/>
      <w:sz w:val="20"/>
      <w:szCs w:val="20"/>
    </w:rPr>
  </w:style>
  <w:style w:type="paragraph" w:styleId="Normlnweb">
    <w:name w:val="Normal (Web)"/>
    <w:basedOn w:val="Normln"/>
    <w:uiPriority w:val="99"/>
    <w:semiHidden/>
    <w:unhideWhenUsed/>
    <w:rsid w:val="00776B89"/>
    <w:pPr>
      <w:autoSpaceDE/>
      <w:autoSpaceDN/>
      <w:adjustRightInd/>
      <w:spacing w:before="100" w:beforeAutospacing="1" w:after="100" w:afterAutospacing="1" w:line="240" w:lineRule="auto"/>
      <w:jc w:val="left"/>
    </w:pPr>
    <w:rPr>
      <w:rFonts w:ascii="Times New Roman" w:eastAsia="Times New Roman" w:hAnsi="Times New Roman" w:cs="Times New Roman"/>
      <w:color w:val="auto"/>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0595">
      <w:bodyDiv w:val="1"/>
      <w:marLeft w:val="0"/>
      <w:marRight w:val="0"/>
      <w:marTop w:val="0"/>
      <w:marBottom w:val="0"/>
      <w:divBdr>
        <w:top w:val="none" w:sz="0" w:space="0" w:color="auto"/>
        <w:left w:val="none" w:sz="0" w:space="0" w:color="auto"/>
        <w:bottom w:val="none" w:sz="0" w:space="0" w:color="auto"/>
        <w:right w:val="none" w:sz="0" w:space="0" w:color="auto"/>
      </w:divBdr>
    </w:div>
    <w:div w:id="25302518">
      <w:bodyDiv w:val="1"/>
      <w:marLeft w:val="0"/>
      <w:marRight w:val="0"/>
      <w:marTop w:val="0"/>
      <w:marBottom w:val="0"/>
      <w:divBdr>
        <w:top w:val="none" w:sz="0" w:space="0" w:color="auto"/>
        <w:left w:val="none" w:sz="0" w:space="0" w:color="auto"/>
        <w:bottom w:val="none" w:sz="0" w:space="0" w:color="auto"/>
        <w:right w:val="none" w:sz="0" w:space="0" w:color="auto"/>
      </w:divBdr>
    </w:div>
    <w:div w:id="311177329">
      <w:bodyDiv w:val="1"/>
      <w:marLeft w:val="0"/>
      <w:marRight w:val="0"/>
      <w:marTop w:val="0"/>
      <w:marBottom w:val="0"/>
      <w:divBdr>
        <w:top w:val="none" w:sz="0" w:space="0" w:color="auto"/>
        <w:left w:val="none" w:sz="0" w:space="0" w:color="auto"/>
        <w:bottom w:val="none" w:sz="0" w:space="0" w:color="auto"/>
        <w:right w:val="none" w:sz="0" w:space="0" w:color="auto"/>
      </w:divBdr>
    </w:div>
    <w:div w:id="319428080">
      <w:bodyDiv w:val="1"/>
      <w:marLeft w:val="0"/>
      <w:marRight w:val="0"/>
      <w:marTop w:val="0"/>
      <w:marBottom w:val="0"/>
      <w:divBdr>
        <w:top w:val="none" w:sz="0" w:space="0" w:color="auto"/>
        <w:left w:val="none" w:sz="0" w:space="0" w:color="auto"/>
        <w:bottom w:val="none" w:sz="0" w:space="0" w:color="auto"/>
        <w:right w:val="none" w:sz="0" w:space="0" w:color="auto"/>
      </w:divBdr>
    </w:div>
    <w:div w:id="323512395">
      <w:bodyDiv w:val="1"/>
      <w:marLeft w:val="0"/>
      <w:marRight w:val="0"/>
      <w:marTop w:val="0"/>
      <w:marBottom w:val="0"/>
      <w:divBdr>
        <w:top w:val="none" w:sz="0" w:space="0" w:color="auto"/>
        <w:left w:val="none" w:sz="0" w:space="0" w:color="auto"/>
        <w:bottom w:val="none" w:sz="0" w:space="0" w:color="auto"/>
        <w:right w:val="none" w:sz="0" w:space="0" w:color="auto"/>
      </w:divBdr>
    </w:div>
    <w:div w:id="422994060">
      <w:bodyDiv w:val="1"/>
      <w:marLeft w:val="0"/>
      <w:marRight w:val="0"/>
      <w:marTop w:val="0"/>
      <w:marBottom w:val="0"/>
      <w:divBdr>
        <w:top w:val="none" w:sz="0" w:space="0" w:color="auto"/>
        <w:left w:val="none" w:sz="0" w:space="0" w:color="auto"/>
        <w:bottom w:val="none" w:sz="0" w:space="0" w:color="auto"/>
        <w:right w:val="none" w:sz="0" w:space="0" w:color="auto"/>
      </w:divBdr>
    </w:div>
    <w:div w:id="432751878">
      <w:bodyDiv w:val="1"/>
      <w:marLeft w:val="0"/>
      <w:marRight w:val="0"/>
      <w:marTop w:val="0"/>
      <w:marBottom w:val="0"/>
      <w:divBdr>
        <w:top w:val="none" w:sz="0" w:space="0" w:color="auto"/>
        <w:left w:val="none" w:sz="0" w:space="0" w:color="auto"/>
        <w:bottom w:val="none" w:sz="0" w:space="0" w:color="auto"/>
        <w:right w:val="none" w:sz="0" w:space="0" w:color="auto"/>
      </w:divBdr>
    </w:div>
    <w:div w:id="435172915">
      <w:bodyDiv w:val="1"/>
      <w:marLeft w:val="0"/>
      <w:marRight w:val="0"/>
      <w:marTop w:val="0"/>
      <w:marBottom w:val="0"/>
      <w:divBdr>
        <w:top w:val="none" w:sz="0" w:space="0" w:color="auto"/>
        <w:left w:val="none" w:sz="0" w:space="0" w:color="auto"/>
        <w:bottom w:val="none" w:sz="0" w:space="0" w:color="auto"/>
        <w:right w:val="none" w:sz="0" w:space="0" w:color="auto"/>
      </w:divBdr>
    </w:div>
    <w:div w:id="574315530">
      <w:bodyDiv w:val="1"/>
      <w:marLeft w:val="0"/>
      <w:marRight w:val="0"/>
      <w:marTop w:val="0"/>
      <w:marBottom w:val="0"/>
      <w:divBdr>
        <w:top w:val="none" w:sz="0" w:space="0" w:color="auto"/>
        <w:left w:val="none" w:sz="0" w:space="0" w:color="auto"/>
        <w:bottom w:val="none" w:sz="0" w:space="0" w:color="auto"/>
        <w:right w:val="none" w:sz="0" w:space="0" w:color="auto"/>
      </w:divBdr>
    </w:div>
    <w:div w:id="644821062">
      <w:bodyDiv w:val="1"/>
      <w:marLeft w:val="0"/>
      <w:marRight w:val="0"/>
      <w:marTop w:val="0"/>
      <w:marBottom w:val="0"/>
      <w:divBdr>
        <w:top w:val="none" w:sz="0" w:space="0" w:color="auto"/>
        <w:left w:val="none" w:sz="0" w:space="0" w:color="auto"/>
        <w:bottom w:val="none" w:sz="0" w:space="0" w:color="auto"/>
        <w:right w:val="none" w:sz="0" w:space="0" w:color="auto"/>
      </w:divBdr>
    </w:div>
    <w:div w:id="706679943">
      <w:bodyDiv w:val="1"/>
      <w:marLeft w:val="0"/>
      <w:marRight w:val="0"/>
      <w:marTop w:val="0"/>
      <w:marBottom w:val="0"/>
      <w:divBdr>
        <w:top w:val="none" w:sz="0" w:space="0" w:color="auto"/>
        <w:left w:val="none" w:sz="0" w:space="0" w:color="auto"/>
        <w:bottom w:val="none" w:sz="0" w:space="0" w:color="auto"/>
        <w:right w:val="none" w:sz="0" w:space="0" w:color="auto"/>
      </w:divBdr>
    </w:div>
    <w:div w:id="714815321">
      <w:bodyDiv w:val="1"/>
      <w:marLeft w:val="0"/>
      <w:marRight w:val="0"/>
      <w:marTop w:val="0"/>
      <w:marBottom w:val="0"/>
      <w:divBdr>
        <w:top w:val="none" w:sz="0" w:space="0" w:color="auto"/>
        <w:left w:val="none" w:sz="0" w:space="0" w:color="auto"/>
        <w:bottom w:val="none" w:sz="0" w:space="0" w:color="auto"/>
        <w:right w:val="none" w:sz="0" w:space="0" w:color="auto"/>
      </w:divBdr>
    </w:div>
    <w:div w:id="733356943">
      <w:bodyDiv w:val="1"/>
      <w:marLeft w:val="0"/>
      <w:marRight w:val="0"/>
      <w:marTop w:val="0"/>
      <w:marBottom w:val="0"/>
      <w:divBdr>
        <w:top w:val="none" w:sz="0" w:space="0" w:color="auto"/>
        <w:left w:val="none" w:sz="0" w:space="0" w:color="auto"/>
        <w:bottom w:val="none" w:sz="0" w:space="0" w:color="auto"/>
        <w:right w:val="none" w:sz="0" w:space="0" w:color="auto"/>
      </w:divBdr>
    </w:div>
    <w:div w:id="836772702">
      <w:bodyDiv w:val="1"/>
      <w:marLeft w:val="0"/>
      <w:marRight w:val="0"/>
      <w:marTop w:val="0"/>
      <w:marBottom w:val="0"/>
      <w:divBdr>
        <w:top w:val="none" w:sz="0" w:space="0" w:color="auto"/>
        <w:left w:val="none" w:sz="0" w:space="0" w:color="auto"/>
        <w:bottom w:val="none" w:sz="0" w:space="0" w:color="auto"/>
        <w:right w:val="none" w:sz="0" w:space="0" w:color="auto"/>
      </w:divBdr>
    </w:div>
    <w:div w:id="861894836">
      <w:bodyDiv w:val="1"/>
      <w:marLeft w:val="0"/>
      <w:marRight w:val="0"/>
      <w:marTop w:val="0"/>
      <w:marBottom w:val="0"/>
      <w:divBdr>
        <w:top w:val="none" w:sz="0" w:space="0" w:color="auto"/>
        <w:left w:val="none" w:sz="0" w:space="0" w:color="auto"/>
        <w:bottom w:val="none" w:sz="0" w:space="0" w:color="auto"/>
        <w:right w:val="none" w:sz="0" w:space="0" w:color="auto"/>
      </w:divBdr>
    </w:div>
    <w:div w:id="869033973">
      <w:bodyDiv w:val="1"/>
      <w:marLeft w:val="0"/>
      <w:marRight w:val="0"/>
      <w:marTop w:val="0"/>
      <w:marBottom w:val="0"/>
      <w:divBdr>
        <w:top w:val="none" w:sz="0" w:space="0" w:color="auto"/>
        <w:left w:val="none" w:sz="0" w:space="0" w:color="auto"/>
        <w:bottom w:val="none" w:sz="0" w:space="0" w:color="auto"/>
        <w:right w:val="none" w:sz="0" w:space="0" w:color="auto"/>
      </w:divBdr>
    </w:div>
    <w:div w:id="878665606">
      <w:bodyDiv w:val="1"/>
      <w:marLeft w:val="0"/>
      <w:marRight w:val="0"/>
      <w:marTop w:val="0"/>
      <w:marBottom w:val="0"/>
      <w:divBdr>
        <w:top w:val="none" w:sz="0" w:space="0" w:color="auto"/>
        <w:left w:val="none" w:sz="0" w:space="0" w:color="auto"/>
        <w:bottom w:val="none" w:sz="0" w:space="0" w:color="auto"/>
        <w:right w:val="none" w:sz="0" w:space="0" w:color="auto"/>
      </w:divBdr>
    </w:div>
    <w:div w:id="924535278">
      <w:bodyDiv w:val="1"/>
      <w:marLeft w:val="0"/>
      <w:marRight w:val="0"/>
      <w:marTop w:val="0"/>
      <w:marBottom w:val="0"/>
      <w:divBdr>
        <w:top w:val="none" w:sz="0" w:space="0" w:color="auto"/>
        <w:left w:val="none" w:sz="0" w:space="0" w:color="auto"/>
        <w:bottom w:val="none" w:sz="0" w:space="0" w:color="auto"/>
        <w:right w:val="none" w:sz="0" w:space="0" w:color="auto"/>
      </w:divBdr>
    </w:div>
    <w:div w:id="936519499">
      <w:bodyDiv w:val="1"/>
      <w:marLeft w:val="0"/>
      <w:marRight w:val="0"/>
      <w:marTop w:val="0"/>
      <w:marBottom w:val="0"/>
      <w:divBdr>
        <w:top w:val="none" w:sz="0" w:space="0" w:color="auto"/>
        <w:left w:val="none" w:sz="0" w:space="0" w:color="auto"/>
        <w:bottom w:val="none" w:sz="0" w:space="0" w:color="auto"/>
        <w:right w:val="none" w:sz="0" w:space="0" w:color="auto"/>
      </w:divBdr>
      <w:divsChild>
        <w:div w:id="1396664957">
          <w:marLeft w:val="0"/>
          <w:marRight w:val="0"/>
          <w:marTop w:val="0"/>
          <w:marBottom w:val="75"/>
          <w:divBdr>
            <w:top w:val="none" w:sz="0" w:space="0" w:color="auto"/>
            <w:left w:val="none" w:sz="0" w:space="0" w:color="auto"/>
            <w:bottom w:val="none" w:sz="0" w:space="0" w:color="auto"/>
            <w:right w:val="none" w:sz="0" w:space="0" w:color="auto"/>
          </w:divBdr>
        </w:div>
      </w:divsChild>
    </w:div>
    <w:div w:id="981808355">
      <w:bodyDiv w:val="1"/>
      <w:marLeft w:val="0"/>
      <w:marRight w:val="0"/>
      <w:marTop w:val="0"/>
      <w:marBottom w:val="0"/>
      <w:divBdr>
        <w:top w:val="none" w:sz="0" w:space="0" w:color="auto"/>
        <w:left w:val="none" w:sz="0" w:space="0" w:color="auto"/>
        <w:bottom w:val="none" w:sz="0" w:space="0" w:color="auto"/>
        <w:right w:val="none" w:sz="0" w:space="0" w:color="auto"/>
      </w:divBdr>
    </w:div>
    <w:div w:id="1032807411">
      <w:bodyDiv w:val="1"/>
      <w:marLeft w:val="0"/>
      <w:marRight w:val="0"/>
      <w:marTop w:val="0"/>
      <w:marBottom w:val="0"/>
      <w:divBdr>
        <w:top w:val="none" w:sz="0" w:space="0" w:color="auto"/>
        <w:left w:val="none" w:sz="0" w:space="0" w:color="auto"/>
        <w:bottom w:val="none" w:sz="0" w:space="0" w:color="auto"/>
        <w:right w:val="none" w:sz="0" w:space="0" w:color="auto"/>
      </w:divBdr>
    </w:div>
    <w:div w:id="1076127091">
      <w:bodyDiv w:val="1"/>
      <w:marLeft w:val="0"/>
      <w:marRight w:val="0"/>
      <w:marTop w:val="0"/>
      <w:marBottom w:val="0"/>
      <w:divBdr>
        <w:top w:val="none" w:sz="0" w:space="0" w:color="auto"/>
        <w:left w:val="none" w:sz="0" w:space="0" w:color="auto"/>
        <w:bottom w:val="none" w:sz="0" w:space="0" w:color="auto"/>
        <w:right w:val="none" w:sz="0" w:space="0" w:color="auto"/>
      </w:divBdr>
    </w:div>
    <w:div w:id="1255476241">
      <w:bodyDiv w:val="1"/>
      <w:marLeft w:val="0"/>
      <w:marRight w:val="0"/>
      <w:marTop w:val="0"/>
      <w:marBottom w:val="0"/>
      <w:divBdr>
        <w:top w:val="none" w:sz="0" w:space="0" w:color="auto"/>
        <w:left w:val="none" w:sz="0" w:space="0" w:color="auto"/>
        <w:bottom w:val="none" w:sz="0" w:space="0" w:color="auto"/>
        <w:right w:val="none" w:sz="0" w:space="0" w:color="auto"/>
      </w:divBdr>
    </w:div>
    <w:div w:id="1324049303">
      <w:bodyDiv w:val="1"/>
      <w:marLeft w:val="0"/>
      <w:marRight w:val="0"/>
      <w:marTop w:val="0"/>
      <w:marBottom w:val="0"/>
      <w:divBdr>
        <w:top w:val="none" w:sz="0" w:space="0" w:color="auto"/>
        <w:left w:val="none" w:sz="0" w:space="0" w:color="auto"/>
        <w:bottom w:val="none" w:sz="0" w:space="0" w:color="auto"/>
        <w:right w:val="none" w:sz="0" w:space="0" w:color="auto"/>
      </w:divBdr>
    </w:div>
    <w:div w:id="1367488739">
      <w:bodyDiv w:val="1"/>
      <w:marLeft w:val="0"/>
      <w:marRight w:val="0"/>
      <w:marTop w:val="0"/>
      <w:marBottom w:val="0"/>
      <w:divBdr>
        <w:top w:val="none" w:sz="0" w:space="0" w:color="auto"/>
        <w:left w:val="none" w:sz="0" w:space="0" w:color="auto"/>
        <w:bottom w:val="none" w:sz="0" w:space="0" w:color="auto"/>
        <w:right w:val="none" w:sz="0" w:space="0" w:color="auto"/>
      </w:divBdr>
    </w:div>
    <w:div w:id="1424108954">
      <w:bodyDiv w:val="1"/>
      <w:marLeft w:val="0"/>
      <w:marRight w:val="0"/>
      <w:marTop w:val="0"/>
      <w:marBottom w:val="0"/>
      <w:divBdr>
        <w:top w:val="none" w:sz="0" w:space="0" w:color="auto"/>
        <w:left w:val="none" w:sz="0" w:space="0" w:color="auto"/>
        <w:bottom w:val="none" w:sz="0" w:space="0" w:color="auto"/>
        <w:right w:val="none" w:sz="0" w:space="0" w:color="auto"/>
      </w:divBdr>
    </w:div>
    <w:div w:id="1558081823">
      <w:bodyDiv w:val="1"/>
      <w:marLeft w:val="0"/>
      <w:marRight w:val="0"/>
      <w:marTop w:val="0"/>
      <w:marBottom w:val="0"/>
      <w:divBdr>
        <w:top w:val="none" w:sz="0" w:space="0" w:color="auto"/>
        <w:left w:val="none" w:sz="0" w:space="0" w:color="auto"/>
        <w:bottom w:val="none" w:sz="0" w:space="0" w:color="auto"/>
        <w:right w:val="none" w:sz="0" w:space="0" w:color="auto"/>
      </w:divBdr>
    </w:div>
    <w:div w:id="1644044953">
      <w:bodyDiv w:val="1"/>
      <w:marLeft w:val="0"/>
      <w:marRight w:val="0"/>
      <w:marTop w:val="0"/>
      <w:marBottom w:val="0"/>
      <w:divBdr>
        <w:top w:val="none" w:sz="0" w:space="0" w:color="auto"/>
        <w:left w:val="none" w:sz="0" w:space="0" w:color="auto"/>
        <w:bottom w:val="none" w:sz="0" w:space="0" w:color="auto"/>
        <w:right w:val="none" w:sz="0" w:space="0" w:color="auto"/>
      </w:divBdr>
    </w:div>
    <w:div w:id="1644966813">
      <w:bodyDiv w:val="1"/>
      <w:marLeft w:val="0"/>
      <w:marRight w:val="0"/>
      <w:marTop w:val="0"/>
      <w:marBottom w:val="0"/>
      <w:divBdr>
        <w:top w:val="none" w:sz="0" w:space="0" w:color="auto"/>
        <w:left w:val="none" w:sz="0" w:space="0" w:color="auto"/>
        <w:bottom w:val="none" w:sz="0" w:space="0" w:color="auto"/>
        <w:right w:val="none" w:sz="0" w:space="0" w:color="auto"/>
      </w:divBdr>
      <w:divsChild>
        <w:div w:id="76365728">
          <w:marLeft w:val="0"/>
          <w:marRight w:val="0"/>
          <w:marTop w:val="0"/>
          <w:marBottom w:val="75"/>
          <w:divBdr>
            <w:top w:val="none" w:sz="0" w:space="0" w:color="auto"/>
            <w:left w:val="none" w:sz="0" w:space="0" w:color="auto"/>
            <w:bottom w:val="none" w:sz="0" w:space="0" w:color="auto"/>
            <w:right w:val="none" w:sz="0" w:space="0" w:color="auto"/>
          </w:divBdr>
        </w:div>
      </w:divsChild>
    </w:div>
    <w:div w:id="1707487238">
      <w:bodyDiv w:val="1"/>
      <w:marLeft w:val="0"/>
      <w:marRight w:val="0"/>
      <w:marTop w:val="0"/>
      <w:marBottom w:val="0"/>
      <w:divBdr>
        <w:top w:val="none" w:sz="0" w:space="0" w:color="auto"/>
        <w:left w:val="none" w:sz="0" w:space="0" w:color="auto"/>
        <w:bottom w:val="none" w:sz="0" w:space="0" w:color="auto"/>
        <w:right w:val="none" w:sz="0" w:space="0" w:color="auto"/>
      </w:divBdr>
    </w:div>
    <w:div w:id="1721128063">
      <w:bodyDiv w:val="1"/>
      <w:marLeft w:val="0"/>
      <w:marRight w:val="0"/>
      <w:marTop w:val="0"/>
      <w:marBottom w:val="0"/>
      <w:divBdr>
        <w:top w:val="none" w:sz="0" w:space="0" w:color="auto"/>
        <w:left w:val="none" w:sz="0" w:space="0" w:color="auto"/>
        <w:bottom w:val="none" w:sz="0" w:space="0" w:color="auto"/>
        <w:right w:val="none" w:sz="0" w:space="0" w:color="auto"/>
      </w:divBdr>
    </w:div>
    <w:div w:id="1995064554">
      <w:bodyDiv w:val="1"/>
      <w:marLeft w:val="0"/>
      <w:marRight w:val="0"/>
      <w:marTop w:val="0"/>
      <w:marBottom w:val="0"/>
      <w:divBdr>
        <w:top w:val="none" w:sz="0" w:space="0" w:color="auto"/>
        <w:left w:val="none" w:sz="0" w:space="0" w:color="auto"/>
        <w:bottom w:val="none" w:sz="0" w:space="0" w:color="auto"/>
        <w:right w:val="none" w:sz="0" w:space="0" w:color="auto"/>
      </w:divBdr>
    </w:div>
    <w:div w:id="213532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s://cuer-soap.erecept.sukl.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8.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CD48567BAF4AEF8891EB041367ADCB"/>
        <w:category>
          <w:name w:val="Obecné"/>
          <w:gallery w:val="placeholder"/>
        </w:category>
        <w:types>
          <w:type w:val="bbPlcHdr"/>
        </w:types>
        <w:behaviors>
          <w:behavior w:val="content"/>
        </w:behaviors>
        <w:guid w:val="{091F95BE-3F5F-4C73-AEFF-5C2A6E72CB91}"/>
      </w:docPartPr>
      <w:docPartBody>
        <w:p w:rsidR="008363CF" w:rsidRDefault="008363CF">
          <w:pPr>
            <w:pStyle w:val="F3CD48567BAF4AEF8891EB041367ADCB"/>
          </w:pPr>
          <w:r w:rsidRPr="00176D88">
            <w:rPr>
              <w:rStyle w:val="Zstupntext"/>
            </w:rPr>
            <w:t>[Název]</w:t>
          </w:r>
        </w:p>
      </w:docPartBody>
    </w:docPart>
    <w:docPart>
      <w:docPartPr>
        <w:name w:val="BFCBCD1A2D004030A5FE006B064CA60D"/>
        <w:category>
          <w:name w:val="Obecné"/>
          <w:gallery w:val="placeholder"/>
        </w:category>
        <w:types>
          <w:type w:val="bbPlcHdr"/>
        </w:types>
        <w:behaviors>
          <w:behavior w:val="content"/>
        </w:behaviors>
        <w:guid w:val="{D50C557D-F1C3-42D0-BA27-9555EB9C820A}"/>
      </w:docPartPr>
      <w:docPartBody>
        <w:p w:rsidR="008363CF" w:rsidRDefault="008363CF">
          <w:pPr>
            <w:pStyle w:val="BFCBCD1A2D004030A5FE006B064CA60D"/>
          </w:pPr>
          <w:r w:rsidRPr="004E520C">
            <w:rPr>
              <w:rStyle w:val="Zstupntext"/>
            </w:rPr>
            <w:t>[Předmět]</w:t>
          </w:r>
        </w:p>
      </w:docPartBody>
    </w:docPart>
    <w:docPart>
      <w:docPartPr>
        <w:name w:val="3D02C56BC7FA45CC8AE258C1864FA515"/>
        <w:category>
          <w:name w:val="Obecné"/>
          <w:gallery w:val="placeholder"/>
        </w:category>
        <w:types>
          <w:type w:val="bbPlcHdr"/>
        </w:types>
        <w:behaviors>
          <w:behavior w:val="content"/>
        </w:behaviors>
        <w:guid w:val="{CDDCD439-C4C8-4C11-9FA0-267589C48CEA}"/>
      </w:docPartPr>
      <w:docPartBody>
        <w:p w:rsidR="008363CF" w:rsidRDefault="008363CF">
          <w:pPr>
            <w:pStyle w:val="3D02C56BC7FA45CC8AE258C1864FA515"/>
          </w:pPr>
          <w:r w:rsidRPr="00176D88">
            <w:rPr>
              <w:rStyle w:val="Zstupntext"/>
            </w:rPr>
            <w:t>[Autor]</w:t>
          </w:r>
        </w:p>
      </w:docPartBody>
    </w:docPart>
    <w:docPart>
      <w:docPartPr>
        <w:name w:val="76652B16C33C4187BA0229DC319D5B98"/>
        <w:category>
          <w:name w:val="Obecné"/>
          <w:gallery w:val="placeholder"/>
        </w:category>
        <w:types>
          <w:type w:val="bbPlcHdr"/>
        </w:types>
        <w:behaviors>
          <w:behavior w:val="content"/>
        </w:behaviors>
        <w:guid w:val="{69ADE4C0-0F25-42C9-9EF0-805E074A5E28}"/>
      </w:docPartPr>
      <w:docPartBody>
        <w:p w:rsidR="008363CF" w:rsidRDefault="008363CF">
          <w:pPr>
            <w:pStyle w:val="76652B16C33C4187BA0229DC319D5B98"/>
          </w:pPr>
          <w:r w:rsidRPr="00176D88">
            <w:rPr>
              <w:rStyle w:val="Zstupntext"/>
            </w:rPr>
            <w:t>[Název]</w:t>
          </w:r>
        </w:p>
      </w:docPartBody>
    </w:docPart>
    <w:docPart>
      <w:docPartPr>
        <w:name w:val="74A4E968C4AB451A81B24D66D4E12568"/>
        <w:category>
          <w:name w:val="Obecné"/>
          <w:gallery w:val="placeholder"/>
        </w:category>
        <w:types>
          <w:type w:val="bbPlcHdr"/>
        </w:types>
        <w:behaviors>
          <w:behavior w:val="content"/>
        </w:behaviors>
        <w:guid w:val="{7594E4C7-F9D0-4D3F-8CA3-E2226AE95D09}"/>
      </w:docPartPr>
      <w:docPartBody>
        <w:p w:rsidR="008363CF" w:rsidRDefault="008363CF">
          <w:pPr>
            <w:pStyle w:val="74A4E968C4AB451A81B24D66D4E12568"/>
          </w:pPr>
          <w:r w:rsidRPr="004E520C">
            <w:rPr>
              <w:rStyle w:val="Zstupntext"/>
            </w:rPr>
            <w:t>[Předmět]</w:t>
          </w:r>
        </w:p>
      </w:docPartBody>
    </w:docPart>
    <w:docPart>
      <w:docPartPr>
        <w:name w:val="2A3E7B9C07BD436986FBF91D1B08BF14"/>
        <w:category>
          <w:name w:val="Obecné"/>
          <w:gallery w:val="placeholder"/>
        </w:category>
        <w:types>
          <w:type w:val="bbPlcHdr"/>
        </w:types>
        <w:behaviors>
          <w:behavior w:val="content"/>
        </w:behaviors>
        <w:guid w:val="{8EB1D69C-00A4-47BB-946C-1C17EC4C0687}"/>
      </w:docPartPr>
      <w:docPartBody>
        <w:p w:rsidR="008363CF" w:rsidRDefault="008363CF">
          <w:pPr>
            <w:pStyle w:val="2A3E7B9C07BD436986FBF91D1B08BF14"/>
          </w:pPr>
          <w:r w:rsidRPr="00176D88">
            <w:rPr>
              <w:rStyle w:val="Zstupntext"/>
            </w:rPr>
            <w:t>[Název]</w:t>
          </w:r>
        </w:p>
      </w:docPartBody>
    </w:docPart>
    <w:docPart>
      <w:docPartPr>
        <w:name w:val="6EED1F5B66FF46A2BEA47C957992E80A"/>
        <w:category>
          <w:name w:val="Obecné"/>
          <w:gallery w:val="placeholder"/>
        </w:category>
        <w:types>
          <w:type w:val="bbPlcHdr"/>
        </w:types>
        <w:behaviors>
          <w:behavior w:val="content"/>
        </w:behaviors>
        <w:guid w:val="{36FCA1B6-34A4-4E78-9CA0-BCBE51A7E809}"/>
      </w:docPartPr>
      <w:docPartBody>
        <w:p w:rsidR="008363CF" w:rsidRDefault="008363CF">
          <w:pPr>
            <w:pStyle w:val="6EED1F5B66FF46A2BEA47C957992E80A"/>
          </w:pPr>
          <w:r w:rsidRPr="004E520C">
            <w:rPr>
              <w:rStyle w:val="Zstupntext"/>
            </w:rPr>
            <w:t>[Předmět]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3CF"/>
    <w:rsid w:val="001D29C7"/>
    <w:rsid w:val="002A5A7B"/>
    <w:rsid w:val="002F474B"/>
    <w:rsid w:val="004405E8"/>
    <w:rsid w:val="006A6BCE"/>
    <w:rsid w:val="00824EB7"/>
    <w:rsid w:val="008363CF"/>
    <w:rsid w:val="00AE6494"/>
    <w:rsid w:val="00BE6711"/>
    <w:rsid w:val="00CC39A0"/>
    <w:rsid w:val="00F44B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F3CD48567BAF4AEF8891EB041367ADCB">
    <w:name w:val="F3CD48567BAF4AEF8891EB041367ADCB"/>
  </w:style>
  <w:style w:type="paragraph" w:customStyle="1" w:styleId="BFCBCD1A2D004030A5FE006B064CA60D">
    <w:name w:val="BFCBCD1A2D004030A5FE006B064CA60D"/>
  </w:style>
  <w:style w:type="paragraph" w:customStyle="1" w:styleId="3D02C56BC7FA45CC8AE258C1864FA515">
    <w:name w:val="3D02C56BC7FA45CC8AE258C1864FA515"/>
  </w:style>
  <w:style w:type="paragraph" w:customStyle="1" w:styleId="76652B16C33C4187BA0229DC319D5B98">
    <w:name w:val="76652B16C33C4187BA0229DC319D5B98"/>
  </w:style>
  <w:style w:type="paragraph" w:customStyle="1" w:styleId="74A4E968C4AB451A81B24D66D4E12568">
    <w:name w:val="74A4E968C4AB451A81B24D66D4E12568"/>
  </w:style>
  <w:style w:type="paragraph" w:customStyle="1" w:styleId="2A3E7B9C07BD436986FBF91D1B08BF14">
    <w:name w:val="2A3E7B9C07BD436986FBF91D1B08BF14"/>
  </w:style>
  <w:style w:type="paragraph" w:customStyle="1" w:styleId="6EED1F5B66FF46A2BEA47C957992E80A">
    <w:name w:val="6EED1F5B66FF46A2BEA47C957992E8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Solitea">
  <a:themeElements>
    <a:clrScheme name="Seyfor">
      <a:dk1>
        <a:srgbClr val="023444"/>
      </a:dk1>
      <a:lt1>
        <a:srgbClr val="FFFFFF"/>
      </a:lt1>
      <a:dk2>
        <a:srgbClr val="000000"/>
      </a:dk2>
      <a:lt2>
        <a:srgbClr val="F7F7FA"/>
      </a:lt2>
      <a:accent1>
        <a:srgbClr val="89E103"/>
      </a:accent1>
      <a:accent2>
        <a:srgbClr val="884DFF"/>
      </a:accent2>
      <a:accent3>
        <a:srgbClr val="000000"/>
      </a:accent3>
      <a:accent4>
        <a:srgbClr val="023444"/>
      </a:accent4>
      <a:accent5>
        <a:srgbClr val="F7F7FA"/>
      </a:accent5>
      <a:accent6>
        <a:srgbClr val="FFFFFF"/>
      </a:accent6>
      <a:hlink>
        <a:srgbClr val="884DFF"/>
      </a:hlink>
      <a:folHlink>
        <a:srgbClr val="023444"/>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olitea_CDL PPT motiv" id="{B2389425-5CC3-443E-84D4-6DB9049EC941}" vid="{C6AC320D-55B9-4844-8C1F-E2456141173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E44BFC9052A21409666FACBC20CE002" ma:contentTypeVersion="12" ma:contentTypeDescription="Vytvoří nový dokument" ma:contentTypeScope="" ma:versionID="87f04f597cfa1b510fc09aad60e982a0">
  <xsd:schema xmlns:xsd="http://www.w3.org/2001/XMLSchema" xmlns:xs="http://www.w3.org/2001/XMLSchema" xmlns:p="http://schemas.microsoft.com/office/2006/metadata/properties" xmlns:ns2="5840fa3c-dd66-4c49-b777-8e5b4f1bd05e" xmlns:ns3="1d7d1957-b143-4b15-ad62-570d7381e4f0" targetNamespace="http://schemas.microsoft.com/office/2006/metadata/properties" ma:root="true" ma:fieldsID="8b789f818bc23c3cb50c494184fd57bc" ns2:_="" ns3:_="">
    <xsd:import namespace="5840fa3c-dd66-4c49-b777-8e5b4f1bd05e"/>
    <xsd:import namespace="1d7d1957-b143-4b15-ad62-570d7381e4f0"/>
    <xsd:element name="properties">
      <xsd:complexType>
        <xsd:sequence>
          <xsd:element name="documentManagement">
            <xsd:complexType>
              <xsd:all>
                <xsd:element ref="ns2:Jazyk" minOccurs="0"/>
                <xsd:element ref="ns2:k5f318059dcd4b109d18134e2b88f7d2" minOccurs="0"/>
                <xsd:element ref="ns3:TaxCatchAll" minOccurs="0"/>
                <xsd:element ref="ns2:pc81c10ae3e1441f8e5036d669917680" minOccurs="0"/>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0fa3c-dd66-4c49-b777-8e5b4f1bd05e" elementFormDefault="qualified">
    <xsd:import namespace="http://schemas.microsoft.com/office/2006/documentManagement/types"/>
    <xsd:import namespace="http://schemas.microsoft.com/office/infopath/2007/PartnerControls"/>
    <xsd:element name="Jazyk" ma:index="8" nillable="true" ma:displayName="Jazyk" ma:format="Dropdown" ma:internalName="Jazyk">
      <xsd:complexType>
        <xsd:complexContent>
          <xsd:extension base="dms:MultiChoice">
            <xsd:sequence>
              <xsd:element name="Value" maxOccurs="unbounded" minOccurs="0" nillable="true">
                <xsd:simpleType>
                  <xsd:restriction base="dms:Choice">
                    <xsd:enumeration value="CZ"/>
                    <xsd:enumeration value="SK"/>
                    <xsd:enumeration value="EN"/>
                  </xsd:restriction>
                </xsd:simpleType>
              </xsd:element>
            </xsd:sequence>
          </xsd:extension>
        </xsd:complexContent>
      </xsd:complexType>
    </xsd:element>
    <xsd:element name="k5f318059dcd4b109d18134e2b88f7d2" ma:index="10" nillable="true" ma:taxonomy="true" ma:internalName="k5f318059dcd4b109d18134e2b88f7d2" ma:taxonomyFieldName="Produkt" ma:displayName="Produkt" ma:default="" ma:fieldId="{45f31805-9dcd-4b10-9d18-134e2b88f7d2}" ma:sspId="0e4a164f-6f3f-4e5c-904b-94b1cb614ba6" ma:termSetId="b856a4fe-33b6-413a-8418-fe27c361a8ed" ma:anchorId="00000000-0000-0000-0000-000000000000" ma:open="false" ma:isKeyword="false">
      <xsd:complexType>
        <xsd:sequence>
          <xsd:element ref="pc:Terms" minOccurs="0" maxOccurs="1"/>
        </xsd:sequence>
      </xsd:complexType>
    </xsd:element>
    <xsd:element name="pc81c10ae3e1441f8e5036d669917680" ma:index="13" nillable="true" ma:taxonomy="true" ma:internalName="pc81c10ae3e1441f8e5036d669917680" ma:taxonomyFieldName="Pobo_x010d_ka" ma:displayName="Pobočka" ma:default="" ma:fieldId="{9c81c10a-e3e1-441f-8e50-36d669917680}" ma:sspId="0e4a164f-6f3f-4e5c-904b-94b1cb614ba6" ma:termSetId="590921b3-3376-4e0b-9905-4dc88342f0ce" ma:anchorId="00000000-0000-0000-0000-000000000000" ma:open="true" ma:isKeyword="false">
      <xsd:complexType>
        <xsd:sequence>
          <xsd:element ref="pc:Terms" minOccurs="0" maxOccurs="1"/>
        </xsd:sequence>
      </xsd:complex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d1957-b143-4b15-ad62-570d7381e4f0"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0dcfdc8-2c9f-4755-b7ae-ad4ae7777938}" ma:internalName="TaxCatchAll" ma:showField="CatchAllData" ma:web="1d7d1957-b143-4b15-ad62-570d7381e4f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d7d1957-b143-4b15-ad62-570d7381e4f0">
      <Value>283</Value>
    </TaxCatchAll>
    <Jazyk xmlns="5840fa3c-dd66-4c49-b777-8e5b4f1bd05e">
      <Value>CZ</Value>
    </Jazyk>
    <k5f318059dcd4b109d18134e2b88f7d2 xmlns="5840fa3c-dd66-4c49-b777-8e5b4f1bd05e">
      <Terms xmlns="http://schemas.microsoft.com/office/infopath/2007/PartnerControls">
        <TermInfo xmlns="http://schemas.microsoft.com/office/infopath/2007/PartnerControls">
          <TermName xmlns="http://schemas.microsoft.com/office/infopath/2007/PartnerControls">Seyfor</TermName>
          <TermId xmlns="http://schemas.microsoft.com/office/infopath/2007/PartnerControls">8702f873-dd85-45aa-b82c-2f189eb024c9</TermId>
        </TermInfo>
      </Terms>
    </k5f318059dcd4b109d18134e2b88f7d2>
    <pc81c10ae3e1441f8e5036d669917680 xmlns="5840fa3c-dd66-4c49-b777-8e5b4f1bd05e">
      <Terms xmlns="http://schemas.microsoft.com/office/infopath/2007/PartnerControls"/>
    </pc81c10ae3e1441f8e5036d669917680>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C2C9D0-28C1-4BB7-9940-6B66B6026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0fa3c-dd66-4c49-b777-8e5b4f1bd05e"/>
    <ds:schemaRef ds:uri="1d7d1957-b143-4b15-ad62-570d7381e4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B66634-91F7-4029-9B82-8A2966B71B38}">
  <ds:schemaRefs>
    <ds:schemaRef ds:uri="http://www.w3.org/XML/1998/namespace"/>
    <ds:schemaRef ds:uri="http://schemas.microsoft.com/office/2006/metadata/properties"/>
    <ds:schemaRef ds:uri="http://schemas.microsoft.com/office/infopath/2007/PartnerControls"/>
    <ds:schemaRef ds:uri="http://purl.org/dc/terms/"/>
    <ds:schemaRef ds:uri="5840fa3c-dd66-4c49-b777-8e5b4f1bd05e"/>
    <ds:schemaRef ds:uri="http://schemas.microsoft.com/office/2006/documentManagement/types"/>
    <ds:schemaRef ds:uri="http://purl.org/dc/elements/1.1/"/>
    <ds:schemaRef ds:uri="1d7d1957-b143-4b15-ad62-570d7381e4f0"/>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E0CBD8DD-CE35-47C0-B66D-3B0612A11B40}">
  <ds:schemaRefs>
    <ds:schemaRef ds:uri="http://schemas.openxmlformats.org/officeDocument/2006/bibliography"/>
  </ds:schemaRefs>
</ds:datastoreItem>
</file>

<file path=customXml/itemProps4.xml><?xml version="1.0" encoding="utf-8"?>
<ds:datastoreItem xmlns:ds="http://schemas.openxmlformats.org/officeDocument/2006/customXml" ds:itemID="{FE4FC387-E68C-4A66-B8DA-C530AF238354}">
  <ds:schemaRefs>
    <ds:schemaRef ds:uri="http://schemas.microsoft.com/sharepoint/v3/contenttype/forms"/>
  </ds:schemaRefs>
</ds:datastoreItem>
</file>

<file path=docMetadata/LabelInfo.xml><?xml version="1.0" encoding="utf-8"?>
<clbl:labelList xmlns:clbl="http://schemas.microsoft.com/office/2020/mipLabelMetadata">
  <clbl:label id="{ba45ce07-75ff-43c6-a03e-0325bffcd721}" enabled="1" method="Privileged" siteId="{6e0a5f83-1728-4956-bdf4-ce37760cd214}" contentBits="2" removed="0"/>
</clbl:labelList>
</file>

<file path=docProps/app.xml><?xml version="1.0" encoding="utf-8"?>
<Properties xmlns="http://schemas.openxmlformats.org/officeDocument/2006/extended-properties" xmlns:vt="http://schemas.openxmlformats.org/officeDocument/2006/docPropsVTypes">
  <Template>Normal</Template>
  <TotalTime>260</TotalTime>
  <Pages>15</Pages>
  <Words>2819</Words>
  <Characters>10208</Characters>
  <Application>Microsoft Office Word</Application>
  <DocSecurity>0</DocSecurity>
  <Lines>117</Lines>
  <Paragraphs>16</Paragraphs>
  <ScaleCrop>false</ScaleCrop>
  <HeadingPairs>
    <vt:vector size="4" baseType="variant">
      <vt:variant>
        <vt:lpstr>Název</vt:lpstr>
      </vt:variant>
      <vt:variant>
        <vt:i4>1</vt:i4>
      </vt:variant>
      <vt:variant>
        <vt:lpstr>Názov</vt:lpstr>
      </vt:variant>
      <vt:variant>
        <vt:i4>1</vt:i4>
      </vt:variant>
    </vt:vector>
  </HeadingPairs>
  <TitlesOfParts>
    <vt:vector size="2" baseType="lpstr">
      <vt:lpstr>Změna poznámky  výdeje po dvanácti hodinách, nová služba</vt:lpstr>
      <vt:lpstr>Název dokumentu</vt:lpstr>
    </vt:vector>
  </TitlesOfParts>
  <Company/>
  <LinksUpToDate>false</LinksUpToDate>
  <CharactersWithSpaces>13011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Změna poznámky výdeje</dc:title>
  <dc:subject>Dokumentace pro vývojáře</dc:subject>
  <dc:creator>SÚKL</dc:creator>
  <cp:keywords/>
  <dc:description/>
  <cp:lastModifiedBy>Levinský Stanislav</cp:lastModifiedBy>
  <cp:revision>39</cp:revision>
  <dcterms:created xsi:type="dcterms:W3CDTF">2025-05-14T08:57:00Z</dcterms:created>
  <dcterms:modified xsi:type="dcterms:W3CDTF">2025-06-16T11:20:00Z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0x010100FE44BFC9052A21409666FACBC20CE002</vt:lpwstr>
  </property>
  <property fmtid="{D5CDD505-2E9C-101B-9397-08002B2CF9AE}" pid="3" name="Kategorie">
    <vt:lpwstr>Šablony</vt:lpwstr>
  </property>
  <property fmtid="{D5CDD505-2E9C-101B-9397-08002B2CF9AE}" pid="4" name="Produkt">
    <vt:lpwstr>283;#Seyfor|8702f873-dd85-45aa-b82c-2f189eb024c9</vt:lpwstr>
  </property>
  <property fmtid="{D5CDD505-2E9C-101B-9397-08002B2CF9AE}" pid="5" name="Pobočka">
    <vt:lpwstr/>
  </property>
  <property fmtid="{D5CDD505-2E9C-101B-9397-08002B2CF9AE}" pid="6" name="ClassificationContentMarkingFooterShapeIds">
    <vt:lpwstr>42b75e04,551ad406,272af567,684c02f7,9014b52,2c3cdd81,2ee4c90f,6535abda,67e4ef87</vt:lpwstr>
  </property>
  <property fmtid="{D5CDD505-2E9C-101B-9397-08002B2CF9AE}" pid="7" name="ClassificationContentMarkingFooterFontProps">
    <vt:lpwstr>#000000,10,Calibri</vt:lpwstr>
  </property>
  <property fmtid="{D5CDD505-2E9C-101B-9397-08002B2CF9AE}" pid="8" name="ClassificationContentMarkingFooterText">
    <vt:lpwstr>Seyfor: Public / Veřejné</vt:lpwstr>
  </property>
  <property fmtid="{D5CDD505-2E9C-101B-9397-08002B2CF9AE}" pid="9" name="MSIP_Label_be81e134-65c6-4d96-b2bc-29b8ca8ffd70_Enabled">
    <vt:lpwstr>true</vt:lpwstr>
  </property>
  <property fmtid="{D5CDD505-2E9C-101B-9397-08002B2CF9AE}" pid="10" name="MSIP_Label_be81e134-65c6-4d96-b2bc-29b8ca8ffd70_SetDate">
    <vt:lpwstr>2024-02-12T15:29:33Z</vt:lpwstr>
  </property>
  <property fmtid="{D5CDD505-2E9C-101B-9397-08002B2CF9AE}" pid="11" name="MSIP_Label_be81e134-65c6-4d96-b2bc-29b8ca8ffd70_Method">
    <vt:lpwstr>Standard</vt:lpwstr>
  </property>
  <property fmtid="{D5CDD505-2E9C-101B-9397-08002B2CF9AE}" pid="12" name="MSIP_Label_be81e134-65c6-4d96-b2bc-29b8ca8ffd70_Name">
    <vt:lpwstr>L02S0101</vt:lpwstr>
  </property>
  <property fmtid="{D5CDD505-2E9C-101B-9397-08002B2CF9AE}" pid="13" name="MSIP_Label_be81e134-65c6-4d96-b2bc-29b8ca8ffd70_SiteId">
    <vt:lpwstr>6e0a5f83-1728-4956-bdf4-ce37760cd214</vt:lpwstr>
  </property>
  <property fmtid="{D5CDD505-2E9C-101B-9397-08002B2CF9AE}" pid="14" name="MSIP_Label_be81e134-65c6-4d96-b2bc-29b8ca8ffd70_ActionId">
    <vt:lpwstr>8ab789bd-230f-4316-944e-000036474eb1</vt:lpwstr>
  </property>
  <property fmtid="{D5CDD505-2E9C-101B-9397-08002B2CF9AE}" pid="15" name="MSIP_Label_be81e134-65c6-4d96-b2bc-29b8ca8ffd70_ContentBits">
    <vt:lpwstr>2</vt:lpwstr>
  </property>
</Properties>
</file>